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32" w:rsidRDefault="008D5332">
      <w:pPr>
        <w:pStyle w:val="BodyText"/>
        <w:rPr>
          <w:b/>
          <w:sz w:val="26"/>
        </w:rPr>
      </w:pPr>
    </w:p>
    <w:p w:rsidR="00682C21" w:rsidRPr="00682C21" w:rsidRDefault="00682C21" w:rsidP="00682C21">
      <w:pPr>
        <w:spacing w:line="399" w:lineRule="exact"/>
        <w:jc w:val="center"/>
        <w:rPr>
          <w:rFonts w:eastAsiaTheme="minorEastAsia"/>
          <w:sz w:val="32"/>
          <w:szCs w:val="32"/>
          <w:lang w:val="sr-Cyrl-RS"/>
        </w:rPr>
      </w:pPr>
      <w:r w:rsidRPr="00682C21">
        <w:rPr>
          <w:rFonts w:eastAsiaTheme="minorEastAsia"/>
          <w:b/>
          <w:noProof/>
          <w:color w:val="000000"/>
          <w:spacing w:val="-5"/>
          <w:w w:val="95"/>
          <w:sz w:val="32"/>
          <w:szCs w:val="32"/>
          <w:lang w:val="sr-Cyrl-RS"/>
        </w:rPr>
        <w:t>РЕПУБЛИКА</w:t>
      </w:r>
      <w:r w:rsidRPr="00682C21">
        <w:rPr>
          <w:rFonts w:eastAsiaTheme="minorEastAsia"/>
          <w:b/>
          <w:noProof/>
          <w:color w:val="000000"/>
          <w:spacing w:val="5"/>
          <w:sz w:val="32"/>
          <w:szCs w:val="32"/>
        </w:rPr>
        <w:t> </w:t>
      </w:r>
      <w:r w:rsidRPr="00682C21">
        <w:rPr>
          <w:rFonts w:eastAsiaTheme="minorEastAsia"/>
          <w:b/>
          <w:noProof/>
          <w:color w:val="000000"/>
          <w:spacing w:val="-4"/>
          <w:w w:val="95"/>
          <w:sz w:val="32"/>
          <w:szCs w:val="32"/>
          <w:lang w:val="sr-Cyrl-RS"/>
        </w:rPr>
        <w:t>СРБИЈА</w:t>
      </w:r>
    </w:p>
    <w:p w:rsidR="00682C21" w:rsidRPr="00682C21" w:rsidRDefault="00682C21" w:rsidP="00682C21">
      <w:pPr>
        <w:spacing w:line="413" w:lineRule="exact"/>
        <w:jc w:val="center"/>
        <w:rPr>
          <w:rFonts w:eastAsiaTheme="minorEastAsia"/>
          <w:sz w:val="32"/>
          <w:szCs w:val="32"/>
          <w:lang w:val="sr-Cyrl-RS"/>
        </w:rPr>
      </w:pPr>
      <w:r w:rsidRPr="00682C21">
        <w:rPr>
          <w:rFonts w:eastAsiaTheme="minorEastAsia"/>
          <w:b/>
          <w:noProof/>
          <w:color w:val="000000"/>
          <w:spacing w:val="-9"/>
          <w:w w:val="95"/>
          <w:sz w:val="32"/>
          <w:szCs w:val="32"/>
          <w:lang w:val="sr-Cyrl-RS"/>
        </w:rPr>
        <w:t>АП</w:t>
      </w:r>
      <w:r w:rsidRPr="00682C21">
        <w:rPr>
          <w:rFonts w:eastAsiaTheme="minorEastAsia"/>
          <w:b/>
          <w:noProof/>
          <w:color w:val="000000"/>
          <w:spacing w:val="7"/>
          <w:sz w:val="32"/>
          <w:szCs w:val="32"/>
        </w:rPr>
        <w:t> </w:t>
      </w:r>
      <w:r w:rsidRPr="00682C21">
        <w:rPr>
          <w:rFonts w:eastAsiaTheme="minorEastAsia"/>
          <w:b/>
          <w:noProof/>
          <w:color w:val="000000"/>
          <w:spacing w:val="-6"/>
          <w:w w:val="95"/>
          <w:sz w:val="32"/>
          <w:szCs w:val="32"/>
          <w:lang w:val="sr-Cyrl-RS"/>
        </w:rPr>
        <w:t>ВОЈВОДИНА</w:t>
      </w:r>
    </w:p>
    <w:p w:rsidR="00682C21" w:rsidRPr="00682C21" w:rsidRDefault="00682C21" w:rsidP="00682C21">
      <w:pPr>
        <w:spacing w:line="415" w:lineRule="exact"/>
        <w:jc w:val="center"/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</w:pPr>
      <w:r w:rsidRPr="00682C21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</w:rPr>
        <w:t>O</w:t>
      </w:r>
      <w:r w:rsidRPr="00682C21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  <w:t>ПШТИНА ЖИТИШТЕ</w:t>
      </w:r>
    </w:p>
    <w:p w:rsidR="00682C21" w:rsidRPr="00682C21" w:rsidRDefault="00682C21" w:rsidP="00682C21">
      <w:pPr>
        <w:jc w:val="center"/>
        <w:rPr>
          <w:color w:val="000000" w:themeColor="text1"/>
          <w:sz w:val="32"/>
          <w:szCs w:val="32"/>
          <w:lang w:val="sr-Cyrl-CS" w:eastAsia="sr-Cyrl-CS"/>
        </w:rPr>
      </w:pPr>
      <w:r w:rsidRPr="00682C21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  <w:t>ОДЕЉЕЊЕ   ЗА   ПРИВРЕДУ, УРБАНИЗАМ, ПУТНУ ПРИВРЕДУ, СТАМБЕНЕ  И  КОМУНАЛНЕ  ПОСЛОВЕ  И  ЗАШТИТУ ЖИВОТНЕ  СРЕДИНЕ</w:t>
      </w:r>
    </w:p>
    <w:p w:rsidR="00682C21" w:rsidRPr="00682C21" w:rsidRDefault="00682C21" w:rsidP="00682C21">
      <w:pPr>
        <w:spacing w:line="415" w:lineRule="exact"/>
        <w:ind w:left="427"/>
        <w:jc w:val="center"/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</w:pPr>
    </w:p>
    <w:p w:rsidR="00682C21" w:rsidRPr="002D062B" w:rsidRDefault="00682C21" w:rsidP="00682C21">
      <w:pPr>
        <w:spacing w:line="415" w:lineRule="exact"/>
        <w:ind w:left="427"/>
        <w:jc w:val="center"/>
        <w:rPr>
          <w:rFonts w:eastAsiaTheme="minorEastAsia"/>
          <w:b/>
          <w:noProof/>
          <w:color w:val="000000"/>
          <w:spacing w:val="-15"/>
          <w:w w:val="95"/>
          <w:sz w:val="36"/>
          <w:szCs w:val="36"/>
          <w:lang w:val="sr-Cyrl-RS"/>
        </w:rPr>
      </w:pPr>
      <w:r w:rsidRPr="00682C21">
        <w:rPr>
          <w:rFonts w:eastAsiaTheme="minorEastAsia"/>
          <w:b/>
          <w:noProof/>
          <w:color w:val="000000"/>
          <w:spacing w:val="-15"/>
          <w:w w:val="95"/>
          <w:sz w:val="32"/>
          <w:szCs w:val="32"/>
          <w:lang w:val="sr-Cyrl-RS"/>
        </w:rPr>
        <w:t>КОМУНАЛНА ИНСПЕКЦИЈА</w:t>
      </w:r>
    </w:p>
    <w:p w:rsidR="00682C21" w:rsidRPr="002D062B" w:rsidRDefault="00682C21" w:rsidP="00682C21">
      <w:pPr>
        <w:spacing w:line="415" w:lineRule="exact"/>
        <w:ind w:left="427"/>
        <w:jc w:val="center"/>
        <w:rPr>
          <w:rFonts w:eastAsiaTheme="minorEastAsia"/>
          <w:b/>
          <w:noProof/>
          <w:color w:val="000000"/>
          <w:spacing w:val="-15"/>
          <w:w w:val="95"/>
          <w:sz w:val="36"/>
          <w:szCs w:val="36"/>
          <w:lang w:val="sr-Cyrl-RS"/>
        </w:rPr>
      </w:pPr>
    </w:p>
    <w:p w:rsidR="008D5332" w:rsidRDefault="008D5332">
      <w:pPr>
        <w:pStyle w:val="BodyText"/>
        <w:rPr>
          <w:b/>
          <w:sz w:val="26"/>
        </w:rPr>
      </w:pPr>
    </w:p>
    <w:p w:rsidR="008D5332" w:rsidRDefault="008D5332">
      <w:pPr>
        <w:pStyle w:val="BodyText"/>
        <w:rPr>
          <w:b/>
          <w:sz w:val="26"/>
        </w:rPr>
      </w:pPr>
    </w:p>
    <w:p w:rsidR="008D5332" w:rsidRDefault="008D5332">
      <w:pPr>
        <w:pStyle w:val="BodyText"/>
        <w:rPr>
          <w:b/>
          <w:sz w:val="26"/>
        </w:rPr>
      </w:pPr>
    </w:p>
    <w:p w:rsidR="008D5332" w:rsidRDefault="008D5332">
      <w:pPr>
        <w:pStyle w:val="BodyText"/>
        <w:rPr>
          <w:b/>
          <w:sz w:val="26"/>
        </w:rPr>
      </w:pPr>
    </w:p>
    <w:p w:rsidR="008D5332" w:rsidRDefault="008D5332">
      <w:pPr>
        <w:pStyle w:val="BodyText"/>
        <w:rPr>
          <w:b/>
          <w:sz w:val="26"/>
        </w:rPr>
      </w:pPr>
    </w:p>
    <w:p w:rsidR="008D5332" w:rsidRPr="00490828" w:rsidRDefault="00BD032D">
      <w:pPr>
        <w:spacing w:before="208" w:line="242" w:lineRule="auto"/>
        <w:ind w:left="940" w:right="1414"/>
        <w:jc w:val="center"/>
        <w:rPr>
          <w:b/>
          <w:sz w:val="32"/>
          <w:szCs w:val="32"/>
        </w:rPr>
      </w:pPr>
      <w:proofErr w:type="gramStart"/>
      <w:r w:rsidRPr="00490828">
        <w:rPr>
          <w:b/>
          <w:sz w:val="32"/>
          <w:szCs w:val="32"/>
        </w:rPr>
        <w:t xml:space="preserve">ПОЛУГОДИШЊИ ПЛАН </w:t>
      </w:r>
      <w:r w:rsidR="00C118A7">
        <w:rPr>
          <w:b/>
          <w:sz w:val="32"/>
          <w:szCs w:val="32"/>
          <w:lang w:val="sr-Cyrl-RS"/>
        </w:rPr>
        <w:t xml:space="preserve">РАДА </w:t>
      </w:r>
      <w:r w:rsidR="00682C21">
        <w:rPr>
          <w:b/>
          <w:sz w:val="32"/>
          <w:szCs w:val="32"/>
        </w:rPr>
        <w:t>ЗА 2026</w:t>
      </w:r>
      <w:r w:rsidRPr="00490828">
        <w:rPr>
          <w:b/>
          <w:sz w:val="32"/>
          <w:szCs w:val="32"/>
        </w:rPr>
        <w:t>.</w:t>
      </w:r>
      <w:proofErr w:type="gramEnd"/>
      <w:r w:rsidRPr="00490828">
        <w:rPr>
          <w:b/>
          <w:sz w:val="32"/>
          <w:szCs w:val="32"/>
        </w:rPr>
        <w:t xml:space="preserve"> ГОДИНУ</w:t>
      </w:r>
    </w:p>
    <w:p w:rsidR="008D5332" w:rsidRPr="00490828" w:rsidRDefault="008D5332">
      <w:pPr>
        <w:pStyle w:val="BodyText"/>
        <w:spacing w:before="6"/>
        <w:rPr>
          <w:b/>
          <w:sz w:val="32"/>
          <w:szCs w:val="32"/>
        </w:rPr>
      </w:pPr>
    </w:p>
    <w:p w:rsidR="008D5332" w:rsidRPr="00490828" w:rsidRDefault="00682C21">
      <w:pPr>
        <w:ind w:left="940" w:right="1412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Период 01.01.2026</w:t>
      </w:r>
      <w:r w:rsidR="00FA1979">
        <w:rPr>
          <w:b/>
          <w:sz w:val="32"/>
          <w:szCs w:val="32"/>
        </w:rPr>
        <w:t>.</w:t>
      </w:r>
      <w:proofErr w:type="gramEnd"/>
      <w:r w:rsidR="00FA1979">
        <w:rPr>
          <w:b/>
          <w:sz w:val="32"/>
          <w:szCs w:val="32"/>
        </w:rPr>
        <w:t xml:space="preserve"> </w:t>
      </w:r>
      <w:proofErr w:type="gramStart"/>
      <w:r w:rsidR="00FA1979">
        <w:rPr>
          <w:b/>
          <w:sz w:val="32"/>
          <w:szCs w:val="32"/>
        </w:rPr>
        <w:t xml:space="preserve">– </w:t>
      </w:r>
      <w:r w:rsidR="00FA1979">
        <w:rPr>
          <w:b/>
          <w:sz w:val="32"/>
          <w:szCs w:val="32"/>
          <w:lang w:val="sr-Cyrl-RS"/>
        </w:rPr>
        <w:t>30</w:t>
      </w:r>
      <w:r>
        <w:rPr>
          <w:b/>
          <w:sz w:val="32"/>
          <w:szCs w:val="32"/>
        </w:rPr>
        <w:t>.06.2026</w:t>
      </w:r>
      <w:r w:rsidR="00BD032D" w:rsidRPr="00490828">
        <w:rPr>
          <w:b/>
          <w:sz w:val="32"/>
          <w:szCs w:val="32"/>
        </w:rPr>
        <w:t>.</w:t>
      </w:r>
      <w:proofErr w:type="gramEnd"/>
      <w:r w:rsidR="00BD032D" w:rsidRPr="00490828">
        <w:rPr>
          <w:b/>
          <w:sz w:val="32"/>
          <w:szCs w:val="32"/>
        </w:rPr>
        <w:t xml:space="preserve"> </w:t>
      </w:r>
      <w:proofErr w:type="gramStart"/>
      <w:r w:rsidR="00BD032D" w:rsidRPr="00490828">
        <w:rPr>
          <w:b/>
          <w:sz w:val="32"/>
          <w:szCs w:val="32"/>
        </w:rPr>
        <w:t>године</w:t>
      </w:r>
      <w:proofErr w:type="gramEnd"/>
    </w:p>
    <w:p w:rsidR="008D5332" w:rsidRDefault="008D5332">
      <w:pPr>
        <w:pStyle w:val="BodyText"/>
        <w:rPr>
          <w:b/>
          <w:sz w:val="40"/>
        </w:rPr>
      </w:pPr>
    </w:p>
    <w:p w:rsidR="008D5332" w:rsidRDefault="008D5332">
      <w:pPr>
        <w:pStyle w:val="BodyText"/>
        <w:rPr>
          <w:b/>
          <w:sz w:val="40"/>
        </w:rPr>
      </w:pPr>
    </w:p>
    <w:p w:rsidR="00181D8D" w:rsidRPr="00490828" w:rsidRDefault="00181D8D" w:rsidP="00181D8D">
      <w:pPr>
        <w:ind w:left="928" w:right="1414"/>
        <w:jc w:val="center"/>
        <w:rPr>
          <w:b/>
          <w:sz w:val="32"/>
          <w:szCs w:val="32"/>
        </w:rPr>
      </w:pPr>
      <w:r w:rsidRPr="00490828">
        <w:rPr>
          <w:b/>
          <w:sz w:val="32"/>
          <w:szCs w:val="32"/>
        </w:rPr>
        <w:t xml:space="preserve">Одељење за привреду, урбанизам, </w:t>
      </w:r>
    </w:p>
    <w:p w:rsidR="00181D8D" w:rsidRPr="00490828" w:rsidRDefault="00181D8D" w:rsidP="00181D8D">
      <w:pPr>
        <w:ind w:left="928" w:right="1414"/>
        <w:jc w:val="center"/>
        <w:rPr>
          <w:b/>
          <w:sz w:val="32"/>
          <w:szCs w:val="32"/>
        </w:rPr>
      </w:pPr>
      <w:proofErr w:type="gramStart"/>
      <w:r w:rsidRPr="00490828">
        <w:rPr>
          <w:b/>
          <w:sz w:val="32"/>
          <w:szCs w:val="32"/>
        </w:rPr>
        <w:t>путну</w:t>
      </w:r>
      <w:proofErr w:type="gramEnd"/>
      <w:r w:rsidRPr="00490828">
        <w:rPr>
          <w:b/>
          <w:sz w:val="32"/>
          <w:szCs w:val="32"/>
        </w:rPr>
        <w:t xml:space="preserve"> привреду, стамбене и комуналне послове </w:t>
      </w:r>
    </w:p>
    <w:p w:rsidR="00181D8D" w:rsidRPr="00490828" w:rsidRDefault="00181D8D" w:rsidP="00181D8D">
      <w:pPr>
        <w:ind w:left="928" w:right="1414"/>
        <w:jc w:val="center"/>
        <w:rPr>
          <w:b/>
          <w:sz w:val="32"/>
          <w:szCs w:val="32"/>
        </w:rPr>
      </w:pPr>
      <w:proofErr w:type="gramStart"/>
      <w:r w:rsidRPr="00490828">
        <w:rPr>
          <w:b/>
          <w:sz w:val="32"/>
          <w:szCs w:val="32"/>
        </w:rPr>
        <w:t>и</w:t>
      </w:r>
      <w:proofErr w:type="gramEnd"/>
      <w:r w:rsidRPr="00490828">
        <w:rPr>
          <w:b/>
          <w:sz w:val="32"/>
          <w:szCs w:val="32"/>
        </w:rPr>
        <w:t xml:space="preserve"> заштиту животне средине</w:t>
      </w: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682C21" w:rsidRDefault="00682C21">
      <w:pPr>
        <w:pStyle w:val="Heading1"/>
        <w:ind w:left="232" w:firstLine="0"/>
        <w:rPr>
          <w:sz w:val="22"/>
          <w:szCs w:val="22"/>
        </w:rPr>
      </w:pPr>
    </w:p>
    <w:p w:rsidR="008D5332" w:rsidRPr="00490828" w:rsidRDefault="00BD032D">
      <w:pPr>
        <w:pStyle w:val="Heading1"/>
        <w:ind w:left="232" w:firstLine="0"/>
        <w:rPr>
          <w:sz w:val="22"/>
          <w:szCs w:val="22"/>
        </w:rPr>
      </w:pPr>
      <w:r w:rsidRPr="00490828">
        <w:rPr>
          <w:sz w:val="22"/>
          <w:szCs w:val="22"/>
        </w:rPr>
        <w:lastRenderedPageBreak/>
        <w:t>САДРЖАЈ</w:t>
      </w:r>
    </w:p>
    <w:p w:rsidR="008D5332" w:rsidRPr="00490828" w:rsidRDefault="008D5332">
      <w:pPr>
        <w:pStyle w:val="BodyText"/>
        <w:rPr>
          <w:b/>
        </w:rPr>
      </w:pPr>
    </w:p>
    <w:p w:rsidR="008D5332" w:rsidRPr="00490828" w:rsidRDefault="00BD032D" w:rsidP="00682C21">
      <w:pPr>
        <w:pStyle w:val="Heading2"/>
        <w:numPr>
          <w:ilvl w:val="0"/>
          <w:numId w:val="8"/>
        </w:numPr>
        <w:tabs>
          <w:tab w:val="left" w:pos="837"/>
        </w:tabs>
        <w:spacing w:before="194"/>
        <w:ind w:hanging="361"/>
        <w:jc w:val="both"/>
        <w:rPr>
          <w:sz w:val="22"/>
          <w:szCs w:val="22"/>
        </w:rPr>
      </w:pPr>
      <w:proofErr w:type="gramStart"/>
      <w:r w:rsidRPr="00490828">
        <w:rPr>
          <w:sz w:val="22"/>
          <w:szCs w:val="22"/>
        </w:rPr>
        <w:t>УВОД</w:t>
      </w:r>
      <w:r w:rsidR="00682C21">
        <w:rPr>
          <w:sz w:val="22"/>
          <w:szCs w:val="22"/>
        </w:rPr>
        <w:t>……………………………………………………………………………………………………...3.</w:t>
      </w:r>
      <w:proofErr w:type="gramEnd"/>
    </w:p>
    <w:p w:rsidR="008D5332" w:rsidRPr="00490828" w:rsidRDefault="008D5332">
      <w:pPr>
        <w:pStyle w:val="BodyText"/>
        <w:spacing w:before="1"/>
        <w:rPr>
          <w:b/>
        </w:rPr>
      </w:pPr>
    </w:p>
    <w:p w:rsidR="008D5332" w:rsidRPr="00490828" w:rsidRDefault="006F0E63">
      <w:pPr>
        <w:pStyle w:val="ListParagraph"/>
        <w:numPr>
          <w:ilvl w:val="0"/>
          <w:numId w:val="8"/>
        </w:numPr>
        <w:tabs>
          <w:tab w:val="left" w:pos="837"/>
        </w:tabs>
        <w:ind w:hanging="361"/>
        <w:jc w:val="left"/>
        <w:rPr>
          <w:b/>
        </w:rPr>
      </w:pPr>
      <w:r w:rsidRPr="00490828">
        <w:rPr>
          <w:b/>
        </w:rPr>
        <w:t>ОПИС</w:t>
      </w:r>
      <w:r w:rsidR="00682C21">
        <w:rPr>
          <w:b/>
        </w:rPr>
        <w:t>……………………………………………………………………………………………………...4.</w:t>
      </w:r>
    </w:p>
    <w:p w:rsidR="008D5332" w:rsidRPr="00490828" w:rsidRDefault="008D5332">
      <w:pPr>
        <w:pStyle w:val="BodyText"/>
        <w:rPr>
          <w:b/>
        </w:rPr>
      </w:pPr>
    </w:p>
    <w:p w:rsidR="008D5332" w:rsidRPr="00490828" w:rsidRDefault="00BD032D">
      <w:pPr>
        <w:pStyle w:val="Heading3"/>
        <w:numPr>
          <w:ilvl w:val="1"/>
          <w:numId w:val="7"/>
        </w:numPr>
        <w:tabs>
          <w:tab w:val="left" w:pos="537"/>
        </w:tabs>
        <w:spacing w:before="217"/>
        <w:ind w:hanging="421"/>
        <w:rPr>
          <w:sz w:val="22"/>
          <w:szCs w:val="22"/>
        </w:rPr>
      </w:pPr>
      <w:proofErr w:type="gramStart"/>
      <w:r w:rsidRPr="00490828">
        <w:rPr>
          <w:sz w:val="22"/>
          <w:szCs w:val="22"/>
        </w:rPr>
        <w:t>Организациона</w:t>
      </w:r>
      <w:r w:rsidRPr="00490828">
        <w:rPr>
          <w:spacing w:val="-1"/>
          <w:sz w:val="22"/>
          <w:szCs w:val="22"/>
        </w:rPr>
        <w:t xml:space="preserve"> </w:t>
      </w:r>
      <w:r w:rsidRPr="00490828">
        <w:rPr>
          <w:sz w:val="22"/>
          <w:szCs w:val="22"/>
        </w:rPr>
        <w:t>структура</w:t>
      </w:r>
      <w:r w:rsidR="00682C21">
        <w:rPr>
          <w:sz w:val="22"/>
          <w:szCs w:val="22"/>
        </w:rPr>
        <w:t>…………………………………………………………...……………………….4.</w:t>
      </w:r>
      <w:proofErr w:type="gramEnd"/>
    </w:p>
    <w:p w:rsidR="008D5332" w:rsidRPr="00490828" w:rsidRDefault="008D5332">
      <w:pPr>
        <w:pStyle w:val="BodyText"/>
      </w:pPr>
    </w:p>
    <w:p w:rsidR="008D5332" w:rsidRPr="00490828" w:rsidRDefault="00BD032D">
      <w:pPr>
        <w:pStyle w:val="ListParagraph"/>
        <w:numPr>
          <w:ilvl w:val="1"/>
          <w:numId w:val="7"/>
        </w:numPr>
        <w:tabs>
          <w:tab w:val="left" w:pos="537"/>
        </w:tabs>
        <w:ind w:hanging="421"/>
      </w:pPr>
      <w:r w:rsidRPr="00490828">
        <w:t>Прописи по којима поступа комунална</w:t>
      </w:r>
      <w:r w:rsidRPr="00490828">
        <w:rPr>
          <w:spacing w:val="5"/>
        </w:rPr>
        <w:t xml:space="preserve"> </w:t>
      </w:r>
      <w:r w:rsidRPr="00490828">
        <w:t>инспекција</w:t>
      </w:r>
      <w:r w:rsidR="00682C21">
        <w:t>…………………………………………………….....5.</w:t>
      </w:r>
    </w:p>
    <w:p w:rsidR="008D5332" w:rsidRPr="00490828" w:rsidRDefault="008D5332">
      <w:pPr>
        <w:pStyle w:val="BodyText"/>
        <w:spacing w:before="4"/>
      </w:pPr>
    </w:p>
    <w:p w:rsidR="008D5332" w:rsidRPr="00490828" w:rsidRDefault="00BD032D">
      <w:pPr>
        <w:pStyle w:val="ListParagraph"/>
        <w:numPr>
          <w:ilvl w:val="0"/>
          <w:numId w:val="8"/>
        </w:numPr>
        <w:tabs>
          <w:tab w:val="left" w:pos="837"/>
        </w:tabs>
        <w:ind w:right="984"/>
        <w:jc w:val="left"/>
        <w:rPr>
          <w:b/>
        </w:rPr>
      </w:pPr>
      <w:r w:rsidRPr="00490828">
        <w:rPr>
          <w:b/>
        </w:rPr>
        <w:t>УЧЕСТАЛОСТ И ОБУХВАТ ВРШЕЊА ИНСПЕКЦИЈСКОГ НАДЗОРА ПО ОБЛАСТИМА</w:t>
      </w:r>
    </w:p>
    <w:p w:rsidR="008D5332" w:rsidRPr="00490828" w:rsidRDefault="008D5332">
      <w:pPr>
        <w:pStyle w:val="BodyText"/>
        <w:spacing w:before="8"/>
        <w:rPr>
          <w:b/>
        </w:rPr>
      </w:pPr>
    </w:p>
    <w:p w:rsidR="008D5332" w:rsidRPr="00490828" w:rsidRDefault="00BD032D">
      <w:pPr>
        <w:pStyle w:val="ListParagraph"/>
        <w:numPr>
          <w:ilvl w:val="1"/>
          <w:numId w:val="6"/>
        </w:numPr>
        <w:tabs>
          <w:tab w:val="left" w:pos="557"/>
        </w:tabs>
        <w:ind w:right="594" w:firstLine="0"/>
      </w:pPr>
      <w:r w:rsidRPr="00490828">
        <w:t xml:space="preserve">Преглед надзираних субјеката код којих ће се вршити инспекцијски надзор, односно делатности </w:t>
      </w:r>
      <w:r w:rsidRPr="00490828">
        <w:rPr>
          <w:spacing w:val="-3"/>
        </w:rPr>
        <w:t xml:space="preserve">или </w:t>
      </w:r>
      <w:r w:rsidRPr="00490828">
        <w:t>активности које ће се</w:t>
      </w:r>
      <w:r w:rsidRPr="00490828">
        <w:rPr>
          <w:spacing w:val="2"/>
        </w:rPr>
        <w:t xml:space="preserve"> </w:t>
      </w:r>
      <w:r w:rsidR="00682C21">
        <w:t>надзирати………………………………………………………</w:t>
      </w:r>
      <w:r w:rsidR="00CD6FDB">
        <w:t>.</w:t>
      </w:r>
      <w:r w:rsidR="00CD6FDB">
        <w:rPr>
          <w:lang w:val="sr-Cyrl-RS"/>
        </w:rPr>
        <w:t>8</w:t>
      </w:r>
      <w:r w:rsidR="00682C21">
        <w:t>.</w:t>
      </w:r>
    </w:p>
    <w:p w:rsidR="008D5332" w:rsidRPr="00490828" w:rsidRDefault="00BD032D">
      <w:pPr>
        <w:pStyle w:val="ListParagraph"/>
        <w:numPr>
          <w:ilvl w:val="2"/>
          <w:numId w:val="6"/>
        </w:numPr>
        <w:tabs>
          <w:tab w:val="left" w:pos="713"/>
        </w:tabs>
        <w:ind w:hanging="597"/>
      </w:pPr>
      <w:r w:rsidRPr="00490828">
        <w:t>Активности</w:t>
      </w:r>
      <w:r w:rsidRPr="00490828">
        <w:rPr>
          <w:spacing w:val="-13"/>
        </w:rPr>
        <w:t xml:space="preserve"> </w:t>
      </w:r>
      <w:r w:rsidRPr="00490828">
        <w:t>у</w:t>
      </w:r>
      <w:r w:rsidRPr="00490828">
        <w:rPr>
          <w:spacing w:val="-8"/>
        </w:rPr>
        <w:t xml:space="preserve"> </w:t>
      </w:r>
      <w:r w:rsidRPr="00490828">
        <w:t>оквиру</w:t>
      </w:r>
      <w:r w:rsidRPr="00490828">
        <w:rPr>
          <w:spacing w:val="-12"/>
        </w:rPr>
        <w:t xml:space="preserve"> </w:t>
      </w:r>
      <w:r w:rsidRPr="00490828">
        <w:t>инспекцијског</w:t>
      </w:r>
      <w:r w:rsidRPr="00490828">
        <w:rPr>
          <w:spacing w:val="-11"/>
        </w:rPr>
        <w:t xml:space="preserve"> </w:t>
      </w:r>
      <w:r w:rsidRPr="00490828">
        <w:t>надзора-послови</w:t>
      </w:r>
      <w:r w:rsidRPr="00490828">
        <w:rPr>
          <w:spacing w:val="-17"/>
        </w:rPr>
        <w:t xml:space="preserve"> </w:t>
      </w:r>
      <w:r w:rsidRPr="00490828">
        <w:t>из</w:t>
      </w:r>
      <w:r w:rsidRPr="00490828">
        <w:rPr>
          <w:spacing w:val="-3"/>
        </w:rPr>
        <w:t xml:space="preserve"> </w:t>
      </w:r>
      <w:r w:rsidRPr="00490828">
        <w:t>изворне</w:t>
      </w:r>
      <w:r w:rsidRPr="00490828">
        <w:rPr>
          <w:spacing w:val="-7"/>
        </w:rPr>
        <w:t xml:space="preserve"> </w:t>
      </w:r>
      <w:r w:rsidRPr="00490828">
        <w:t>надлежности</w:t>
      </w:r>
      <w:r w:rsidR="00682C21">
        <w:t>…………………...…</w:t>
      </w:r>
      <w:r w:rsidR="00CD6FDB">
        <w:t>.</w:t>
      </w:r>
      <w:r w:rsidR="00CD6FDB">
        <w:rPr>
          <w:lang w:val="sr-Cyrl-RS"/>
        </w:rPr>
        <w:t>8</w:t>
      </w:r>
      <w:r w:rsidR="00682C21">
        <w:t>.</w:t>
      </w:r>
    </w:p>
    <w:p w:rsidR="008D5332" w:rsidRPr="00490828" w:rsidRDefault="00BD032D">
      <w:pPr>
        <w:pStyle w:val="ListParagraph"/>
        <w:numPr>
          <w:ilvl w:val="1"/>
          <w:numId w:val="6"/>
        </w:numPr>
        <w:tabs>
          <w:tab w:val="left" w:pos="537"/>
        </w:tabs>
        <w:ind w:left="536" w:hanging="421"/>
      </w:pPr>
      <w:r w:rsidRPr="00490828">
        <w:t>Територијално подручје на коме ће се вршити инспекцијски</w:t>
      </w:r>
      <w:r w:rsidRPr="00490828">
        <w:rPr>
          <w:spacing w:val="-6"/>
        </w:rPr>
        <w:t xml:space="preserve"> </w:t>
      </w:r>
      <w:r w:rsidR="00682C21">
        <w:t>надзор…………………………………</w:t>
      </w:r>
      <w:r w:rsidR="00CD6FDB">
        <w:t>.1</w:t>
      </w:r>
      <w:r w:rsidR="00CD6FDB">
        <w:rPr>
          <w:lang w:val="sr-Cyrl-RS"/>
        </w:rPr>
        <w:t>2</w:t>
      </w:r>
      <w:r w:rsidR="00682C21">
        <w:t>.</w:t>
      </w:r>
    </w:p>
    <w:p w:rsidR="008D5332" w:rsidRPr="00490828" w:rsidRDefault="00BD032D">
      <w:pPr>
        <w:pStyle w:val="ListParagraph"/>
        <w:numPr>
          <w:ilvl w:val="1"/>
          <w:numId w:val="6"/>
        </w:numPr>
        <w:tabs>
          <w:tab w:val="left" w:pos="537"/>
        </w:tabs>
        <w:ind w:left="536" w:hanging="421"/>
      </w:pPr>
      <w:r w:rsidRPr="00490828">
        <w:t>Трајање спровођења инспекцијског надзора и службене</w:t>
      </w:r>
      <w:r w:rsidRPr="00490828">
        <w:rPr>
          <w:spacing w:val="1"/>
        </w:rPr>
        <w:t xml:space="preserve"> </w:t>
      </w:r>
      <w:r w:rsidR="00682C21">
        <w:t>контроле……………………………………..</w:t>
      </w:r>
      <w:r w:rsidR="00CD6FDB">
        <w:t>1</w:t>
      </w:r>
      <w:r w:rsidR="00CD6FDB">
        <w:rPr>
          <w:lang w:val="sr-Cyrl-RS"/>
        </w:rPr>
        <w:t>2</w:t>
      </w:r>
      <w:r w:rsidR="00682C21">
        <w:t>.</w:t>
      </w:r>
    </w:p>
    <w:p w:rsidR="008D5332" w:rsidRPr="00490828" w:rsidRDefault="00BD032D">
      <w:pPr>
        <w:pStyle w:val="ListParagraph"/>
        <w:numPr>
          <w:ilvl w:val="1"/>
          <w:numId w:val="6"/>
        </w:numPr>
        <w:tabs>
          <w:tab w:val="left" w:pos="537"/>
        </w:tabs>
        <w:ind w:left="536" w:hanging="421"/>
      </w:pPr>
      <w:r w:rsidRPr="00490828">
        <w:t>Инспекцијски надзор по врс</w:t>
      </w:r>
      <w:r w:rsidR="00181D8D" w:rsidRPr="00490828">
        <w:t>ти и времену за изворне послове</w:t>
      </w:r>
      <w:r w:rsidR="00682C21">
        <w:t>…………………………………………</w:t>
      </w:r>
      <w:r w:rsidR="00CD6FDB">
        <w:t>..1</w:t>
      </w:r>
      <w:r w:rsidR="00CD6FDB">
        <w:rPr>
          <w:lang w:val="sr-Cyrl-RS"/>
        </w:rPr>
        <w:t>2</w:t>
      </w:r>
      <w:r w:rsidR="00682C21">
        <w:t>.</w:t>
      </w:r>
    </w:p>
    <w:p w:rsidR="008D5332" w:rsidRPr="00490828" w:rsidRDefault="00BD032D">
      <w:pPr>
        <w:pStyle w:val="ListParagraph"/>
        <w:numPr>
          <w:ilvl w:val="1"/>
          <w:numId w:val="6"/>
        </w:numPr>
        <w:tabs>
          <w:tab w:val="left" w:pos="537"/>
        </w:tabs>
        <w:spacing w:before="1"/>
        <w:ind w:left="536" w:hanging="421"/>
      </w:pPr>
      <w:r w:rsidRPr="00490828">
        <w:rPr>
          <w:color w:val="1D1B11"/>
        </w:rPr>
        <w:t>Инс</w:t>
      </w:r>
      <w:r w:rsidR="00682C21">
        <w:rPr>
          <w:color w:val="1D1B11"/>
        </w:rPr>
        <w:t>пекцијски надзори по активности……………………………………………………………………</w:t>
      </w:r>
      <w:r w:rsidR="00CD6FDB">
        <w:rPr>
          <w:color w:val="1D1B11"/>
        </w:rPr>
        <w:t>..1</w:t>
      </w:r>
      <w:r w:rsidR="00CD6FDB">
        <w:rPr>
          <w:color w:val="1D1B11"/>
          <w:lang w:val="sr-Cyrl-RS"/>
        </w:rPr>
        <w:t>3</w:t>
      </w:r>
      <w:r w:rsidR="00682C21">
        <w:rPr>
          <w:color w:val="1D1B11"/>
        </w:rPr>
        <w:t>.</w:t>
      </w:r>
    </w:p>
    <w:p w:rsidR="008D5332" w:rsidRPr="00490828" w:rsidRDefault="00BD032D">
      <w:pPr>
        <w:pStyle w:val="ListParagraph"/>
        <w:numPr>
          <w:ilvl w:val="1"/>
          <w:numId w:val="6"/>
        </w:numPr>
        <w:tabs>
          <w:tab w:val="left" w:pos="537"/>
        </w:tabs>
        <w:ind w:left="536" w:hanging="421"/>
      </w:pPr>
      <w:r w:rsidRPr="00490828">
        <w:t>Процена ризика</w:t>
      </w:r>
      <w:r w:rsidR="00682C21">
        <w:t>……………………………………………………………………………………………</w:t>
      </w:r>
      <w:r w:rsidR="00CD6FDB">
        <w:t>...1</w:t>
      </w:r>
      <w:r w:rsidR="00CD6FDB">
        <w:rPr>
          <w:lang w:val="sr-Cyrl-RS"/>
        </w:rPr>
        <w:t>3</w:t>
      </w:r>
      <w:r w:rsidR="00682C21">
        <w:t>.</w:t>
      </w:r>
    </w:p>
    <w:p w:rsidR="008D5332" w:rsidRPr="00490828" w:rsidRDefault="008D5332">
      <w:pPr>
        <w:pStyle w:val="BodyText"/>
        <w:spacing w:before="3"/>
      </w:pPr>
    </w:p>
    <w:p w:rsidR="008D5332" w:rsidRPr="00490828" w:rsidRDefault="00BD032D">
      <w:pPr>
        <w:pStyle w:val="ListParagraph"/>
        <w:numPr>
          <w:ilvl w:val="0"/>
          <w:numId w:val="8"/>
        </w:numPr>
        <w:tabs>
          <w:tab w:val="left" w:pos="1012"/>
          <w:tab w:val="left" w:pos="1013"/>
        </w:tabs>
        <w:spacing w:before="1"/>
        <w:ind w:left="1012" w:hanging="421"/>
        <w:jc w:val="left"/>
        <w:rPr>
          <w:b/>
        </w:rPr>
      </w:pPr>
      <w:r w:rsidRPr="00490828">
        <w:rPr>
          <w:b/>
        </w:rPr>
        <w:t>ОПЕРАТИВНО ПЛАНИРАЊЕ РАДА КОМУНАЛНЕ ИНСПЕКЦИЈЕ</w:t>
      </w:r>
    </w:p>
    <w:p w:rsidR="008D5332" w:rsidRPr="00490828" w:rsidRDefault="008D5332">
      <w:pPr>
        <w:pStyle w:val="BodyText"/>
        <w:spacing w:before="7"/>
        <w:rPr>
          <w:b/>
        </w:rPr>
      </w:pPr>
    </w:p>
    <w:p w:rsidR="008D5332" w:rsidRPr="00490828" w:rsidRDefault="00BD032D" w:rsidP="00181D8D">
      <w:pPr>
        <w:pStyle w:val="ListParagraph"/>
        <w:numPr>
          <w:ilvl w:val="1"/>
          <w:numId w:val="5"/>
        </w:numPr>
        <w:tabs>
          <w:tab w:val="left" w:pos="605"/>
        </w:tabs>
        <w:ind w:right="592" w:firstLine="0"/>
        <w:jc w:val="both"/>
      </w:pPr>
      <w:r w:rsidRPr="00490828">
        <w:t xml:space="preserve">Подаци о ресурсима комуналне инспекције који ће бити опредељени </w:t>
      </w:r>
      <w:r w:rsidR="00682C21">
        <w:t>за вршење инспекцијског надзора………………………………………………………………………………</w:t>
      </w:r>
      <w:r w:rsidR="00CD6FDB">
        <w:t>.1</w:t>
      </w:r>
      <w:r w:rsidR="00CD6FDB">
        <w:rPr>
          <w:lang w:val="sr-Cyrl-RS"/>
        </w:rPr>
        <w:t>3</w:t>
      </w:r>
      <w:r w:rsidR="00682C21">
        <w:t>.</w:t>
      </w:r>
    </w:p>
    <w:p w:rsidR="00CD6FDB" w:rsidRDefault="00BD032D" w:rsidP="00CB10A4">
      <w:pPr>
        <w:ind w:left="116" w:right="590"/>
        <w:jc w:val="both"/>
        <w:rPr>
          <w:lang w:val="sr-Cyrl-RS"/>
        </w:rPr>
      </w:pPr>
      <w:r w:rsidRPr="00490828">
        <w:t xml:space="preserve">4.1.2. Систематизација радних места-запослених у </w:t>
      </w:r>
      <w:r w:rsidR="00181D8D" w:rsidRPr="00490828">
        <w:t>Одељењ</w:t>
      </w:r>
      <w:r w:rsidR="00181D8D" w:rsidRPr="00490828">
        <w:rPr>
          <w:lang w:val="sr-Cyrl-RS"/>
        </w:rPr>
        <w:t>у</w:t>
      </w:r>
      <w:r w:rsidR="00181D8D" w:rsidRPr="00490828">
        <w:t xml:space="preserve"> за привреду, урбанизам, путну привреду, стамбене и комуналне послове </w:t>
      </w:r>
      <w:r w:rsidR="00CB10A4" w:rsidRPr="00490828">
        <w:t xml:space="preserve">и заштиту </w:t>
      </w:r>
      <w:proofErr w:type="gramStart"/>
      <w:r w:rsidR="00CB10A4" w:rsidRPr="00490828">
        <w:t xml:space="preserve">животне </w:t>
      </w:r>
      <w:r w:rsidR="00CB10A4" w:rsidRPr="00490828">
        <w:rPr>
          <w:lang w:val="sr-Cyrl-RS"/>
        </w:rPr>
        <w:t xml:space="preserve"> -</w:t>
      </w:r>
      <w:proofErr w:type="gramEnd"/>
      <w:r w:rsidR="00CB10A4" w:rsidRPr="00490828">
        <w:rPr>
          <w:lang w:val="sr-Cyrl-RS"/>
        </w:rPr>
        <w:t xml:space="preserve"> </w:t>
      </w:r>
      <w:r w:rsidR="00682C21">
        <w:t>Комунални инспектори…………</w:t>
      </w:r>
      <w:r w:rsidR="00CD6FDB">
        <w:t>..1</w:t>
      </w:r>
      <w:r w:rsidR="00CD6FDB">
        <w:rPr>
          <w:lang w:val="sr-Cyrl-RS"/>
        </w:rPr>
        <w:t>3</w:t>
      </w:r>
      <w:r w:rsidR="00D72268">
        <w:rPr>
          <w:lang w:val="sr-Cyrl-RS"/>
        </w:rPr>
        <w:t>.</w:t>
      </w:r>
    </w:p>
    <w:p w:rsidR="008D5332" w:rsidRPr="00D72268" w:rsidRDefault="00CD6FDB" w:rsidP="00CB10A4">
      <w:pPr>
        <w:ind w:left="116" w:right="590"/>
        <w:jc w:val="both"/>
        <w:rPr>
          <w:lang w:val="sr-Cyrl-RS"/>
        </w:rPr>
      </w:pPr>
      <w:r>
        <w:rPr>
          <w:lang w:val="sr-Cyrl-RS"/>
        </w:rPr>
        <w:t>4.2. Планирање инспекцијског надзора...................</w:t>
      </w:r>
      <w:r w:rsidR="00D72268">
        <w:rPr>
          <w:lang w:val="sr-Cyrl-RS"/>
        </w:rPr>
        <w:t>.............................................................................</w:t>
      </w:r>
      <w:r>
        <w:rPr>
          <w:lang w:val="sr-Cyrl-RS"/>
        </w:rPr>
        <w:t>....</w:t>
      </w:r>
      <w:r w:rsidR="00D72268">
        <w:rPr>
          <w:lang w:val="sr-Cyrl-RS"/>
        </w:rPr>
        <w:t>14.</w:t>
      </w:r>
    </w:p>
    <w:p w:rsidR="008D5332" w:rsidRPr="00682C21" w:rsidRDefault="00BD032D" w:rsidP="00682C21">
      <w:pPr>
        <w:pStyle w:val="ListParagraph"/>
        <w:numPr>
          <w:ilvl w:val="0"/>
          <w:numId w:val="8"/>
        </w:numPr>
        <w:tabs>
          <w:tab w:val="left" w:pos="1013"/>
        </w:tabs>
        <w:spacing w:before="181"/>
        <w:ind w:left="1012" w:hanging="361"/>
        <w:jc w:val="left"/>
        <w:rPr>
          <w:b/>
        </w:rPr>
        <w:sectPr w:rsidR="008D5332" w:rsidRPr="00682C21">
          <w:footerReference w:type="default" r:id="rId8"/>
          <w:pgSz w:w="11920" w:h="16860"/>
          <w:pgMar w:top="1560" w:right="420" w:bottom="1680" w:left="1300" w:header="0" w:footer="1410" w:gutter="0"/>
          <w:cols w:space="720"/>
        </w:sectPr>
      </w:pPr>
      <w:r w:rsidRPr="00490828">
        <w:rPr>
          <w:b/>
          <w:color w:val="1D1B11"/>
        </w:rPr>
        <w:t>ПРЕДЛОЗИ ЗА УНАПРЕЂЕЊЕ</w:t>
      </w:r>
      <w:r w:rsidRPr="00490828">
        <w:rPr>
          <w:b/>
          <w:color w:val="1D1B11"/>
          <w:spacing w:val="57"/>
        </w:rPr>
        <w:t xml:space="preserve"> </w:t>
      </w:r>
      <w:r w:rsidRPr="00490828">
        <w:rPr>
          <w:b/>
          <w:color w:val="1D1B11"/>
        </w:rPr>
        <w:t>РАДА</w:t>
      </w:r>
      <w:r w:rsidR="00682C21">
        <w:rPr>
          <w:b/>
          <w:color w:val="1D1B11"/>
        </w:rPr>
        <w:t>………………………………………………..…………</w:t>
      </w:r>
      <w:r w:rsidR="00D72268">
        <w:rPr>
          <w:b/>
          <w:color w:val="1D1B11"/>
        </w:rPr>
        <w:t>1</w:t>
      </w:r>
      <w:r w:rsidR="00D72268">
        <w:rPr>
          <w:b/>
          <w:color w:val="1D1B11"/>
          <w:lang w:val="sr-Cyrl-RS"/>
        </w:rPr>
        <w:t>4</w:t>
      </w:r>
      <w:bookmarkStart w:id="0" w:name="_GoBack"/>
      <w:bookmarkEnd w:id="0"/>
      <w:r w:rsidR="00682C21">
        <w:rPr>
          <w:b/>
          <w:color w:val="1D1B11"/>
        </w:rPr>
        <w:t>.</w:t>
      </w:r>
    </w:p>
    <w:p w:rsidR="008D5332" w:rsidRPr="00490828" w:rsidRDefault="00BD032D">
      <w:pPr>
        <w:pStyle w:val="ListParagraph"/>
        <w:numPr>
          <w:ilvl w:val="2"/>
          <w:numId w:val="5"/>
        </w:numPr>
        <w:tabs>
          <w:tab w:val="left" w:pos="837"/>
        </w:tabs>
        <w:spacing w:before="75"/>
        <w:ind w:hanging="361"/>
        <w:jc w:val="left"/>
        <w:rPr>
          <w:b/>
        </w:rPr>
      </w:pPr>
      <w:r w:rsidRPr="00490828">
        <w:rPr>
          <w:b/>
        </w:rPr>
        <w:lastRenderedPageBreak/>
        <w:t>УВОД</w:t>
      </w:r>
    </w:p>
    <w:p w:rsidR="008D5332" w:rsidRPr="00490828" w:rsidRDefault="00BD032D" w:rsidP="00902D5D">
      <w:pPr>
        <w:pStyle w:val="BodyText"/>
        <w:spacing w:before="181"/>
        <w:ind w:left="142" w:right="429"/>
        <w:jc w:val="both"/>
      </w:pPr>
      <w:proofErr w:type="gramStart"/>
      <w:r w:rsidRPr="00490828">
        <w:t xml:space="preserve">Документ садржи детаљан план инспекцијског надзора комуналне инспекције у оквиру </w:t>
      </w:r>
      <w:r w:rsidR="00CB10A4" w:rsidRPr="00490828">
        <w:t>Одељењ</w:t>
      </w:r>
      <w:r w:rsidR="00CB10A4" w:rsidRPr="00490828">
        <w:rPr>
          <w:lang w:val="sr-Cyrl-RS"/>
        </w:rPr>
        <w:t>а</w:t>
      </w:r>
      <w:r w:rsidR="00CB10A4" w:rsidRPr="00490828">
        <w:t xml:space="preserve"> за привреду, урбанизам, путну привреду, стамбене и комуналне послове и заштиту животне средине</w:t>
      </w:r>
      <w:r w:rsidR="00CB10A4" w:rsidRPr="00490828">
        <w:rPr>
          <w:lang w:val="sr-Cyrl-RS"/>
        </w:rPr>
        <w:t xml:space="preserve"> - </w:t>
      </w:r>
      <w:r w:rsidR="00CB10A4" w:rsidRPr="00490828">
        <w:t>Комунална инспекција</w:t>
      </w:r>
      <w:r w:rsidR="00C528A2" w:rsidRPr="00490828">
        <w:t xml:space="preserve"> Општинске управе O</w:t>
      </w:r>
      <w:r w:rsidRPr="00490828">
        <w:t xml:space="preserve">пштине </w:t>
      </w:r>
      <w:r w:rsidR="00CB10A4" w:rsidRPr="00490828">
        <w:rPr>
          <w:lang w:val="sr-Cyrl-RS"/>
        </w:rPr>
        <w:t>Житиште</w:t>
      </w:r>
      <w:r w:rsidRPr="00490828">
        <w:t xml:space="preserve"> у спровођењу инспекцијског надзора на подручју територије Општине </w:t>
      </w:r>
      <w:r w:rsidR="00CB10A4" w:rsidRPr="00490828">
        <w:rPr>
          <w:lang w:val="sr-Cyrl-RS"/>
        </w:rPr>
        <w:t>Житиште</w:t>
      </w:r>
      <w:r w:rsidR="00682C21">
        <w:t xml:space="preserve"> за 2026</w:t>
      </w:r>
      <w:r w:rsidRPr="00490828">
        <w:t>.</w:t>
      </w:r>
      <w:proofErr w:type="gramEnd"/>
      <w:r w:rsidRPr="00490828">
        <w:rPr>
          <w:spacing w:val="-12"/>
        </w:rPr>
        <w:t xml:space="preserve"> </w:t>
      </w:r>
      <w:proofErr w:type="gramStart"/>
      <w:r w:rsidRPr="00490828">
        <w:t>годину</w:t>
      </w:r>
      <w:proofErr w:type="gramEnd"/>
      <w:r w:rsidRPr="00490828">
        <w:t>.</w:t>
      </w:r>
    </w:p>
    <w:p w:rsidR="008D5332" w:rsidRPr="00490828" w:rsidRDefault="008D5332">
      <w:pPr>
        <w:pStyle w:val="BodyText"/>
      </w:pPr>
    </w:p>
    <w:p w:rsidR="008D5332" w:rsidRPr="00490828" w:rsidRDefault="00BD032D">
      <w:pPr>
        <w:pStyle w:val="BodyText"/>
        <w:ind w:left="116" w:right="436"/>
        <w:jc w:val="both"/>
      </w:pPr>
      <w:proofErr w:type="gramStart"/>
      <w:r w:rsidRPr="00490828">
        <w:t>Пл</w:t>
      </w:r>
      <w:r w:rsidR="00C528A2" w:rsidRPr="00490828">
        <w:t>ан је донет на основу члана 8.</w:t>
      </w:r>
      <w:proofErr w:type="gramEnd"/>
      <w:r w:rsidR="00C528A2" w:rsidRPr="00490828">
        <w:t xml:space="preserve"> </w:t>
      </w:r>
      <w:r w:rsidR="00C528A2" w:rsidRPr="00490828">
        <w:rPr>
          <w:lang w:val="sr-Cyrl-RS"/>
        </w:rPr>
        <w:t>с</w:t>
      </w:r>
      <w:r w:rsidRPr="00490828">
        <w:t>тав1. Закона о инспекцијском надзору (,</w:t>
      </w:r>
      <w:proofErr w:type="gramStart"/>
      <w:r w:rsidRPr="00490828">
        <w:t>,Сл</w:t>
      </w:r>
      <w:proofErr w:type="gramEnd"/>
      <w:r w:rsidRPr="00490828">
        <w:t xml:space="preserve">. гласник РС“, бр. 36/2015, 44/2018-др.закон и 95/2018) који прописује да се на основу утврђеног стања и процене ризика инспекција припрема план  инспекцијског  надзора.  </w:t>
      </w:r>
      <w:proofErr w:type="gramStart"/>
      <w:r w:rsidRPr="00490828">
        <w:t>Основ  за</w:t>
      </w:r>
      <w:proofErr w:type="gramEnd"/>
      <w:r w:rsidRPr="00490828">
        <w:t xml:space="preserve">  доношење  плана  представљa и члан 10. </w:t>
      </w:r>
      <w:proofErr w:type="gramStart"/>
      <w:r w:rsidRPr="00490828">
        <w:t>Закона о инспекцијском</w:t>
      </w:r>
      <w:r w:rsidRPr="00490828">
        <w:rPr>
          <w:spacing w:val="10"/>
        </w:rPr>
        <w:t xml:space="preserve"> </w:t>
      </w:r>
      <w:r w:rsidRPr="00490828">
        <w:t>надзору.</w:t>
      </w:r>
      <w:proofErr w:type="gramEnd"/>
    </w:p>
    <w:p w:rsidR="008D5332" w:rsidRPr="00490828" w:rsidRDefault="008D5332">
      <w:pPr>
        <w:pStyle w:val="BodyText"/>
        <w:spacing w:before="11"/>
      </w:pPr>
    </w:p>
    <w:p w:rsidR="008D5332" w:rsidRPr="00490828" w:rsidRDefault="00CB10A4" w:rsidP="00CB10A4">
      <w:pPr>
        <w:pStyle w:val="BodyText"/>
        <w:ind w:left="116" w:right="435"/>
        <w:jc w:val="both"/>
      </w:pPr>
      <w:r w:rsidRPr="00490828">
        <w:rPr>
          <w:lang w:val="sr-Cyrl-RS"/>
        </w:rPr>
        <w:t>Полуг</w:t>
      </w:r>
      <w:r w:rsidR="00BD032D" w:rsidRPr="00490828">
        <w:t xml:space="preserve">одишњи план инспекцијског надзора садржи општи приказ задатака и послова комуналне инспекције </w:t>
      </w:r>
      <w:r w:rsidRPr="00490828">
        <w:t>Одељењ</w:t>
      </w:r>
      <w:r w:rsidRPr="00490828">
        <w:rPr>
          <w:lang w:val="sr-Cyrl-RS"/>
        </w:rPr>
        <w:t>а</w:t>
      </w:r>
      <w:r w:rsidRPr="00490828">
        <w:t xml:space="preserve"> за привреду, урбанизам, путну привреду, стамбене и комуналне послове и заштиту животне средине</w:t>
      </w:r>
      <w:r w:rsidRPr="00490828">
        <w:rPr>
          <w:lang w:val="sr-Cyrl-RS"/>
        </w:rPr>
        <w:t xml:space="preserve"> - </w:t>
      </w:r>
      <w:r w:rsidRPr="00490828">
        <w:t>Комунална инспекција</w:t>
      </w:r>
      <w:r w:rsidRPr="00490828">
        <w:rPr>
          <w:lang w:val="sr-Cyrl-RS"/>
        </w:rPr>
        <w:t xml:space="preserve"> </w:t>
      </w:r>
      <w:r w:rsidR="00BD032D" w:rsidRPr="00490828">
        <w:t>Општинске</w:t>
      </w:r>
      <w:r w:rsidR="00C528A2" w:rsidRPr="00490828">
        <w:t xml:space="preserve"> управе </w:t>
      </w:r>
      <w:r w:rsidR="00C528A2" w:rsidRPr="00490828">
        <w:rPr>
          <w:lang w:val="sr-Cyrl-RS"/>
        </w:rPr>
        <w:t>О</w:t>
      </w:r>
      <w:r w:rsidR="00BD032D" w:rsidRPr="00490828">
        <w:t>пштине</w:t>
      </w:r>
      <w:r w:rsidRPr="00490828">
        <w:rPr>
          <w:lang w:val="sr-Cyrl-RS"/>
        </w:rPr>
        <w:t xml:space="preserve"> Житиште </w:t>
      </w:r>
      <w:r w:rsidR="00682C21">
        <w:t>у 2026</w:t>
      </w:r>
      <w:r w:rsidR="00BD032D" w:rsidRPr="00490828">
        <w:t xml:space="preserve">. </w:t>
      </w:r>
      <w:proofErr w:type="gramStart"/>
      <w:r w:rsidR="00BD032D" w:rsidRPr="00490828">
        <w:t>години</w:t>
      </w:r>
      <w:proofErr w:type="gramEnd"/>
      <w:r w:rsidR="00BD032D" w:rsidRPr="00490828">
        <w:t xml:space="preserve">, непосредне примене закона и других прописа, те праћење стања  на  територији  Општине  </w:t>
      </w:r>
      <w:r w:rsidRPr="00490828">
        <w:rPr>
          <w:lang w:val="sr-Cyrl-RS"/>
        </w:rPr>
        <w:t>Житиште</w:t>
      </w:r>
      <w:r w:rsidR="00BD032D" w:rsidRPr="00490828">
        <w:t xml:space="preserve"> из области комуналне</w:t>
      </w:r>
      <w:r w:rsidR="00BD032D" w:rsidRPr="00490828">
        <w:rPr>
          <w:spacing w:val="13"/>
        </w:rPr>
        <w:t xml:space="preserve"> </w:t>
      </w:r>
      <w:r w:rsidR="00BD032D" w:rsidRPr="00490828">
        <w:t>инспекције.</w:t>
      </w:r>
    </w:p>
    <w:p w:rsidR="008D5332" w:rsidRPr="00490828" w:rsidRDefault="008D5332">
      <w:pPr>
        <w:pStyle w:val="BodyText"/>
        <w:spacing w:before="11"/>
      </w:pPr>
    </w:p>
    <w:p w:rsidR="008D5332" w:rsidRPr="00490828" w:rsidRDefault="00BD032D">
      <w:pPr>
        <w:pStyle w:val="BodyText"/>
        <w:spacing w:line="242" w:lineRule="auto"/>
        <w:ind w:left="116" w:right="437"/>
        <w:jc w:val="both"/>
      </w:pPr>
      <w:proofErr w:type="gramStart"/>
      <w:r w:rsidRPr="00490828">
        <w:t>Сврха доношења Плана инспекцијског надзора је повећање ефективности и транспарентности, као и јачање поверења грађана у локалну самоуправу.</w:t>
      </w:r>
      <w:proofErr w:type="gramEnd"/>
    </w:p>
    <w:p w:rsidR="008D5332" w:rsidRPr="00490828" w:rsidRDefault="008D5332">
      <w:pPr>
        <w:pStyle w:val="BodyText"/>
        <w:spacing w:before="8"/>
      </w:pPr>
    </w:p>
    <w:p w:rsidR="008D5332" w:rsidRPr="00490828" w:rsidRDefault="00CB10A4">
      <w:pPr>
        <w:pStyle w:val="BodyText"/>
        <w:ind w:left="116" w:right="432"/>
        <w:jc w:val="both"/>
      </w:pPr>
      <w:proofErr w:type="gramStart"/>
      <w:r w:rsidRPr="00490828">
        <w:t xml:space="preserve">У складу са горе наведеним, </w:t>
      </w:r>
      <w:r w:rsidRPr="00490828">
        <w:rPr>
          <w:lang w:val="sr-Cyrl-RS"/>
        </w:rPr>
        <w:t>полуг</w:t>
      </w:r>
      <w:r w:rsidR="00BD032D" w:rsidRPr="00490828">
        <w:t>одишњи план инспекцијског надзора комуналне инспекције садржи опште и специфичне циљеве које је потребно остварити, задатке/програмске активности које је потребно спровести како би се ти циљеви остварили, индикаторе резултата тј.</w:t>
      </w:r>
      <w:proofErr w:type="gramEnd"/>
      <w:r w:rsidR="00BD032D" w:rsidRPr="00490828">
        <w:t xml:space="preserve"> </w:t>
      </w:r>
      <w:proofErr w:type="gramStart"/>
      <w:r w:rsidR="00BD032D" w:rsidRPr="00490828">
        <w:t>начин</w:t>
      </w:r>
      <w:proofErr w:type="gramEnd"/>
      <w:r w:rsidR="00BD032D" w:rsidRPr="00490828">
        <w:t xml:space="preserve"> на који меримо остварене задатке односно програмске активности, рокове у којима се задаци односно активности морају обавити,одговорност за спровођење активности односно задатака, врсту активности и др.</w:t>
      </w:r>
    </w:p>
    <w:p w:rsidR="008D5332" w:rsidRPr="00490828" w:rsidRDefault="008D5332">
      <w:pPr>
        <w:pStyle w:val="BodyText"/>
        <w:spacing w:before="2"/>
      </w:pPr>
    </w:p>
    <w:p w:rsidR="008D5332" w:rsidRPr="00490828" w:rsidRDefault="00BD032D">
      <w:pPr>
        <w:pStyle w:val="BodyText"/>
        <w:ind w:left="116" w:right="436"/>
        <w:jc w:val="both"/>
      </w:pPr>
      <w:r w:rsidRPr="00490828">
        <w:rPr>
          <w:b/>
        </w:rPr>
        <w:t xml:space="preserve">Општи циљ </w:t>
      </w:r>
      <w:r w:rsidRPr="00490828">
        <w:t>плана је да омогући усмеравање на оне активности (субјекте надзора) који носе ризик и где постоји значајан јавни интерес и то:</w:t>
      </w:r>
    </w:p>
    <w:p w:rsidR="008D5332" w:rsidRPr="00490828" w:rsidRDefault="008D5332">
      <w:pPr>
        <w:pStyle w:val="BodyText"/>
        <w:spacing w:before="9"/>
      </w:pP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ind w:hanging="361"/>
      </w:pPr>
      <w:r w:rsidRPr="00490828">
        <w:t>боље управљање ресурсима</w:t>
      </w:r>
      <w:r w:rsidRPr="00490828">
        <w:rPr>
          <w:spacing w:val="-8"/>
        </w:rPr>
        <w:t xml:space="preserve"> </w:t>
      </w:r>
      <w:r w:rsidRPr="00490828">
        <w:t>инспекције;</w:t>
      </w: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3" w:line="269" w:lineRule="exact"/>
        <w:ind w:hanging="361"/>
      </w:pPr>
      <w:r w:rsidRPr="00490828">
        <w:t>боља интеграција послова у области инспекцијског надзора и координационих</w:t>
      </w:r>
      <w:r w:rsidRPr="00490828">
        <w:rPr>
          <w:spacing w:val="-9"/>
        </w:rPr>
        <w:t xml:space="preserve"> </w:t>
      </w:r>
      <w:r w:rsidRPr="00490828">
        <w:t>активности;</w:t>
      </w: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line="269" w:lineRule="exact"/>
        <w:ind w:hanging="361"/>
      </w:pPr>
      <w:proofErr w:type="gramStart"/>
      <w:r w:rsidRPr="00490828">
        <w:t>праћење</w:t>
      </w:r>
      <w:proofErr w:type="gramEnd"/>
      <w:r w:rsidRPr="00490828">
        <w:t xml:space="preserve"> активности инспекцијског надзора.</w:t>
      </w:r>
    </w:p>
    <w:p w:rsidR="008D5332" w:rsidRPr="00490828" w:rsidRDefault="008D5332">
      <w:pPr>
        <w:pStyle w:val="BodyText"/>
        <w:spacing w:before="9"/>
      </w:pPr>
    </w:p>
    <w:p w:rsidR="008D5332" w:rsidRPr="00490828" w:rsidRDefault="00C528A2">
      <w:pPr>
        <w:pStyle w:val="BodyText"/>
        <w:ind w:left="116" w:right="430"/>
        <w:jc w:val="both"/>
      </w:pPr>
      <w:r w:rsidRPr="00490828">
        <w:t xml:space="preserve">Циљеви </w:t>
      </w:r>
      <w:r w:rsidRPr="00490828">
        <w:rPr>
          <w:lang w:val="sr-Cyrl-RS"/>
        </w:rPr>
        <w:t>Полуг</w:t>
      </w:r>
      <w:r w:rsidR="00BD032D" w:rsidRPr="00490828">
        <w:t xml:space="preserve">одишњег </w:t>
      </w:r>
      <w:proofErr w:type="gramStart"/>
      <w:r w:rsidR="00BD032D" w:rsidRPr="00490828">
        <w:t>плана  инспекцијског</w:t>
      </w:r>
      <w:proofErr w:type="gramEnd"/>
      <w:r w:rsidR="00BD032D" w:rsidRPr="00490828">
        <w:t xml:space="preserve">  надзора  су  непосредна  примена  закона  и  других  прописа тј., планираних мера и активности превентивног деловања инспекције и планираних мера и активности </w:t>
      </w:r>
      <w:r w:rsidR="00BD032D" w:rsidRPr="00490828">
        <w:rPr>
          <w:spacing w:val="2"/>
        </w:rPr>
        <w:t xml:space="preserve">за </w:t>
      </w:r>
      <w:r w:rsidR="00BD032D" w:rsidRPr="00490828">
        <w:t>спречавање обављања делатности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 и</w:t>
      </w:r>
      <w:r w:rsidR="00BD032D" w:rsidRPr="00490828">
        <w:rPr>
          <w:spacing w:val="-1"/>
        </w:rPr>
        <w:t xml:space="preserve"> </w:t>
      </w:r>
      <w:r w:rsidR="00BD032D" w:rsidRPr="00490828">
        <w:t>то:</w:t>
      </w:r>
    </w:p>
    <w:p w:rsidR="008D5332" w:rsidRPr="00490828" w:rsidRDefault="008D5332">
      <w:pPr>
        <w:pStyle w:val="BodyText"/>
        <w:spacing w:before="2"/>
      </w:pP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line="269" w:lineRule="exact"/>
        <w:ind w:hanging="361"/>
      </w:pPr>
      <w:r w:rsidRPr="00490828">
        <w:t>непосредна примена закона и других</w:t>
      </w:r>
      <w:r w:rsidRPr="00490828">
        <w:rPr>
          <w:spacing w:val="2"/>
        </w:rPr>
        <w:t xml:space="preserve"> </w:t>
      </w:r>
      <w:r w:rsidRPr="00490828">
        <w:t>прописа;</w:t>
      </w: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line="268" w:lineRule="exact"/>
        <w:ind w:hanging="361"/>
      </w:pPr>
      <w:r w:rsidRPr="00490828">
        <w:t>спровођење инспекцијског надзора и решавање у управним стварима у првом</w:t>
      </w:r>
      <w:r w:rsidRPr="00490828">
        <w:rPr>
          <w:spacing w:val="-16"/>
        </w:rPr>
        <w:t xml:space="preserve"> </w:t>
      </w:r>
      <w:r w:rsidRPr="00490828">
        <w:t>степену;</w:t>
      </w:r>
    </w:p>
    <w:p w:rsidR="00CB10A4" w:rsidRPr="00490828" w:rsidRDefault="00BD032D" w:rsidP="00CB10A4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ind w:right="436"/>
      </w:pPr>
      <w:r w:rsidRPr="00490828">
        <w:t>праћење стања и предлагање  мера  за  унапређење  стања  на  терену</w:t>
      </w:r>
      <w:r w:rsidR="00CB10A4" w:rsidRPr="00490828">
        <w:rPr>
          <w:lang w:val="sr-Cyrl-RS"/>
        </w:rPr>
        <w:t>;</w:t>
      </w:r>
    </w:p>
    <w:p w:rsidR="008D5332" w:rsidRPr="00490828" w:rsidRDefault="00BD032D" w:rsidP="00CB10A4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ind w:right="436"/>
      </w:pPr>
      <w:r w:rsidRPr="00490828">
        <w:t xml:space="preserve"> превентивно деловање инспекције као једно од средстава остварења циља инспекцијског надзора;</w:t>
      </w: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line="237" w:lineRule="auto"/>
        <w:ind w:right="436"/>
      </w:pPr>
      <w:r w:rsidRPr="00490828">
        <w:t xml:space="preserve">повећање ефикасности и транспарентности, као и јачање поверења грађана у локалну самоуправу </w:t>
      </w:r>
      <w:r w:rsidR="00CB10A4" w:rsidRPr="00490828">
        <w:rPr>
          <w:lang w:val="sr-Cyrl-RS"/>
        </w:rPr>
        <w:t>;</w:t>
      </w:r>
    </w:p>
    <w:p w:rsidR="008D5332" w:rsidRPr="00490828" w:rsidRDefault="00BD032D">
      <w:pPr>
        <w:pStyle w:val="ListParagraph"/>
        <w:numPr>
          <w:ilvl w:val="0"/>
          <w:numId w:val="4"/>
        </w:numPr>
        <w:tabs>
          <w:tab w:val="left" w:pos="836"/>
          <w:tab w:val="left" w:pos="837"/>
          <w:tab w:val="left" w:pos="2436"/>
          <w:tab w:val="left" w:pos="4020"/>
          <w:tab w:val="left" w:pos="5109"/>
          <w:tab w:val="left" w:pos="6750"/>
          <w:tab w:val="left" w:pos="7826"/>
          <w:tab w:val="left" w:pos="8935"/>
        </w:tabs>
        <w:spacing w:before="65"/>
        <w:ind w:right="509"/>
      </w:pPr>
      <w:r w:rsidRPr="00490828">
        <w:t>правовремено</w:t>
      </w:r>
      <w:r w:rsidRPr="00490828">
        <w:tab/>
        <w:t>информисање</w:t>
      </w:r>
      <w:r w:rsidRPr="00490828">
        <w:tab/>
        <w:t>јавности</w:t>
      </w:r>
      <w:r w:rsidRPr="00490828">
        <w:tab/>
        <w:t>објављивањем</w:t>
      </w:r>
      <w:r w:rsidRPr="00490828">
        <w:tab/>
        <w:t>важећих</w:t>
      </w:r>
      <w:r w:rsidRPr="00490828">
        <w:tab/>
        <w:t>прописа,</w:t>
      </w:r>
      <w:r w:rsidRPr="00490828">
        <w:tab/>
      </w:r>
      <w:r w:rsidRPr="00490828">
        <w:rPr>
          <w:spacing w:val="-4"/>
        </w:rPr>
        <w:t xml:space="preserve">планова </w:t>
      </w:r>
      <w:r w:rsidRPr="00490828">
        <w:t>инспекцијског надзора и контролних листа на сајту</w:t>
      </w:r>
      <w:r w:rsidRPr="00490828">
        <w:rPr>
          <w:spacing w:val="-10"/>
        </w:rPr>
        <w:t xml:space="preserve"> </w:t>
      </w:r>
      <w:r w:rsidRPr="00490828">
        <w:t>општине;</w:t>
      </w:r>
    </w:p>
    <w:p w:rsidR="00CB10A4" w:rsidRPr="00490828" w:rsidRDefault="00BD032D" w:rsidP="00CB10A4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line="237" w:lineRule="auto"/>
        <w:ind w:right="500"/>
      </w:pPr>
      <w:r w:rsidRPr="00490828">
        <w:t>пружање стручне и саветодавне подршке надзираном субјекту или лицу које остварује</w:t>
      </w:r>
    </w:p>
    <w:p w:rsidR="008D5332" w:rsidRPr="00490828" w:rsidRDefault="00BD032D" w:rsidP="00CB10A4">
      <w:pPr>
        <w:pStyle w:val="ListParagraph"/>
        <w:tabs>
          <w:tab w:val="left" w:pos="836"/>
          <w:tab w:val="left" w:pos="837"/>
        </w:tabs>
        <w:spacing w:line="237" w:lineRule="auto"/>
        <w:ind w:right="500" w:firstLine="0"/>
        <w:rPr>
          <w:lang w:val="sr-Cyrl-RS"/>
        </w:rPr>
        <w:sectPr w:rsidR="008D5332" w:rsidRPr="00490828" w:rsidSect="00CB10A4">
          <w:pgSz w:w="11920" w:h="16860"/>
          <w:pgMar w:top="1134" w:right="420" w:bottom="851" w:left="1300" w:header="0" w:footer="1410" w:gutter="0"/>
          <w:cols w:space="720"/>
        </w:sectPr>
      </w:pPr>
      <w:proofErr w:type="gramStart"/>
      <w:r w:rsidRPr="00490828">
        <w:t>одређена</w:t>
      </w:r>
      <w:proofErr w:type="gramEnd"/>
      <w:r w:rsidRPr="00490828">
        <w:t xml:space="preserve"> права којим утиче на смањење ризика односно штетних последица и</w:t>
      </w:r>
      <w:r w:rsidRPr="00490828">
        <w:rPr>
          <w:spacing w:val="32"/>
        </w:rPr>
        <w:t xml:space="preserve"> </w:t>
      </w:r>
      <w:r w:rsidRPr="00490828">
        <w:t>вероватноће</w:t>
      </w:r>
    </w:p>
    <w:p w:rsidR="008D5332" w:rsidRPr="00490828" w:rsidRDefault="00BD032D" w:rsidP="00CB10A4">
      <w:pPr>
        <w:pStyle w:val="BodyText"/>
        <w:spacing w:before="71"/>
      </w:pPr>
      <w:proofErr w:type="gramStart"/>
      <w:r w:rsidRPr="00490828">
        <w:lastRenderedPageBreak/>
        <w:t>њиховог</w:t>
      </w:r>
      <w:proofErr w:type="gramEnd"/>
      <w:r w:rsidRPr="00490828">
        <w:t xml:space="preserve"> настанка.</w:t>
      </w:r>
    </w:p>
    <w:p w:rsidR="008D5332" w:rsidRPr="00490828" w:rsidRDefault="008D5332">
      <w:pPr>
        <w:pStyle w:val="BodyText"/>
        <w:spacing w:before="10"/>
      </w:pPr>
    </w:p>
    <w:p w:rsidR="008D5332" w:rsidRPr="00490828" w:rsidRDefault="00BD032D">
      <w:pPr>
        <w:pStyle w:val="BodyText"/>
        <w:ind w:left="116" w:right="504"/>
        <w:jc w:val="both"/>
      </w:pPr>
      <w:r w:rsidRPr="00490828">
        <w:t>Оперативни циљеви су усмерени на успостављање целокупног комуналног реда, што подразумева одржавање опште уређености и чистоће, контролу заузећа јавних  и  других  површина  постављањем привремених и покретних објеката, тезги и башти угоститељских објеката, ко</w:t>
      </w:r>
      <w:r w:rsidR="00CB10A4" w:rsidRPr="00490828">
        <w:t>нтролу држања домаћих животиња</w:t>
      </w:r>
      <w:r w:rsidRPr="00490828">
        <w:t xml:space="preserve">, контролу </w:t>
      </w:r>
      <w:r w:rsidR="00CB10A4" w:rsidRPr="00490828">
        <w:rPr>
          <w:lang w:val="sr-Cyrl-RS"/>
        </w:rPr>
        <w:t>управљања и коришћ</w:t>
      </w:r>
      <w:r w:rsidR="00C528A2" w:rsidRPr="00490828">
        <w:rPr>
          <w:lang w:val="sr-Cyrl-RS"/>
        </w:rPr>
        <w:t>ења простора за продају робе ван</w:t>
      </w:r>
      <w:r w:rsidR="00CB10A4" w:rsidRPr="00490828">
        <w:rPr>
          <w:lang w:val="sr-Cyrl-RS"/>
        </w:rPr>
        <w:t xml:space="preserve"> пословног простора</w:t>
      </w:r>
      <w:r w:rsidR="00CB10A4" w:rsidRPr="00490828">
        <w:t xml:space="preserve"> </w:t>
      </w:r>
      <w:r w:rsidRPr="00490828">
        <w:t xml:space="preserve"> и</w:t>
      </w:r>
      <w:r w:rsidRPr="00490828">
        <w:rPr>
          <w:spacing w:val="3"/>
        </w:rPr>
        <w:t xml:space="preserve"> </w:t>
      </w:r>
      <w:r w:rsidRPr="00490828">
        <w:t>др.</w:t>
      </w:r>
    </w:p>
    <w:p w:rsidR="008D5332" w:rsidRPr="00490828" w:rsidRDefault="008D5332">
      <w:pPr>
        <w:pStyle w:val="BodyText"/>
        <w:spacing w:before="1"/>
      </w:pPr>
    </w:p>
    <w:p w:rsidR="008D5332" w:rsidRPr="00490828" w:rsidRDefault="00BD032D">
      <w:pPr>
        <w:pStyle w:val="BodyText"/>
        <w:ind w:left="116" w:right="500"/>
        <w:jc w:val="both"/>
      </w:pPr>
      <w:r w:rsidRPr="00490828">
        <w:t>Поред планираних активности које се спроводе овим Планом, комунална инспекција спроводи и ванредне, непланиране надзоре који се одмах извршавају, а односе се на пријаве грађана, пријаве путем електронске поште, пријаве путем телефона, као и непосредна запажања инспектора на терену.</w:t>
      </w:r>
    </w:p>
    <w:p w:rsidR="008D5332" w:rsidRPr="00490828" w:rsidRDefault="008D5332">
      <w:pPr>
        <w:pStyle w:val="BodyText"/>
        <w:spacing w:before="1"/>
        <w:rPr>
          <w:lang w:val="sr-Cyrl-RS"/>
        </w:rPr>
      </w:pPr>
    </w:p>
    <w:p w:rsidR="008D5332" w:rsidRPr="00490828" w:rsidRDefault="00BD032D">
      <w:pPr>
        <w:pStyle w:val="BodyText"/>
        <w:spacing w:before="1"/>
        <w:ind w:left="116" w:right="512"/>
        <w:jc w:val="both"/>
      </w:pPr>
      <w:proofErr w:type="gramStart"/>
      <w:r w:rsidRPr="00490828"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  <w:proofErr w:type="gramEnd"/>
    </w:p>
    <w:p w:rsidR="008D5332" w:rsidRPr="00490828" w:rsidRDefault="008D5332">
      <w:pPr>
        <w:pStyle w:val="BodyText"/>
      </w:pPr>
    </w:p>
    <w:p w:rsidR="008D5332" w:rsidRPr="00682C21" w:rsidRDefault="00C528A2">
      <w:pPr>
        <w:pStyle w:val="BodyText"/>
        <w:spacing w:before="1"/>
        <w:ind w:left="116" w:right="497"/>
        <w:jc w:val="both"/>
        <w:rPr>
          <w:color w:val="000000" w:themeColor="text1"/>
        </w:rPr>
      </w:pPr>
      <w:r w:rsidRPr="00490828">
        <w:rPr>
          <w:color w:val="000000" w:themeColor="text1"/>
          <w:lang w:val="sr-Cyrl-RS"/>
        </w:rPr>
        <w:t>Скупштина О</w:t>
      </w:r>
      <w:r w:rsidR="00CB10A4" w:rsidRPr="00490828">
        <w:rPr>
          <w:color w:val="000000" w:themeColor="text1"/>
          <w:lang w:val="sr-Cyrl-RS"/>
        </w:rPr>
        <w:t>пштине</w:t>
      </w:r>
      <w:r w:rsidR="00BD032D" w:rsidRPr="00490828">
        <w:rPr>
          <w:color w:val="000000" w:themeColor="text1"/>
        </w:rPr>
        <w:t xml:space="preserve"> </w:t>
      </w:r>
      <w:r w:rsidR="00CB10A4" w:rsidRPr="00490828">
        <w:rPr>
          <w:color w:val="000000" w:themeColor="text1"/>
          <w:lang w:val="sr-Cyrl-RS"/>
        </w:rPr>
        <w:t>Житиште</w:t>
      </w:r>
      <w:r w:rsidR="00CB10A4" w:rsidRPr="00490828">
        <w:rPr>
          <w:color w:val="000000" w:themeColor="text1"/>
        </w:rPr>
        <w:t xml:space="preserve"> донел</w:t>
      </w:r>
      <w:r w:rsidR="00CB10A4" w:rsidRPr="00490828">
        <w:rPr>
          <w:color w:val="000000" w:themeColor="text1"/>
          <w:lang w:val="sr-Cyrl-RS"/>
        </w:rPr>
        <w:t>а</w:t>
      </w:r>
      <w:r w:rsidR="00BD032D" w:rsidRPr="00490828">
        <w:rPr>
          <w:color w:val="000000" w:themeColor="text1"/>
        </w:rPr>
        <w:t xml:space="preserve"> је Решење о образовању Комисије за координацију инспекцијског надзора над пословима из изворне надлежности, број </w:t>
      </w:r>
      <w:r w:rsidR="00306B6D" w:rsidRPr="00490828">
        <w:rPr>
          <w:color w:val="000000" w:themeColor="text1"/>
        </w:rPr>
        <w:t>I</w:t>
      </w:r>
      <w:r w:rsidR="00682C21">
        <w:rPr>
          <w:color w:val="000000" w:themeColor="text1"/>
          <w:lang w:val="sr-Cyrl-RS"/>
        </w:rPr>
        <w:t>-02-</w:t>
      </w:r>
      <w:r w:rsidR="00682C21">
        <w:rPr>
          <w:color w:val="000000" w:themeColor="text1"/>
        </w:rPr>
        <w:t>38</w:t>
      </w:r>
      <w:r w:rsidR="00682C21">
        <w:rPr>
          <w:color w:val="000000" w:themeColor="text1"/>
          <w:lang w:val="sr-Cyrl-RS"/>
        </w:rPr>
        <w:t>/20</w:t>
      </w:r>
      <w:r w:rsidR="00682C21">
        <w:rPr>
          <w:color w:val="000000" w:themeColor="text1"/>
        </w:rPr>
        <w:t>24</w:t>
      </w:r>
      <w:r w:rsidR="00682C21">
        <w:rPr>
          <w:color w:val="000000" w:themeColor="text1"/>
          <w:lang w:val="sr-Cyrl-RS"/>
        </w:rPr>
        <w:t xml:space="preserve"> од дана </w:t>
      </w:r>
      <w:r w:rsidR="00682C21">
        <w:rPr>
          <w:color w:val="000000" w:themeColor="text1"/>
        </w:rPr>
        <w:t>27</w:t>
      </w:r>
      <w:r w:rsidR="00682C21">
        <w:rPr>
          <w:color w:val="000000" w:themeColor="text1"/>
          <w:lang w:val="sr-Cyrl-RS"/>
        </w:rPr>
        <w:t>.0</w:t>
      </w:r>
      <w:r w:rsidR="00682C21">
        <w:rPr>
          <w:color w:val="000000" w:themeColor="text1"/>
        </w:rPr>
        <w:t>8</w:t>
      </w:r>
      <w:r w:rsidR="00682C21">
        <w:rPr>
          <w:color w:val="000000" w:themeColor="text1"/>
          <w:lang w:val="sr-Cyrl-RS"/>
        </w:rPr>
        <w:t>.20</w:t>
      </w:r>
      <w:r w:rsidR="00682C21">
        <w:rPr>
          <w:color w:val="000000" w:themeColor="text1"/>
        </w:rPr>
        <w:t>24</w:t>
      </w:r>
      <w:r w:rsidR="00306B6D" w:rsidRPr="00490828">
        <w:rPr>
          <w:color w:val="000000" w:themeColor="text1"/>
          <w:lang w:val="sr-Cyrl-RS"/>
        </w:rPr>
        <w:t xml:space="preserve">. </w:t>
      </w:r>
      <w:r w:rsidR="00682C21">
        <w:rPr>
          <w:color w:val="000000" w:themeColor="text1"/>
          <w:lang w:val="sr-Cyrl-RS"/>
        </w:rPr>
        <w:t>године</w:t>
      </w:r>
      <w:r w:rsidR="00682C21">
        <w:rPr>
          <w:color w:val="000000" w:themeColor="text1"/>
        </w:rPr>
        <w:t>.</w:t>
      </w:r>
    </w:p>
    <w:p w:rsidR="008D5332" w:rsidRPr="00490828" w:rsidRDefault="008D5332">
      <w:pPr>
        <w:pStyle w:val="BodyText"/>
        <w:spacing w:before="1"/>
      </w:pPr>
    </w:p>
    <w:p w:rsidR="008D5332" w:rsidRPr="00490828" w:rsidRDefault="00BD032D">
      <w:pPr>
        <w:pStyle w:val="BodyText"/>
        <w:ind w:left="116" w:right="512"/>
        <w:jc w:val="both"/>
      </w:pPr>
      <w:proofErr w:type="gramStart"/>
      <w:r w:rsidRPr="00490828">
        <w:t xml:space="preserve">Циљ образовања Комисије је обухватнији и делотворнији надзор и избегавање преклапања и непотребног понављања инспекцијског надзора, као и усклађивање инспекцијског надзора између инспекција које врше инспекцијски надзор над пословима из изворне надлежности општине </w:t>
      </w:r>
      <w:r w:rsidR="006F0E63" w:rsidRPr="00490828">
        <w:rPr>
          <w:lang w:val="sr-Cyrl-RS"/>
        </w:rPr>
        <w:t>Житиште</w:t>
      </w:r>
      <w:r w:rsidRPr="00490828">
        <w:t>.</w:t>
      </w:r>
      <w:proofErr w:type="gramEnd"/>
    </w:p>
    <w:p w:rsidR="008D5332" w:rsidRPr="00490828" w:rsidRDefault="008D5332">
      <w:pPr>
        <w:pStyle w:val="BodyText"/>
      </w:pPr>
    </w:p>
    <w:p w:rsidR="008D5332" w:rsidRPr="00490828" w:rsidRDefault="008D5332">
      <w:pPr>
        <w:pStyle w:val="BodyText"/>
      </w:pPr>
    </w:p>
    <w:p w:rsidR="008D5332" w:rsidRPr="00490828" w:rsidRDefault="00BD032D">
      <w:pPr>
        <w:pStyle w:val="Heading1"/>
        <w:numPr>
          <w:ilvl w:val="2"/>
          <w:numId w:val="5"/>
        </w:numPr>
        <w:tabs>
          <w:tab w:val="left" w:pos="837"/>
        </w:tabs>
        <w:spacing w:before="0"/>
        <w:ind w:hanging="361"/>
        <w:jc w:val="left"/>
        <w:rPr>
          <w:sz w:val="22"/>
          <w:szCs w:val="22"/>
        </w:rPr>
      </w:pPr>
      <w:r w:rsidRPr="00490828">
        <w:rPr>
          <w:sz w:val="22"/>
          <w:szCs w:val="22"/>
        </w:rPr>
        <w:t xml:space="preserve">OПИС </w:t>
      </w:r>
    </w:p>
    <w:p w:rsidR="008D5332" w:rsidRPr="00490828" w:rsidRDefault="008D5332">
      <w:pPr>
        <w:pStyle w:val="BodyText"/>
        <w:spacing w:before="4"/>
        <w:rPr>
          <w:b/>
        </w:rPr>
      </w:pPr>
    </w:p>
    <w:p w:rsidR="008D5332" w:rsidRPr="00490828" w:rsidRDefault="00BD032D">
      <w:pPr>
        <w:pStyle w:val="Heading2"/>
        <w:numPr>
          <w:ilvl w:val="3"/>
          <w:numId w:val="5"/>
        </w:numPr>
        <w:tabs>
          <w:tab w:val="left" w:pos="1556"/>
          <w:tab w:val="left" w:pos="1557"/>
        </w:tabs>
        <w:ind w:left="1557" w:hanging="721"/>
        <w:rPr>
          <w:sz w:val="22"/>
          <w:szCs w:val="22"/>
        </w:rPr>
      </w:pPr>
      <w:r w:rsidRPr="00490828">
        <w:rPr>
          <w:spacing w:val="-3"/>
          <w:sz w:val="22"/>
          <w:szCs w:val="22"/>
        </w:rPr>
        <w:t>Организациона</w:t>
      </w:r>
      <w:r w:rsidRPr="00490828">
        <w:rPr>
          <w:spacing w:val="4"/>
          <w:sz w:val="22"/>
          <w:szCs w:val="22"/>
        </w:rPr>
        <w:t xml:space="preserve"> </w:t>
      </w:r>
      <w:r w:rsidRPr="00490828">
        <w:rPr>
          <w:spacing w:val="-6"/>
          <w:sz w:val="22"/>
          <w:szCs w:val="22"/>
        </w:rPr>
        <w:t>структура</w:t>
      </w:r>
    </w:p>
    <w:p w:rsidR="008D5332" w:rsidRPr="00490828" w:rsidRDefault="008D5332">
      <w:pPr>
        <w:pStyle w:val="BodyText"/>
        <w:spacing w:before="4"/>
        <w:rPr>
          <w:b/>
        </w:rPr>
      </w:pPr>
    </w:p>
    <w:p w:rsidR="006F0E63" w:rsidRPr="00490828" w:rsidRDefault="00BD032D" w:rsidP="006F0E63">
      <w:pPr>
        <w:spacing w:line="242" w:lineRule="auto"/>
        <w:ind w:left="116" w:firstLine="719"/>
        <w:rPr>
          <w:b/>
          <w:spacing w:val="-4"/>
        </w:rPr>
      </w:pPr>
      <w:r w:rsidRPr="00490828">
        <w:rPr>
          <w:b/>
          <w:spacing w:val="-4"/>
        </w:rPr>
        <w:t>-</w:t>
      </w:r>
      <w:r w:rsidR="006F0E63" w:rsidRPr="00490828">
        <w:rPr>
          <w:b/>
          <w:spacing w:val="-4"/>
          <w:lang w:val="sr-Cyrl-RS"/>
        </w:rPr>
        <w:t>Руководилац</w:t>
      </w:r>
      <w:r w:rsidRPr="00490828">
        <w:rPr>
          <w:b/>
          <w:spacing w:val="-4"/>
        </w:rPr>
        <w:t xml:space="preserve"> </w:t>
      </w:r>
      <w:r w:rsidR="006F0E63" w:rsidRPr="00490828">
        <w:rPr>
          <w:b/>
          <w:spacing w:val="-4"/>
        </w:rPr>
        <w:t xml:space="preserve">Одељење за привреду, урбанизам, путну привреду, стамбене и комуналне послове </w:t>
      </w:r>
    </w:p>
    <w:p w:rsidR="008D5332" w:rsidRPr="00490828" w:rsidRDefault="006F0E63" w:rsidP="006F0E63">
      <w:pPr>
        <w:spacing w:line="242" w:lineRule="auto"/>
        <w:ind w:left="116" w:firstLine="719"/>
        <w:rPr>
          <w:b/>
          <w:spacing w:val="-4"/>
          <w:lang w:val="sr-Cyrl-RS"/>
        </w:rPr>
      </w:pPr>
      <w:proofErr w:type="gramStart"/>
      <w:r w:rsidRPr="00490828">
        <w:rPr>
          <w:b/>
          <w:spacing w:val="-4"/>
        </w:rPr>
        <w:t>и</w:t>
      </w:r>
      <w:proofErr w:type="gramEnd"/>
      <w:r w:rsidRPr="00490828">
        <w:rPr>
          <w:b/>
          <w:spacing w:val="-4"/>
        </w:rPr>
        <w:t xml:space="preserve"> заштиту животне средине</w:t>
      </w:r>
      <w:r w:rsidRPr="00490828">
        <w:rPr>
          <w:b/>
          <w:spacing w:val="-4"/>
          <w:lang w:val="sr-Cyrl-RS"/>
        </w:rPr>
        <w:t xml:space="preserve"> </w:t>
      </w:r>
    </w:p>
    <w:p w:rsidR="008D5332" w:rsidRPr="00490828" w:rsidRDefault="00BD032D">
      <w:pPr>
        <w:spacing w:before="31"/>
        <w:ind w:left="836"/>
        <w:rPr>
          <w:b/>
          <w:lang w:val="sr-Cyrl-RS"/>
        </w:rPr>
      </w:pPr>
      <w:r w:rsidRPr="00490828">
        <w:rPr>
          <w:b/>
        </w:rPr>
        <w:t>-Комунални инспектор</w:t>
      </w:r>
      <w:r w:rsidR="006F0E63" w:rsidRPr="00490828">
        <w:rPr>
          <w:b/>
          <w:lang w:val="sr-Cyrl-RS"/>
        </w:rPr>
        <w:t>и</w:t>
      </w:r>
    </w:p>
    <w:p w:rsidR="008D5332" w:rsidRPr="00490828" w:rsidRDefault="008D5332">
      <w:pPr>
        <w:pStyle w:val="BodyText"/>
        <w:rPr>
          <w:b/>
        </w:rPr>
      </w:pPr>
    </w:p>
    <w:p w:rsidR="00306B6D" w:rsidRPr="00490828" w:rsidRDefault="00BD032D" w:rsidP="00306B6D">
      <w:pPr>
        <w:pStyle w:val="NoSpacing"/>
        <w:jc w:val="both"/>
        <w:rPr>
          <w:rFonts w:ascii="Times New Roman" w:hAnsi="Times New Roman"/>
        </w:rPr>
      </w:pPr>
      <w:r w:rsidRPr="00490828">
        <w:rPr>
          <w:rFonts w:ascii="Times New Roman" w:hAnsi="Times New Roman" w:cs="Times New Roman"/>
          <w:color w:val="000000" w:themeColor="text1"/>
        </w:rPr>
        <w:t xml:space="preserve">У оквиру послова из </w:t>
      </w:r>
      <w:r w:rsidRPr="00490828">
        <w:rPr>
          <w:rFonts w:ascii="Times New Roman" w:hAnsi="Times New Roman" w:cs="Times New Roman"/>
          <w:b/>
          <w:color w:val="000000" w:themeColor="text1"/>
        </w:rPr>
        <w:t>ИЗВОРНЕ НАДЛЕЖНОСТИ</w:t>
      </w:r>
      <w:r w:rsidRPr="00490828">
        <w:rPr>
          <w:rFonts w:ascii="Times New Roman" w:hAnsi="Times New Roman" w:cs="Times New Roman"/>
          <w:color w:val="000000" w:themeColor="text1"/>
        </w:rPr>
        <w:t xml:space="preserve">, комунална инспекција, </w:t>
      </w:r>
      <w:r w:rsidR="00306B6D" w:rsidRPr="00490828">
        <w:rPr>
          <w:rFonts w:ascii="Times New Roman" w:hAnsi="Times New Roman" w:cs="Times New Roman"/>
          <w:color w:val="000000" w:themeColor="text1"/>
          <w:lang w:val="sr-Cyrl-RS"/>
        </w:rPr>
        <w:t>в</w:t>
      </w:r>
      <w:r w:rsidR="00306B6D" w:rsidRPr="00490828">
        <w:rPr>
          <w:rFonts w:ascii="Times New Roman" w:hAnsi="Times New Roman" w:cs="Times New Roman"/>
          <w:color w:val="000000" w:themeColor="text1"/>
        </w:rPr>
        <w:t>рши инспекцијски надзор над</w:t>
      </w:r>
      <w:r w:rsidR="00306B6D" w:rsidRPr="00490828">
        <w:rPr>
          <w:rFonts w:ascii="Times New Roman" w:hAnsi="Times New Roman"/>
          <w:color w:val="000000" w:themeColor="text1"/>
        </w:rPr>
        <w:t xml:space="preserve"> </w:t>
      </w:r>
      <w:r w:rsidR="00306B6D" w:rsidRPr="00490828">
        <w:rPr>
          <w:rFonts w:ascii="Times New Roman" w:hAnsi="Times New Roman"/>
        </w:rPr>
        <w:t xml:space="preserve">применом прописа из комуналне делатности и то: снабдевање водом за пиће; пречишћавање и одвођење атмосферских и отпадних вода; производња, дистрибуција и снабдевање топлотном енергијом; управљање гробљима и сахрањивање; одржавање улица и путева; одржавање чистоће на површинама јавне намене; одржавање јавних зелених површина; димничарске услуге; делатност зоохигијене; друге послове комуналне хигијене и област становања и одржавања зграда; врши надзор над радом јавних предузећа, других предузећа, односно предузетника којима су поверени послови из комуналне области и поступака грађана, предузетника и правних лица у погледу придржавања закона, других прописа и општих аката; врши надзор над спровођењем прописа који се односе на кориснике и даваоце комуналних услуга у погледу услова и начина коришћења и давања услуга. Води управни поступак и доноси решења у делокругу своје надлежности и стара се о њиховом извршењу; издаје прекршајни налог; подноси захтеве за покретање прекршајног поступка; сарађује са другим инспекцијама, другим органима и организацијама у циљу ефикаснијег обављања надзора; израђује план рада; сачињава контролне листе; сачињава годишњи извештај о раду; као и друге послове по налогу руководиоца одељења и начелника оштинске управе; за свој рад одговара руководиоцу одељења и начелнику општинске управе. </w:t>
      </w:r>
    </w:p>
    <w:p w:rsidR="008D5332" w:rsidRPr="00490828" w:rsidRDefault="008D5332">
      <w:pPr>
        <w:pStyle w:val="BodyText"/>
        <w:spacing w:before="10"/>
        <w:rPr>
          <w:color w:val="FF0000"/>
          <w:lang w:val="sr-Cyrl-RS"/>
        </w:rPr>
      </w:pPr>
    </w:p>
    <w:p w:rsidR="008D5332" w:rsidRPr="00490828" w:rsidRDefault="00BD032D">
      <w:pPr>
        <w:pStyle w:val="BodyText"/>
        <w:spacing w:before="1" w:line="242" w:lineRule="auto"/>
        <w:ind w:left="116" w:right="516"/>
        <w:jc w:val="both"/>
      </w:pPr>
      <w:proofErr w:type="gramStart"/>
      <w:r w:rsidRPr="00490828">
        <w:t>Комунална инспекција спроводи редован, ванредан, контролни и допунски надзор, који може бити теренски и канцеларијски.</w:t>
      </w:r>
      <w:proofErr w:type="gramEnd"/>
    </w:p>
    <w:p w:rsidR="008D5332" w:rsidRPr="00490828" w:rsidRDefault="008D5332">
      <w:pPr>
        <w:pStyle w:val="BodyText"/>
        <w:spacing w:before="8"/>
      </w:pPr>
    </w:p>
    <w:p w:rsidR="008D5332" w:rsidRPr="00490828" w:rsidRDefault="00BD032D">
      <w:pPr>
        <w:pStyle w:val="BodyText"/>
        <w:ind w:left="116"/>
      </w:pPr>
      <w:proofErr w:type="gramStart"/>
      <w:r w:rsidRPr="00490828">
        <w:rPr>
          <w:b/>
        </w:rPr>
        <w:t xml:space="preserve">Редован </w:t>
      </w:r>
      <w:r w:rsidRPr="00490828">
        <w:t>инспекцијски надзор врши се према плану инспекцијског надзора.</w:t>
      </w:r>
      <w:proofErr w:type="gramEnd"/>
    </w:p>
    <w:p w:rsidR="008D5332" w:rsidRPr="00490828" w:rsidRDefault="008D5332">
      <w:pPr>
        <w:pStyle w:val="BodyText"/>
        <w:spacing w:before="10"/>
      </w:pPr>
    </w:p>
    <w:p w:rsidR="008D5332" w:rsidRPr="00490828" w:rsidRDefault="00BD032D">
      <w:pPr>
        <w:pStyle w:val="BodyText"/>
        <w:ind w:left="116" w:right="512"/>
        <w:jc w:val="both"/>
      </w:pPr>
      <w:proofErr w:type="gramStart"/>
      <w:r w:rsidRPr="00490828">
        <w:rPr>
          <w:b/>
        </w:rPr>
        <w:t xml:space="preserve">Ванредан </w:t>
      </w:r>
      <w:r w:rsidRPr="00490828">
        <w:t>инспекцијски надзор врши се због предузимања хитних интервенција ради спречавања или отклањања непосредне опасности, по представкама и захтевима странака, уп</w:t>
      </w:r>
      <w:r w:rsidR="006F0E63" w:rsidRPr="00490828">
        <w:t>ућеним усменим, писменим путем,</w:t>
      </w:r>
      <w:r w:rsidR="006F0E63" w:rsidRPr="00490828">
        <w:rPr>
          <w:lang w:val="sr-Cyrl-RS"/>
        </w:rPr>
        <w:t xml:space="preserve"> </w:t>
      </w:r>
      <w:r w:rsidRPr="00490828">
        <w:t>телефонским пријавама, као и непосредним запажањем инспектора на терену и поводом захтева надзираног</w:t>
      </w:r>
      <w:r w:rsidRPr="00490828">
        <w:rPr>
          <w:spacing w:val="-2"/>
        </w:rPr>
        <w:t xml:space="preserve"> </w:t>
      </w:r>
      <w:r w:rsidRPr="00490828">
        <w:t>субјекта.</w:t>
      </w:r>
      <w:proofErr w:type="gramEnd"/>
    </w:p>
    <w:p w:rsidR="008D5332" w:rsidRPr="00490828" w:rsidRDefault="008D5332">
      <w:pPr>
        <w:pStyle w:val="BodyText"/>
        <w:spacing w:before="3"/>
      </w:pPr>
    </w:p>
    <w:p w:rsidR="008D5332" w:rsidRPr="00490828" w:rsidRDefault="00BD032D">
      <w:pPr>
        <w:pStyle w:val="BodyText"/>
        <w:ind w:left="116" w:right="557"/>
      </w:pPr>
      <w:proofErr w:type="gramStart"/>
      <w:r w:rsidRPr="00490828">
        <w:rPr>
          <w:b/>
        </w:rPr>
        <w:t xml:space="preserve">Допунски </w:t>
      </w:r>
      <w:r w:rsidRPr="00490828">
        <w:t>инспекцијски надзор врши се по службеној дужности и поводом захтева надзираног субјекта.</w:t>
      </w:r>
      <w:proofErr w:type="gramEnd"/>
    </w:p>
    <w:p w:rsidR="008D5332" w:rsidRPr="00490828" w:rsidRDefault="008D5332">
      <w:pPr>
        <w:pStyle w:val="BodyText"/>
        <w:spacing w:before="9"/>
      </w:pPr>
    </w:p>
    <w:p w:rsidR="008D5332" w:rsidRPr="00490828" w:rsidRDefault="00BD032D">
      <w:pPr>
        <w:pStyle w:val="BodyText"/>
        <w:spacing w:line="242" w:lineRule="auto"/>
        <w:ind w:left="116" w:right="516"/>
        <w:jc w:val="both"/>
      </w:pPr>
      <w:r w:rsidRPr="00490828">
        <w:rPr>
          <w:b/>
        </w:rPr>
        <w:t xml:space="preserve">Контролни </w:t>
      </w:r>
      <w:r w:rsidRPr="00490828">
        <w:t xml:space="preserve">инспекцијски надзор врши се ради утврђивања </w:t>
      </w:r>
      <w:proofErr w:type="gramStart"/>
      <w:r w:rsidRPr="00490828">
        <w:t>извршених  мера</w:t>
      </w:r>
      <w:proofErr w:type="gramEnd"/>
      <w:r w:rsidRPr="00490828">
        <w:t xml:space="preserve"> које су  предложене  или наложене надзираном субјекту у оквиру редовног или ванредног</w:t>
      </w:r>
      <w:r w:rsidRPr="00490828">
        <w:rPr>
          <w:spacing w:val="-14"/>
        </w:rPr>
        <w:t xml:space="preserve"> </w:t>
      </w:r>
      <w:r w:rsidRPr="00490828">
        <w:t>надзора.</w:t>
      </w:r>
    </w:p>
    <w:p w:rsidR="008D5332" w:rsidRPr="00490828" w:rsidRDefault="008D5332">
      <w:pPr>
        <w:pStyle w:val="BodyText"/>
        <w:spacing w:before="8"/>
      </w:pPr>
    </w:p>
    <w:p w:rsidR="008D5332" w:rsidRPr="00490828" w:rsidRDefault="00BD032D">
      <w:pPr>
        <w:ind w:left="116"/>
      </w:pPr>
      <w:proofErr w:type="gramStart"/>
      <w:r w:rsidRPr="00490828">
        <w:rPr>
          <w:b/>
        </w:rPr>
        <w:t xml:space="preserve">Теренски инспекцијски надзор </w:t>
      </w:r>
      <w:r w:rsidRPr="00490828">
        <w:t>врши се изван службених просторија инспекције, на лицу места.</w:t>
      </w:r>
      <w:proofErr w:type="gramEnd"/>
    </w:p>
    <w:p w:rsidR="008D5332" w:rsidRPr="00490828" w:rsidRDefault="008D5332">
      <w:pPr>
        <w:pStyle w:val="BodyText"/>
        <w:spacing w:before="2"/>
      </w:pPr>
    </w:p>
    <w:p w:rsidR="008D5332" w:rsidRPr="00490828" w:rsidRDefault="00BD032D">
      <w:pPr>
        <w:pStyle w:val="BodyText"/>
        <w:ind w:left="116" w:right="557"/>
      </w:pPr>
      <w:r w:rsidRPr="00490828">
        <w:rPr>
          <w:b/>
        </w:rPr>
        <w:t xml:space="preserve">Канцеларијски </w:t>
      </w:r>
      <w:r w:rsidRPr="00490828">
        <w:t xml:space="preserve">инспекцијски надзор врши се у службеним просторијама инспекције, </w:t>
      </w:r>
      <w:proofErr w:type="gramStart"/>
      <w:r w:rsidRPr="00490828">
        <w:t>увидом  у</w:t>
      </w:r>
      <w:proofErr w:type="gramEnd"/>
      <w:r w:rsidRPr="00490828">
        <w:t xml:space="preserve"> акте, податке и документацију надзираног</w:t>
      </w:r>
      <w:r w:rsidRPr="00490828">
        <w:rPr>
          <w:spacing w:val="-7"/>
        </w:rPr>
        <w:t xml:space="preserve"> </w:t>
      </w:r>
      <w:r w:rsidRPr="00490828">
        <w:t>субјекта.</w:t>
      </w:r>
    </w:p>
    <w:p w:rsidR="008D5332" w:rsidRPr="00490828" w:rsidRDefault="008D5332">
      <w:pPr>
        <w:pStyle w:val="BodyText"/>
        <w:spacing w:before="9"/>
      </w:pPr>
    </w:p>
    <w:p w:rsidR="008D5332" w:rsidRPr="00490828" w:rsidRDefault="00BD032D">
      <w:pPr>
        <w:pStyle w:val="BodyText"/>
        <w:ind w:left="116" w:right="508"/>
        <w:jc w:val="both"/>
      </w:pPr>
      <w:proofErr w:type="gramStart"/>
      <w:r w:rsidRPr="00490828">
        <w:t>У вршењу инспекцијског надзора комунална инспекција сарађује са другим надлежним инспекцијама, пр</w:t>
      </w:r>
      <w:r w:rsidR="006F0E63" w:rsidRPr="00490828">
        <w:t>авосудним органима</w:t>
      </w:r>
      <w:r w:rsidR="006F0E63" w:rsidRPr="00490828">
        <w:rPr>
          <w:lang w:val="sr-Cyrl-RS"/>
        </w:rPr>
        <w:t xml:space="preserve"> и</w:t>
      </w:r>
      <w:r w:rsidRPr="00490828">
        <w:t xml:space="preserve"> МУП-ом.</w:t>
      </w:r>
      <w:proofErr w:type="gramEnd"/>
      <w:r w:rsidRPr="00490828">
        <w:t xml:space="preserve"> Комунална инспекција  такође  прати  промене  </w:t>
      </w:r>
      <w:r w:rsidR="006F0E63" w:rsidRPr="00490828">
        <w:t>законских  прописа  и  одлука</w:t>
      </w:r>
      <w:r w:rsidRPr="00490828">
        <w:t xml:space="preserve">, израђује  годишње извештаје о раду, презентује резултате  рада   путем   званичног   сајта   општине,   правовремено   информише јавност објављивањем важећих прописа, планова инспекцијског надзора и контролних листа на сајту општине, пружа стручне и саветодавне подршке надзираном субјекту или лицу које остварује одређена права. </w:t>
      </w:r>
      <w:proofErr w:type="gramStart"/>
      <w:r w:rsidRPr="00490828">
        <w:t>Такође, спроводи превентивни инспекцијски надзор којим утиче на смањење ризика односно штетних последица и вероватноће њиховог</w:t>
      </w:r>
      <w:r w:rsidRPr="00490828">
        <w:rPr>
          <w:spacing w:val="-3"/>
        </w:rPr>
        <w:t xml:space="preserve"> </w:t>
      </w:r>
      <w:r w:rsidRPr="00490828">
        <w:t>настанка.</w:t>
      </w:r>
      <w:proofErr w:type="gramEnd"/>
    </w:p>
    <w:p w:rsidR="008D5332" w:rsidRPr="00490828" w:rsidRDefault="00BD032D">
      <w:pPr>
        <w:pStyle w:val="ListParagraph"/>
        <w:numPr>
          <w:ilvl w:val="3"/>
          <w:numId w:val="5"/>
        </w:numPr>
        <w:tabs>
          <w:tab w:val="left" w:pos="729"/>
        </w:tabs>
        <w:spacing w:before="71"/>
        <w:ind w:left="728" w:hanging="393"/>
        <w:rPr>
          <w:b/>
          <w:color w:val="000000" w:themeColor="text1"/>
        </w:rPr>
      </w:pPr>
      <w:r w:rsidRPr="00490828">
        <w:rPr>
          <w:b/>
          <w:color w:val="000000" w:themeColor="text1"/>
        </w:rPr>
        <w:t>Прописи по којима поступа комунална</w:t>
      </w:r>
      <w:r w:rsidRPr="00490828">
        <w:rPr>
          <w:b/>
          <w:color w:val="000000" w:themeColor="text1"/>
          <w:spacing w:val="-2"/>
        </w:rPr>
        <w:t xml:space="preserve"> </w:t>
      </w:r>
      <w:r w:rsidRPr="00490828">
        <w:rPr>
          <w:b/>
          <w:color w:val="000000" w:themeColor="text1"/>
        </w:rPr>
        <w:t>инспекција:</w:t>
      </w:r>
    </w:p>
    <w:p w:rsidR="008D5332" w:rsidRPr="00490828" w:rsidRDefault="008D5332">
      <w:pPr>
        <w:pStyle w:val="BodyText"/>
        <w:rPr>
          <w:b/>
          <w:lang w:val="sr-Cyrl-R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4756"/>
        <w:gridCol w:w="4404"/>
      </w:tblGrid>
      <w:tr w:rsidR="008D5332" w:rsidRPr="00490828">
        <w:trPr>
          <w:trHeight w:val="567"/>
        </w:trPr>
        <w:tc>
          <w:tcPr>
            <w:tcW w:w="488" w:type="dxa"/>
            <w:vMerge w:val="restart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4756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8D5332" w:rsidRPr="00490828" w:rsidRDefault="00BD032D">
            <w:pPr>
              <w:pStyle w:val="TableParagraph"/>
              <w:spacing w:line="254" w:lineRule="exact"/>
              <w:ind w:left="298" w:right="290"/>
              <w:jc w:val="center"/>
              <w:rPr>
                <w:b/>
              </w:rPr>
            </w:pPr>
            <w:r w:rsidRPr="00490828">
              <w:rPr>
                <w:b/>
              </w:rPr>
              <w:t>ПРОПИСИ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8D5332" w:rsidRPr="00490828" w:rsidRDefault="00BD032D">
            <w:pPr>
              <w:pStyle w:val="TableParagraph"/>
              <w:spacing w:line="254" w:lineRule="exact"/>
              <w:ind w:left="1817" w:right="1805"/>
              <w:jc w:val="center"/>
              <w:rPr>
                <w:b/>
              </w:rPr>
            </w:pPr>
            <w:r w:rsidRPr="00490828">
              <w:rPr>
                <w:b/>
              </w:rPr>
              <w:t>ОПИС</w:t>
            </w:r>
          </w:p>
        </w:tc>
      </w:tr>
      <w:tr w:rsidR="008D5332" w:rsidRPr="00490828" w:rsidTr="00E854EB">
        <w:trPr>
          <w:trHeight w:val="4388"/>
        </w:trPr>
        <w:tc>
          <w:tcPr>
            <w:tcW w:w="488" w:type="dxa"/>
            <w:vMerge/>
            <w:tcBorders>
              <w:top w:val="nil"/>
            </w:tcBorders>
          </w:tcPr>
          <w:p w:rsidR="008D5332" w:rsidRPr="00490828" w:rsidRDefault="008D5332"/>
        </w:tc>
        <w:tc>
          <w:tcPr>
            <w:tcW w:w="4756" w:type="dxa"/>
            <w:tcBorders>
              <w:top w:val="single" w:sz="2" w:space="0" w:color="000000"/>
              <w:right w:val="single" w:sz="2" w:space="0" w:color="000000"/>
            </w:tcBorders>
          </w:tcPr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5" w:line="237" w:lineRule="auto"/>
              <w:ind w:right="16"/>
              <w:rPr>
                <w:b/>
              </w:rPr>
            </w:pPr>
            <w:r w:rsidRPr="00490828">
              <w:rPr>
                <w:b/>
              </w:rPr>
              <w:t xml:space="preserve">Закон о инспекцијском  надзору </w:t>
            </w:r>
            <w:r w:rsidRPr="00490828">
              <w:t>(„Службени гласник РС“, број 36/15, 44/2018 - др. закон и</w:t>
            </w:r>
            <w:r w:rsidRPr="00490828">
              <w:rPr>
                <w:spacing w:val="-2"/>
              </w:rPr>
              <w:t xml:space="preserve"> </w:t>
            </w:r>
            <w:r w:rsidRPr="00490828">
              <w:t>95/2018)</w:t>
            </w:r>
            <w:r w:rsidRPr="00490828">
              <w:rPr>
                <w:b/>
              </w:rPr>
              <w:t>;</w:t>
            </w:r>
          </w:p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  <w:tab w:val="left" w:pos="3320"/>
              </w:tabs>
              <w:spacing w:before="7" w:line="250" w:lineRule="exact"/>
              <w:rPr>
                <w:b/>
              </w:rPr>
            </w:pPr>
            <w:r w:rsidRPr="00490828">
              <w:rPr>
                <w:b/>
              </w:rPr>
              <w:t>Закон  о</w:t>
            </w:r>
            <w:r w:rsidRPr="00490828">
              <w:rPr>
                <w:b/>
                <w:spacing w:val="-6"/>
              </w:rPr>
              <w:t xml:space="preserve"> </w:t>
            </w:r>
            <w:r w:rsidRPr="00490828">
              <w:rPr>
                <w:b/>
              </w:rPr>
              <w:t>општем</w:t>
            </w:r>
            <w:r w:rsidRPr="00490828">
              <w:rPr>
                <w:b/>
                <w:spacing w:val="3"/>
              </w:rPr>
              <w:t xml:space="preserve"> </w:t>
            </w:r>
            <w:r w:rsidRPr="00490828">
              <w:rPr>
                <w:b/>
              </w:rPr>
              <w:t>управном</w:t>
            </w:r>
            <w:r w:rsidRPr="00490828">
              <w:rPr>
                <w:b/>
              </w:rPr>
              <w:tab/>
              <w:t>поступку</w:t>
            </w:r>
          </w:p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50" w:lineRule="exact"/>
            </w:pPr>
            <w:r w:rsidRPr="00490828">
              <w:t xml:space="preserve">(„Службени </w:t>
            </w:r>
            <w:r w:rsidRPr="00490828">
              <w:rPr>
                <w:spacing w:val="-4"/>
              </w:rPr>
              <w:t xml:space="preserve">гласник </w:t>
            </w:r>
            <w:r w:rsidRPr="00490828">
              <w:t>РС“, број</w:t>
            </w:r>
            <w:r w:rsidRPr="00490828">
              <w:rPr>
                <w:spacing w:val="-10"/>
              </w:rPr>
              <w:t xml:space="preserve"> </w:t>
            </w:r>
            <w:r w:rsidRPr="00490828">
              <w:t>18/16</w:t>
            </w:r>
            <w:r w:rsidR="00682C21">
              <w:t>, 95</w:t>
            </w:r>
            <w:r w:rsidR="00682C21">
              <w:rPr>
                <w:lang w:val="sr-Cyrl-RS"/>
              </w:rPr>
              <w:t>/</w:t>
            </w:r>
            <w:r w:rsidR="00682C21">
              <w:t>2018</w:t>
            </w:r>
            <w:r w:rsidR="00682C21">
              <w:rPr>
                <w:lang w:val="sr-Cyrl-RS"/>
              </w:rPr>
              <w:t xml:space="preserve"> аутентично тумачење и 2/2023 одлука УС</w:t>
            </w:r>
            <w:r w:rsidRPr="00490828">
              <w:t>);</w:t>
            </w:r>
          </w:p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3" w:line="250" w:lineRule="exact"/>
              <w:rPr>
                <w:b/>
              </w:rPr>
            </w:pPr>
            <w:r w:rsidRPr="00490828">
              <w:rPr>
                <w:b/>
              </w:rPr>
              <w:t>Закон о комуналним</w:t>
            </w:r>
            <w:r w:rsidRPr="00490828">
              <w:rPr>
                <w:b/>
                <w:spacing w:val="24"/>
              </w:rPr>
              <w:t xml:space="preserve"> </w:t>
            </w:r>
            <w:r w:rsidRPr="00490828">
              <w:rPr>
                <w:b/>
              </w:rPr>
              <w:t>делатностима</w:t>
            </w:r>
          </w:p>
          <w:p w:rsidR="008D5332" w:rsidRPr="00490828" w:rsidRDefault="00BD032D">
            <w:pPr>
              <w:pStyle w:val="TableParagraph"/>
              <w:spacing w:line="250" w:lineRule="exact"/>
              <w:ind w:left="362"/>
            </w:pPr>
            <w:r w:rsidRPr="00490828">
              <w:t>(„Слу</w:t>
            </w:r>
            <w:r w:rsidR="003336E1">
              <w:t>жбени гласник РС“, број 88/11</w:t>
            </w:r>
            <w:r w:rsidR="003336E1">
              <w:rPr>
                <w:lang w:val="sr-Cyrl-RS"/>
              </w:rPr>
              <w:t xml:space="preserve">, </w:t>
            </w:r>
            <w:r w:rsidRPr="00490828">
              <w:t>104/16</w:t>
            </w:r>
            <w:r w:rsidR="003336E1">
              <w:rPr>
                <w:lang w:val="sr-Cyrl-RS"/>
              </w:rPr>
              <w:t>, 95/2018</w:t>
            </w:r>
            <w:r w:rsidRPr="00490828">
              <w:t>);</w:t>
            </w:r>
          </w:p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2"/>
              <w:ind w:right="76"/>
            </w:pPr>
            <w:r w:rsidRPr="00490828">
              <w:rPr>
                <w:b/>
              </w:rPr>
              <w:t xml:space="preserve">Закон о становању и одржавању стамбених зграда </w:t>
            </w:r>
            <w:r w:rsidRPr="00490828">
              <w:t>(„Службени гласник“,</w:t>
            </w:r>
            <w:r w:rsidRPr="00490828">
              <w:rPr>
                <w:spacing w:val="-22"/>
              </w:rPr>
              <w:t xml:space="preserve"> </w:t>
            </w:r>
            <w:r w:rsidRPr="00490828">
              <w:t>број 104/16);</w:t>
            </w:r>
          </w:p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ind w:right="12"/>
            </w:pPr>
            <w:r w:rsidRPr="00490828">
              <w:rPr>
                <w:b/>
              </w:rPr>
              <w:t xml:space="preserve">Закон о ветеринарству </w:t>
            </w:r>
            <w:r w:rsidRPr="00490828">
              <w:t>(„Службени гласник РС “,  број 91/2005, 30/2010, 93/2012 и</w:t>
            </w:r>
            <w:r w:rsidRPr="00490828">
              <w:rPr>
                <w:spacing w:val="-16"/>
              </w:rPr>
              <w:t xml:space="preserve"> </w:t>
            </w:r>
            <w:r w:rsidRPr="00490828">
              <w:t>17/2019</w:t>
            </w:r>
          </w:p>
          <w:p w:rsidR="008D5332" w:rsidRPr="00490828" w:rsidRDefault="00BD032D">
            <w:pPr>
              <w:pStyle w:val="TableParagraph"/>
              <w:spacing w:line="251" w:lineRule="exact"/>
              <w:ind w:left="362"/>
            </w:pPr>
            <w:r w:rsidRPr="00490828">
              <w:t xml:space="preserve">- </w:t>
            </w:r>
            <w:proofErr w:type="gramStart"/>
            <w:r w:rsidRPr="00490828">
              <w:t>др</w:t>
            </w:r>
            <w:proofErr w:type="gramEnd"/>
            <w:r w:rsidRPr="00490828">
              <w:t>. закон);</w:t>
            </w:r>
          </w:p>
          <w:p w:rsidR="008D5332" w:rsidRPr="00490828" w:rsidRDefault="00BD032D" w:rsidP="003336E1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"/>
              <w:ind w:right="260"/>
            </w:pPr>
            <w:r w:rsidRPr="00490828">
              <w:rPr>
                <w:b/>
              </w:rPr>
              <w:t>Закон о добробити животиња</w:t>
            </w:r>
            <w:r w:rsidRPr="00490828">
              <w:rPr>
                <w:b/>
                <w:spacing w:val="-14"/>
              </w:rPr>
              <w:t xml:space="preserve"> </w:t>
            </w:r>
            <w:r w:rsidRPr="00490828">
              <w:t>(„Службени гласник РС“, број</w:t>
            </w:r>
            <w:r w:rsidRPr="00490828">
              <w:rPr>
                <w:spacing w:val="6"/>
              </w:rPr>
              <w:t xml:space="preserve"> </w:t>
            </w:r>
            <w:r w:rsidRPr="00490828">
              <w:t>41/2009)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Cyrl-RS"/>
              </w:rPr>
              <w:t>Одлука о комуналном инспекцијском надзору</w:t>
            </w:r>
            <w:r w:rsidRPr="009D58E4">
              <w:rPr>
                <w:rFonts w:eastAsia="Calibri"/>
                <w:lang w:val="sr-Cyrl-RS"/>
              </w:rPr>
              <w:t xml:space="preserve"> („Службени лист Општине Житиште“ број 5/20)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Latn-RS"/>
              </w:rPr>
              <w:t xml:space="preserve">Одлука о </w:t>
            </w:r>
            <w:r w:rsidRPr="003336E1">
              <w:rPr>
                <w:rFonts w:eastAsia="Calibri"/>
                <w:b/>
                <w:lang w:val="sr-Cyrl-RS"/>
              </w:rPr>
              <w:t>општем уређењу насељених места и комуналном реду</w:t>
            </w:r>
            <w:r w:rsidRPr="009D58E4">
              <w:rPr>
                <w:rFonts w:eastAsia="Calibri"/>
                <w:lang w:val="sr-Cyrl-RS"/>
              </w:rPr>
              <w:t xml:space="preserve">(„Сл.лист  општине Житиште“,  бр.55/21);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Latn-RS"/>
              </w:rPr>
              <w:t xml:space="preserve">Одлука о </w:t>
            </w:r>
            <w:r w:rsidRPr="003336E1">
              <w:rPr>
                <w:rFonts w:eastAsia="Calibri"/>
                <w:b/>
                <w:lang w:val="sr-Cyrl-RS"/>
              </w:rPr>
              <w:t>условима и начину организовања послова у вршењу комуналне делатности испоруке и одвођење вода</w:t>
            </w:r>
            <w:r w:rsidRPr="009D58E4">
              <w:rPr>
                <w:rFonts w:eastAsia="Calibri"/>
                <w:lang w:val="sr-Cyrl-RS"/>
              </w:rPr>
              <w:t xml:space="preserve"> („Сл.лист </w:t>
            </w:r>
            <w:r w:rsidRPr="009D58E4">
              <w:rPr>
                <w:rFonts w:eastAsia="Calibri"/>
                <w:lang w:val="sr-Cyrl-RS"/>
              </w:rPr>
              <w:lastRenderedPageBreak/>
              <w:t>општине Житиште“, бр.7/10, 47/13, 5/17, 34/17 и 30/18, 9/22);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Cyrl-RS"/>
              </w:rPr>
              <w:t xml:space="preserve">Одлука о одређивању комуналних делатности  од локалног интереса и начину поверавања комуналне делатности </w:t>
            </w:r>
            <w:r w:rsidRPr="003336E1">
              <w:rPr>
                <w:rFonts w:eastAsia="Calibri"/>
                <w:lang w:val="sr-Cyrl-RS"/>
              </w:rPr>
              <w:t>(„Сл.лист општине Житиште“,</w:t>
            </w:r>
            <w:r w:rsidRPr="009D58E4">
              <w:rPr>
                <w:rFonts w:eastAsia="Calibri"/>
                <w:lang w:val="sr-Cyrl-RS"/>
              </w:rPr>
              <w:t xml:space="preserve">  бр.7/10, 7/11,5/17 и 34/17);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Latn-RS"/>
              </w:rPr>
              <w:t xml:space="preserve">Одлука о </w:t>
            </w:r>
            <w:r w:rsidRPr="003336E1">
              <w:rPr>
                <w:rFonts w:eastAsia="Calibri"/>
                <w:b/>
                <w:lang w:val="sr-Cyrl-RS"/>
              </w:rPr>
              <w:t>одржавању комуналне хигијене</w:t>
            </w:r>
            <w:r w:rsidRPr="009D58E4">
              <w:rPr>
                <w:rFonts w:eastAsia="Calibri"/>
                <w:lang w:val="sr-Cyrl-RS"/>
              </w:rPr>
              <w:t xml:space="preserve"> („Сл.лист општине Житиште“, бр.7 /10, 5/17  и 34/17);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Latn-RS"/>
              </w:rPr>
              <w:t>Одлука о</w:t>
            </w:r>
            <w:r w:rsidRPr="003336E1">
              <w:rPr>
                <w:rFonts w:eastAsia="Calibri"/>
                <w:b/>
                <w:lang w:val="sr-Cyrl-RS"/>
              </w:rPr>
              <w:t xml:space="preserve"> радном времену угоститељских објеката на територији Општине Житиште</w:t>
            </w:r>
            <w:r w:rsidRPr="009D58E4">
              <w:rPr>
                <w:rFonts w:eastAsia="Calibri"/>
                <w:lang w:val="sr-Cyrl-RS"/>
              </w:rPr>
              <w:t>, („Сл.лист општине Житиште“, бр.20/2023);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Latn-RS"/>
              </w:rPr>
              <w:t xml:space="preserve">Одлука о </w:t>
            </w:r>
            <w:r w:rsidRPr="003336E1">
              <w:rPr>
                <w:rFonts w:eastAsia="Calibri"/>
                <w:b/>
                <w:lang w:val="sr-Cyrl-RS"/>
              </w:rPr>
              <w:t>постављању привремених</w:t>
            </w:r>
            <w:r w:rsidRPr="003336E1">
              <w:rPr>
                <w:rFonts w:eastAsia="Calibri"/>
                <w:b/>
                <w:lang w:val="sr-Latn-RS"/>
              </w:rPr>
              <w:t xml:space="preserve"> објек</w:t>
            </w:r>
            <w:r w:rsidRPr="003336E1">
              <w:rPr>
                <w:rFonts w:eastAsia="Calibri"/>
                <w:b/>
                <w:lang w:val="sr-Cyrl-RS"/>
              </w:rPr>
              <w:t>ата на територији општине Житиште</w:t>
            </w:r>
            <w:r w:rsidRPr="009D58E4">
              <w:rPr>
                <w:rFonts w:eastAsia="Calibri"/>
                <w:lang w:val="sr-Cyrl-RS"/>
              </w:rPr>
              <w:t xml:space="preserve"> („Сл.лист општине Житиште“, бр. 11/18);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Cyrl-RS"/>
              </w:rPr>
              <w:t xml:space="preserve">Одлука о димничарским услугама </w:t>
            </w:r>
            <w:r w:rsidRPr="003336E1">
              <w:rPr>
                <w:rFonts w:eastAsia="Calibri"/>
                <w:lang w:val="sr-Cyrl-RS"/>
              </w:rPr>
              <w:t>(„Сл.лист општине Житиште“,</w:t>
            </w:r>
            <w:r w:rsidRPr="009D58E4">
              <w:rPr>
                <w:rFonts w:eastAsia="Calibri"/>
                <w:lang w:val="sr-Cyrl-RS"/>
              </w:rPr>
              <w:t xml:space="preserve"> бр.9/22);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Cyrl-RS"/>
              </w:rPr>
              <w:t>Одлука о обављању комуналне делатности зоохигијене</w:t>
            </w:r>
            <w:r w:rsidRPr="009D58E4">
              <w:rPr>
                <w:rFonts w:eastAsia="Calibri"/>
                <w:lang w:val="sr-Cyrl-RS"/>
              </w:rPr>
              <w:t xml:space="preserve"> („Сл.лист општине Житиште“, бр.23/16, 5/17, 34/17, 35/2019, 35/20);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Cyrl-RS"/>
              </w:rPr>
              <w:t>Одлука о спровођењу превентивне дезинфекције, дезинсекције и дератизације у општини Житиште</w:t>
            </w:r>
            <w:r w:rsidRPr="009D58E4">
              <w:rPr>
                <w:rFonts w:eastAsia="Calibri"/>
                <w:lang w:val="sr-Cyrl-RS"/>
              </w:rPr>
              <w:t xml:space="preserve"> („Сл.лист општине Житиште“ бр.7/11, 5/17 и 34/17);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Cyrl-RS"/>
              </w:rPr>
              <w:t>Одлука о условима и начину снабдевања топлотном енергијом</w:t>
            </w:r>
            <w:r w:rsidRPr="009D58E4">
              <w:rPr>
                <w:rFonts w:eastAsia="Calibri"/>
                <w:lang w:val="sr-Cyrl-RS"/>
              </w:rPr>
              <w:t xml:space="preserve"> („Сл.лист општине Житиште“ бр. 34/17);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eastAsia="Calibri"/>
                <w:lang w:val="sr-Cyrl-RS"/>
              </w:rPr>
            </w:pPr>
            <w:r w:rsidRPr="003336E1">
              <w:rPr>
                <w:rFonts w:eastAsia="Calibri"/>
                <w:b/>
                <w:lang w:val="sr-Latn-RS"/>
              </w:rPr>
              <w:t xml:space="preserve">Одлука о </w:t>
            </w:r>
            <w:r w:rsidRPr="003336E1">
              <w:rPr>
                <w:rFonts w:eastAsia="Calibri"/>
                <w:b/>
                <w:lang w:val="sr-Cyrl-RS"/>
              </w:rPr>
              <w:t>уређивању и одржавању гробаља и сахрањивању</w:t>
            </w:r>
            <w:r w:rsidRPr="009D58E4">
              <w:rPr>
                <w:rFonts w:eastAsia="Calibri"/>
                <w:lang w:val="sr-Cyrl-RS"/>
              </w:rPr>
              <w:t xml:space="preserve"> („Сл.лист општине Житиште“, бр.26/14, 34/17, 25/19, 35/19);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CS"/>
              </w:rPr>
            </w:pPr>
            <w:r w:rsidRPr="003336E1">
              <w:rPr>
                <w:b/>
                <w:lang w:val="sr-Cyrl-CS"/>
              </w:rPr>
              <w:t>Одлука о начину држања домаћих животиња на територији Општине Житиште</w:t>
            </w:r>
            <w:r w:rsidRPr="009D58E4">
              <w:rPr>
                <w:lang w:val="sr-Cyrl-CS"/>
              </w:rPr>
              <w:t xml:space="preserve"> („Сл.лист општине Житиште“ ,бр.7/10 и 34/17),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обављању комуналне делатности градског и приградског превоза на територији општине Житиште</w:t>
            </w:r>
            <w:r w:rsidRPr="009D58E4">
              <w:rPr>
                <w:lang w:val="sr-Cyrl-RS"/>
              </w:rPr>
              <w:t xml:space="preserve"> („Сл.лист општине Житиште“ бр.24/2022),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Одука о улицама, општинским путевима и некатегорисаним путевима на територији општине Житиште</w:t>
            </w:r>
            <w:r w:rsidRPr="009D58E4">
              <w:rPr>
                <w:lang w:val="sr-Cyrl-RS"/>
              </w:rPr>
              <w:t xml:space="preserve"> („Сл.лист општине Житиште“ бр.16/22 и 13/23);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локалним комуналним таксама</w:t>
            </w:r>
            <w:r w:rsidRPr="009D58E4">
              <w:rPr>
                <w:lang w:val="sr-Cyrl-RS"/>
              </w:rPr>
              <w:t>(„Сл. лист општине Житиште“ број 47/13; 5/17 и 13/19);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боравишној такси</w:t>
            </w:r>
            <w:r w:rsidRPr="009D58E4">
              <w:rPr>
                <w:lang w:val="sr-Cyrl-RS"/>
              </w:rPr>
              <w:t xml:space="preserve"> („Сл. лист општине Житиште“ број 7/21).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општем кућном реду у стамбеним и стамбено-пословним зградама на територији општине Житиште</w:t>
            </w:r>
            <w:r w:rsidRPr="009D58E4">
              <w:rPr>
                <w:lang w:val="sr-Cyrl-RS"/>
              </w:rPr>
              <w:t xml:space="preserve"> („Сл. лист општине Житиште“ број 39/17).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одређивању локација за продају робе ван пословног простора на територији</w:t>
            </w:r>
            <w:r w:rsidRPr="009D58E4">
              <w:rPr>
                <w:lang w:val="sr-Cyrl-RS"/>
              </w:rPr>
              <w:t xml:space="preserve"> </w:t>
            </w:r>
            <w:r w:rsidRPr="003336E1">
              <w:rPr>
                <w:b/>
                <w:lang w:val="sr-Cyrl-RS"/>
              </w:rPr>
              <w:lastRenderedPageBreak/>
              <w:t>Општине Житиште</w:t>
            </w:r>
            <w:r w:rsidRPr="009D58E4">
              <w:rPr>
                <w:lang w:val="sr-Cyrl-RS"/>
              </w:rPr>
              <w:t xml:space="preserve"> („Сл. лист општине Житиште“ број 25/17, 34/17 и 7/21). 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начину управљања локацијама за продају робе ван пословног простора на територији Општине Житиште</w:t>
            </w:r>
            <w:r w:rsidRPr="009D58E4">
              <w:rPr>
                <w:lang w:val="sr-Cyrl-RS"/>
              </w:rPr>
              <w:t xml:space="preserve"> („Сл. лист општине Житиште“ број 30/17).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начину паркирања возила и коришћења јавних паркиралишта на територији Општине Житиште</w:t>
            </w:r>
            <w:r w:rsidRPr="009D58E4">
              <w:rPr>
                <w:lang w:val="sr-Cyrl-RS"/>
              </w:rPr>
              <w:t xml:space="preserve"> („Сл. лист општине Житиште“ број 13/19, 35/19 и 20/23).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такси превозу на територији општине Житиште</w:t>
            </w:r>
            <w:r w:rsidRPr="009D58E4">
              <w:rPr>
                <w:lang w:val="sr-Cyrl-RS"/>
              </w:rPr>
              <w:t xml:space="preserve"> („Сл. лист општине Житиште“ број 28/21).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одржавању јавних зелених површина</w:t>
            </w:r>
            <w:r w:rsidRPr="009D58E4">
              <w:rPr>
                <w:lang w:val="sr-Cyrl-RS"/>
              </w:rPr>
              <w:t xml:space="preserve"> („Сл. лист општине Житиште“ број 55/21).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обезбеђивању јавног осветљења</w:t>
            </w:r>
            <w:r w:rsidRPr="009D58E4">
              <w:rPr>
                <w:lang w:val="sr-Cyrl-RS"/>
              </w:rPr>
              <w:t xml:space="preserve"> („Сл. лист општине Житиште“ број 55/21  20/23).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заштити усева и засада, пољопривредног земљишта, пољских путава и канала од пољске штете</w:t>
            </w:r>
            <w:r w:rsidRPr="009D58E4">
              <w:rPr>
                <w:lang w:val="sr-Cyrl-RS"/>
              </w:rPr>
              <w:t xml:space="preserve"> („Службени лист Општине Житиште“, број 20/23) и</w:t>
            </w:r>
          </w:p>
          <w:p w:rsidR="003336E1" w:rsidRPr="009D58E4" w:rsidRDefault="003336E1" w:rsidP="003336E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lang w:val="sr-Cyrl-RS"/>
              </w:rPr>
            </w:pPr>
            <w:r w:rsidRPr="003336E1">
              <w:rPr>
                <w:b/>
                <w:lang w:val="sr-Cyrl-RS"/>
              </w:rPr>
              <w:t>Одлука о општинским административним таксама</w:t>
            </w:r>
            <w:r w:rsidRPr="009D58E4">
              <w:rPr>
                <w:lang w:val="sr-Cyrl-RS"/>
              </w:rPr>
              <w:t xml:space="preserve">  („Службени лист Општине Житиште“, број 8/2023 ).</w:t>
            </w:r>
          </w:p>
          <w:p w:rsidR="008D5332" w:rsidRPr="00490828" w:rsidRDefault="008D5332" w:rsidP="003336E1">
            <w:pPr>
              <w:pStyle w:val="ListParagraph"/>
              <w:ind w:left="362" w:firstLine="0"/>
              <w:rPr>
                <w:b/>
                <w:spacing w:val="-11"/>
              </w:rPr>
            </w:pPr>
          </w:p>
        </w:tc>
        <w:tc>
          <w:tcPr>
            <w:tcW w:w="4404" w:type="dxa"/>
            <w:tcBorders>
              <w:top w:val="single" w:sz="2" w:space="0" w:color="000000"/>
              <w:left w:val="single" w:sz="2" w:space="0" w:color="000000"/>
            </w:tcBorders>
          </w:tcPr>
          <w:p w:rsidR="008D5332" w:rsidRPr="00490828" w:rsidRDefault="00BD032D">
            <w:pPr>
              <w:pStyle w:val="TableParagraph"/>
              <w:spacing w:line="235" w:lineRule="auto"/>
              <w:ind w:left="7" w:right="735"/>
            </w:pPr>
            <w:r w:rsidRPr="00490828">
              <w:lastRenderedPageBreak/>
              <w:t>Надзор: Послове из надлежности комуналне инспекције врше комунални инспектори. Комунални инспектор је самосталан у раду у</w:t>
            </w:r>
          </w:p>
          <w:p w:rsidR="008D5332" w:rsidRPr="00490828" w:rsidRDefault="00BD032D" w:rsidP="006F0E63">
            <w:pPr>
              <w:pStyle w:val="TableParagraph"/>
              <w:ind w:left="7" w:right="156"/>
              <w:rPr>
                <w:lang w:val="sr-Cyrl-RS"/>
              </w:rPr>
            </w:pPr>
            <w:proofErr w:type="gramStart"/>
            <w:r w:rsidRPr="00490828">
              <w:t>границама</w:t>
            </w:r>
            <w:proofErr w:type="gramEnd"/>
            <w:r w:rsidRPr="00490828">
              <w:t xml:space="preserve"> овлашћења утврђених </w:t>
            </w:r>
            <w:r w:rsidRPr="00490828">
              <w:rPr>
                <w:spacing w:val="-3"/>
              </w:rPr>
              <w:t xml:space="preserve">законом </w:t>
            </w:r>
            <w:r w:rsidRPr="00490828">
              <w:t xml:space="preserve">и </w:t>
            </w:r>
            <w:r w:rsidRPr="00490828">
              <w:rPr>
                <w:spacing w:val="-4"/>
              </w:rPr>
              <w:t xml:space="preserve">одлукама </w:t>
            </w:r>
            <w:r w:rsidR="006F0E63" w:rsidRPr="00490828">
              <w:rPr>
                <w:spacing w:val="-3"/>
                <w:lang w:val="sr-Cyrl-RS"/>
              </w:rPr>
              <w:t>СО Житиште</w:t>
            </w:r>
            <w:r w:rsidRPr="00490828">
              <w:rPr>
                <w:spacing w:val="-4"/>
              </w:rPr>
              <w:t xml:space="preserve">, </w:t>
            </w:r>
            <w:r w:rsidRPr="00490828">
              <w:t xml:space="preserve">а за свој рад је лично одговоран. </w:t>
            </w:r>
            <w:r w:rsidRPr="00490828">
              <w:rPr>
                <w:spacing w:val="-4"/>
              </w:rPr>
              <w:t xml:space="preserve">Комунални </w:t>
            </w:r>
            <w:r w:rsidRPr="00490828">
              <w:t xml:space="preserve">инспектор </w:t>
            </w:r>
            <w:r w:rsidRPr="00490828">
              <w:rPr>
                <w:spacing w:val="-2"/>
              </w:rPr>
              <w:t xml:space="preserve">има </w:t>
            </w:r>
            <w:r w:rsidRPr="00490828">
              <w:t xml:space="preserve">право и дужност да у вршењу инспекцијског надзора </w:t>
            </w:r>
            <w:r w:rsidRPr="00490828">
              <w:rPr>
                <w:spacing w:val="-5"/>
              </w:rPr>
              <w:t xml:space="preserve">прегледа </w:t>
            </w:r>
            <w:r w:rsidRPr="00490828">
              <w:t>опште и појединачне акте, саслушава и узима изјаве од одговорних лица и других правних лица</w:t>
            </w:r>
            <w:r w:rsidRPr="00490828">
              <w:rPr>
                <w:spacing w:val="-24"/>
              </w:rPr>
              <w:t xml:space="preserve"> </w:t>
            </w:r>
            <w:r w:rsidRPr="00490828">
              <w:t xml:space="preserve">и физичких лица, </w:t>
            </w:r>
            <w:r w:rsidRPr="00490828">
              <w:rPr>
                <w:spacing w:val="-4"/>
              </w:rPr>
              <w:t xml:space="preserve">прегледа  </w:t>
            </w:r>
            <w:r w:rsidRPr="00490828">
              <w:t xml:space="preserve">објекте, постројења и уређаје, налаже решењем отклањање неправилности и предузимање мера, издаје прекршајне налоге односно </w:t>
            </w:r>
            <w:r w:rsidR="006F0E63" w:rsidRPr="00490828">
              <w:rPr>
                <w:lang w:val="sr-Cyrl-RS"/>
              </w:rPr>
              <w:t xml:space="preserve">покреће </w:t>
            </w:r>
            <w:r w:rsidRPr="00490828">
              <w:t>прекршајне</w:t>
            </w:r>
            <w:r w:rsidRPr="00490828">
              <w:rPr>
                <w:spacing w:val="-2"/>
              </w:rPr>
              <w:t xml:space="preserve"> </w:t>
            </w:r>
            <w:r w:rsidR="006F0E63" w:rsidRPr="00490828">
              <w:rPr>
                <w:lang w:val="sr-Cyrl-RS"/>
              </w:rPr>
              <w:t>поступке.</w:t>
            </w:r>
          </w:p>
        </w:tc>
      </w:tr>
    </w:tbl>
    <w:p w:rsidR="008D5332" w:rsidRPr="00490828" w:rsidRDefault="008D5332">
      <w:pPr>
        <w:sectPr w:rsidR="008D5332" w:rsidRPr="00490828">
          <w:pgSz w:w="11920" w:h="16860"/>
          <w:pgMar w:top="1060" w:right="420" w:bottom="1620" w:left="1300" w:header="0" w:footer="1410" w:gutter="0"/>
          <w:cols w:space="720"/>
        </w:sectPr>
      </w:pPr>
    </w:p>
    <w:p w:rsidR="008D5332" w:rsidRPr="00490828" w:rsidRDefault="00BD032D">
      <w:pPr>
        <w:pStyle w:val="ListParagraph"/>
        <w:numPr>
          <w:ilvl w:val="2"/>
          <w:numId w:val="5"/>
        </w:numPr>
        <w:tabs>
          <w:tab w:val="left" w:pos="993"/>
        </w:tabs>
        <w:spacing w:before="71" w:line="242" w:lineRule="auto"/>
        <w:ind w:left="708" w:right="1362" w:firstLine="0"/>
        <w:jc w:val="left"/>
        <w:rPr>
          <w:b/>
          <w:color w:val="1D1B11"/>
        </w:rPr>
      </w:pPr>
      <w:r w:rsidRPr="00490828">
        <w:rPr>
          <w:b/>
          <w:color w:val="1D1B11"/>
        </w:rPr>
        <w:lastRenderedPageBreak/>
        <w:t>УЧЕСТАЛОСТ И ОБУХВАТ ВРШЕЊА</w:t>
      </w:r>
      <w:r w:rsidRPr="00490828">
        <w:rPr>
          <w:b/>
          <w:color w:val="1D1B11"/>
          <w:spacing w:val="-17"/>
        </w:rPr>
        <w:t xml:space="preserve"> </w:t>
      </w:r>
      <w:r w:rsidRPr="00490828">
        <w:rPr>
          <w:b/>
          <w:color w:val="1D1B11"/>
        </w:rPr>
        <w:t>ИНСПЕКЦИЈСКОГ НАДЗОРА ПО</w:t>
      </w:r>
      <w:r w:rsidRPr="00490828">
        <w:rPr>
          <w:b/>
          <w:color w:val="1D1B11"/>
          <w:spacing w:val="3"/>
        </w:rPr>
        <w:t xml:space="preserve"> </w:t>
      </w:r>
      <w:r w:rsidRPr="00490828">
        <w:rPr>
          <w:b/>
          <w:color w:val="1D1B11"/>
        </w:rPr>
        <w:t>ОБЛАСТИМА</w:t>
      </w:r>
    </w:p>
    <w:p w:rsidR="008D5332" w:rsidRPr="00490828" w:rsidRDefault="008D5332">
      <w:pPr>
        <w:pStyle w:val="BodyText"/>
        <w:spacing w:before="9"/>
        <w:rPr>
          <w:b/>
        </w:rPr>
      </w:pPr>
    </w:p>
    <w:p w:rsidR="008D5332" w:rsidRPr="00490828" w:rsidRDefault="00BD032D">
      <w:pPr>
        <w:pStyle w:val="ListParagraph"/>
        <w:numPr>
          <w:ilvl w:val="1"/>
          <w:numId w:val="2"/>
        </w:numPr>
        <w:tabs>
          <w:tab w:val="left" w:pos="769"/>
          <w:tab w:val="left" w:pos="4137"/>
        </w:tabs>
        <w:ind w:right="1268" w:firstLine="0"/>
        <w:jc w:val="left"/>
        <w:rPr>
          <w:b/>
        </w:rPr>
      </w:pPr>
      <w:r w:rsidRPr="00490828">
        <w:rPr>
          <w:b/>
        </w:rPr>
        <w:t>Преглед</w:t>
      </w:r>
      <w:r w:rsidRPr="00490828">
        <w:rPr>
          <w:b/>
          <w:spacing w:val="38"/>
        </w:rPr>
        <w:t xml:space="preserve"> </w:t>
      </w:r>
      <w:r w:rsidRPr="00490828">
        <w:rPr>
          <w:b/>
        </w:rPr>
        <w:t xml:space="preserve">надзираних </w:t>
      </w:r>
      <w:r w:rsidRPr="00490828">
        <w:rPr>
          <w:b/>
          <w:spacing w:val="36"/>
        </w:rPr>
        <w:t xml:space="preserve"> </w:t>
      </w:r>
      <w:r w:rsidRPr="00490828">
        <w:rPr>
          <w:b/>
        </w:rPr>
        <w:t>субјеката</w:t>
      </w:r>
      <w:r w:rsidRPr="00490828">
        <w:rPr>
          <w:b/>
        </w:rPr>
        <w:tab/>
        <w:t xml:space="preserve">код којих ће се вршити инспекцијски надзор, односно делатности или активности које ће </w:t>
      </w:r>
      <w:r w:rsidRPr="00490828">
        <w:rPr>
          <w:b/>
          <w:spacing w:val="-3"/>
        </w:rPr>
        <w:t xml:space="preserve">се </w:t>
      </w:r>
      <w:r w:rsidRPr="00490828">
        <w:rPr>
          <w:b/>
        </w:rPr>
        <w:t>надзирати</w:t>
      </w:r>
    </w:p>
    <w:p w:rsidR="008D5332" w:rsidRPr="00490828" w:rsidRDefault="008D5332">
      <w:pPr>
        <w:pStyle w:val="BodyText"/>
        <w:rPr>
          <w:b/>
        </w:rPr>
      </w:pPr>
    </w:p>
    <w:p w:rsidR="008D5332" w:rsidRPr="00490828" w:rsidRDefault="008D5332">
      <w:pPr>
        <w:pStyle w:val="BodyText"/>
        <w:spacing w:before="10"/>
        <w:rPr>
          <w:b/>
        </w:rPr>
      </w:pPr>
    </w:p>
    <w:p w:rsidR="008D5332" w:rsidRPr="00490828" w:rsidRDefault="00BD032D">
      <w:pPr>
        <w:pStyle w:val="ListParagraph"/>
        <w:numPr>
          <w:ilvl w:val="2"/>
          <w:numId w:val="2"/>
        </w:numPr>
        <w:tabs>
          <w:tab w:val="left" w:pos="889"/>
        </w:tabs>
        <w:rPr>
          <w:b/>
        </w:rPr>
      </w:pPr>
      <w:r w:rsidRPr="00490828">
        <w:rPr>
          <w:b/>
        </w:rPr>
        <w:t>Aктивности</w:t>
      </w:r>
      <w:r w:rsidRPr="00490828">
        <w:rPr>
          <w:b/>
          <w:spacing w:val="-15"/>
        </w:rPr>
        <w:t xml:space="preserve"> </w:t>
      </w:r>
      <w:r w:rsidRPr="00490828">
        <w:rPr>
          <w:b/>
        </w:rPr>
        <w:t>у</w:t>
      </w:r>
      <w:r w:rsidRPr="00490828">
        <w:rPr>
          <w:b/>
          <w:spacing w:val="-2"/>
        </w:rPr>
        <w:t xml:space="preserve"> </w:t>
      </w:r>
      <w:r w:rsidRPr="00490828">
        <w:rPr>
          <w:b/>
        </w:rPr>
        <w:t>оквиру</w:t>
      </w:r>
      <w:r w:rsidRPr="00490828">
        <w:rPr>
          <w:b/>
          <w:spacing w:val="-10"/>
        </w:rPr>
        <w:t xml:space="preserve"> </w:t>
      </w:r>
      <w:r w:rsidRPr="00490828">
        <w:rPr>
          <w:b/>
        </w:rPr>
        <w:t>инспекцијског</w:t>
      </w:r>
      <w:r w:rsidRPr="00490828">
        <w:rPr>
          <w:b/>
          <w:spacing w:val="-11"/>
        </w:rPr>
        <w:t xml:space="preserve"> </w:t>
      </w:r>
      <w:r w:rsidRPr="00490828">
        <w:rPr>
          <w:b/>
        </w:rPr>
        <w:t>надзора-послови</w:t>
      </w:r>
      <w:r w:rsidRPr="00490828">
        <w:rPr>
          <w:b/>
          <w:spacing w:val="-14"/>
        </w:rPr>
        <w:t xml:space="preserve"> </w:t>
      </w:r>
      <w:r w:rsidRPr="00490828">
        <w:rPr>
          <w:b/>
        </w:rPr>
        <w:t>из</w:t>
      </w:r>
      <w:r w:rsidRPr="00490828">
        <w:rPr>
          <w:b/>
          <w:spacing w:val="-8"/>
        </w:rPr>
        <w:t xml:space="preserve"> </w:t>
      </w:r>
      <w:r w:rsidRPr="00490828">
        <w:rPr>
          <w:b/>
        </w:rPr>
        <w:t>изворне</w:t>
      </w:r>
      <w:r w:rsidRPr="00490828">
        <w:rPr>
          <w:b/>
          <w:spacing w:val="-10"/>
        </w:rPr>
        <w:t xml:space="preserve"> </w:t>
      </w:r>
      <w:r w:rsidRPr="00490828">
        <w:rPr>
          <w:b/>
        </w:rPr>
        <w:t>надлежности</w:t>
      </w:r>
    </w:p>
    <w:p w:rsidR="008D5332" w:rsidRPr="00490828" w:rsidRDefault="008D5332">
      <w:pPr>
        <w:pStyle w:val="BodyText"/>
        <w:rPr>
          <w:b/>
        </w:rPr>
      </w:pPr>
    </w:p>
    <w:p w:rsidR="008D5332" w:rsidRPr="00490828" w:rsidRDefault="008D5332">
      <w:pPr>
        <w:pStyle w:val="BodyText"/>
        <w:rPr>
          <w:b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5530"/>
        <w:gridCol w:w="2089"/>
        <w:gridCol w:w="1317"/>
      </w:tblGrid>
      <w:tr w:rsidR="008D5332" w:rsidRPr="00490828">
        <w:trPr>
          <w:trHeight w:val="826"/>
        </w:trPr>
        <w:tc>
          <w:tcPr>
            <w:tcW w:w="604" w:type="dxa"/>
          </w:tcPr>
          <w:p w:rsidR="008D5332" w:rsidRPr="00490828" w:rsidRDefault="00BD032D">
            <w:pPr>
              <w:pStyle w:val="TableParagraph"/>
              <w:spacing w:line="271" w:lineRule="exact"/>
              <w:ind w:left="106"/>
              <w:rPr>
                <w:b/>
              </w:rPr>
            </w:pPr>
            <w:r w:rsidRPr="00490828">
              <w:rPr>
                <w:b/>
              </w:rPr>
              <w:t>Р.б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71" w:lineRule="exact"/>
              <w:ind w:left="110"/>
              <w:rPr>
                <w:b/>
              </w:rPr>
            </w:pPr>
            <w:r w:rsidRPr="00490828">
              <w:rPr>
                <w:b/>
              </w:rPr>
              <w:t>АКТИВНОСТ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line="271" w:lineRule="exact"/>
              <w:ind w:left="111"/>
              <w:rPr>
                <w:b/>
              </w:rPr>
            </w:pPr>
            <w:r w:rsidRPr="00490828">
              <w:rPr>
                <w:b/>
              </w:rPr>
              <w:t>РОК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line="237" w:lineRule="auto"/>
              <w:ind w:left="110" w:right="327"/>
              <w:rPr>
                <w:b/>
              </w:rPr>
            </w:pPr>
            <w:r w:rsidRPr="00490828">
              <w:rPr>
                <w:b/>
              </w:rPr>
              <w:t>Врста надзора</w:t>
            </w:r>
          </w:p>
        </w:tc>
      </w:tr>
      <w:tr w:rsidR="008D5332" w:rsidRPr="00490828">
        <w:trPr>
          <w:trHeight w:val="553"/>
        </w:trPr>
        <w:tc>
          <w:tcPr>
            <w:tcW w:w="604" w:type="dxa"/>
          </w:tcPr>
          <w:p w:rsidR="008D5332" w:rsidRPr="00490828" w:rsidRDefault="00BD032D" w:rsidP="00E854EB">
            <w:pPr>
              <w:pStyle w:val="TableParagraph"/>
              <w:spacing w:before="13"/>
              <w:ind w:left="106"/>
              <w:jc w:val="center"/>
              <w:rPr>
                <w:b/>
              </w:rPr>
            </w:pPr>
            <w:r w:rsidRPr="00490828">
              <w:rPr>
                <w:b/>
                <w:w w:val="99"/>
              </w:rPr>
              <w:t>I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before="13"/>
              <w:ind w:left="110"/>
              <w:rPr>
                <w:b/>
              </w:rPr>
            </w:pPr>
            <w:r w:rsidRPr="00490828">
              <w:rPr>
                <w:b/>
              </w:rPr>
              <w:t>Закон о становању и одржавању стамбених зграда</w:t>
            </w:r>
          </w:p>
        </w:tc>
        <w:tc>
          <w:tcPr>
            <w:tcW w:w="2089" w:type="dxa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317" w:type="dxa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866"/>
        </w:trPr>
        <w:tc>
          <w:tcPr>
            <w:tcW w:w="604" w:type="dxa"/>
          </w:tcPr>
          <w:p w:rsidR="008D5332" w:rsidRPr="00490828" w:rsidRDefault="00BD032D" w:rsidP="00E854EB">
            <w:pPr>
              <w:pStyle w:val="TableParagraph"/>
              <w:spacing w:before="12"/>
              <w:ind w:right="80"/>
              <w:jc w:val="center"/>
            </w:pPr>
            <w:r w:rsidRPr="00490828">
              <w:t>1.</w:t>
            </w:r>
          </w:p>
        </w:tc>
        <w:tc>
          <w:tcPr>
            <w:tcW w:w="5530" w:type="dxa"/>
          </w:tcPr>
          <w:p w:rsidR="006F0E63" w:rsidRPr="00490828" w:rsidRDefault="006F0E63" w:rsidP="006F0E63">
            <w:pPr>
              <w:pStyle w:val="TableParagraph"/>
              <w:spacing w:before="6"/>
              <w:ind w:left="110" w:right="471"/>
            </w:pPr>
            <w:r w:rsidRPr="00490828">
              <w:t>Проверава да ли се власници посебних делова и</w:t>
            </w:r>
          </w:p>
          <w:p w:rsidR="008D5332" w:rsidRPr="00490828" w:rsidRDefault="006F0E63" w:rsidP="006F0E63">
            <w:pPr>
              <w:pStyle w:val="TableParagraph"/>
              <w:spacing w:before="6"/>
              <w:ind w:left="110" w:right="471"/>
            </w:pPr>
            <w:proofErr w:type="gramStart"/>
            <w:r w:rsidRPr="00490828">
              <w:t>власници</w:t>
            </w:r>
            <w:proofErr w:type="gramEnd"/>
            <w:r w:rsidRPr="00490828">
              <w:t xml:space="preserve"> самосталних делова придржавају обавеза прописаних чланом 14. </w:t>
            </w:r>
            <w:proofErr w:type="gramStart"/>
            <w:r w:rsidRPr="00490828">
              <w:t>овог</w:t>
            </w:r>
            <w:proofErr w:type="gramEnd"/>
            <w:r w:rsidRPr="00490828">
              <w:t xml:space="preserve"> закона.</w:t>
            </w:r>
          </w:p>
        </w:tc>
        <w:tc>
          <w:tcPr>
            <w:tcW w:w="2089" w:type="dxa"/>
          </w:tcPr>
          <w:p w:rsidR="008D5332" w:rsidRPr="00490828" w:rsidRDefault="006F0E63" w:rsidP="006F0E63">
            <w:pPr>
              <w:pStyle w:val="TableParagraph"/>
              <w:ind w:left="111" w:right="997"/>
              <w:rPr>
                <w:lang w:val="sr-Cyrl-RS"/>
              </w:rPr>
            </w:pPr>
            <w:r w:rsidRPr="00490828">
              <w:rPr>
                <w:lang w:val="sr-Cyrl-RS"/>
              </w:rPr>
              <w:t xml:space="preserve">По пријави </w:t>
            </w:r>
          </w:p>
        </w:tc>
        <w:tc>
          <w:tcPr>
            <w:tcW w:w="1317" w:type="dxa"/>
          </w:tcPr>
          <w:p w:rsidR="008D5332" w:rsidRPr="00490828" w:rsidRDefault="009C1C1F" w:rsidP="006F0E63">
            <w:pPr>
              <w:pStyle w:val="TableParagraph"/>
              <w:spacing w:before="6"/>
              <w:ind w:left="110" w:right="180"/>
            </w:pPr>
            <w:r w:rsidRPr="00490828">
              <w:rPr>
                <w:lang w:val="sr-Cyrl-RS"/>
              </w:rPr>
              <w:t>Ванредни</w:t>
            </w:r>
            <w:r w:rsidR="00BD032D" w:rsidRPr="00490828">
              <w:t xml:space="preserve"> </w:t>
            </w:r>
            <w:r w:rsidR="006F0E63" w:rsidRPr="00490828">
              <w:rPr>
                <w:lang w:val="sr-Cyrl-RS"/>
              </w:rPr>
              <w:t xml:space="preserve">и </w:t>
            </w:r>
            <w:r w:rsidR="00BD032D" w:rsidRPr="00490828">
              <w:t>контролни</w:t>
            </w:r>
          </w:p>
        </w:tc>
      </w:tr>
      <w:tr w:rsidR="008D5332" w:rsidRPr="00490828">
        <w:trPr>
          <w:trHeight w:val="825"/>
        </w:trPr>
        <w:tc>
          <w:tcPr>
            <w:tcW w:w="604" w:type="dxa"/>
          </w:tcPr>
          <w:p w:rsidR="008D5332" w:rsidRPr="00490828" w:rsidRDefault="00BD032D" w:rsidP="00E854EB">
            <w:pPr>
              <w:pStyle w:val="TableParagraph"/>
              <w:spacing w:before="12"/>
              <w:ind w:right="80"/>
              <w:jc w:val="center"/>
            </w:pPr>
            <w:r w:rsidRPr="00490828">
              <w:t>2.</w:t>
            </w:r>
          </w:p>
        </w:tc>
        <w:tc>
          <w:tcPr>
            <w:tcW w:w="5530" w:type="dxa"/>
          </w:tcPr>
          <w:p w:rsidR="006F0E63" w:rsidRPr="00490828" w:rsidRDefault="006F0E63" w:rsidP="006F0E63">
            <w:pPr>
              <w:pStyle w:val="TableParagraph"/>
              <w:spacing w:before="2"/>
              <w:ind w:left="110" w:right="572"/>
            </w:pPr>
            <w:r w:rsidRPr="00490828">
              <w:t>Проверава да ли управник, односно друго</w:t>
            </w:r>
          </w:p>
          <w:p w:rsidR="008D5332" w:rsidRPr="00490828" w:rsidRDefault="006F0E63" w:rsidP="006F0E63">
            <w:pPr>
              <w:pStyle w:val="TableParagraph"/>
              <w:spacing w:before="2"/>
              <w:ind w:left="110" w:right="572"/>
            </w:pPr>
            <w:proofErr w:type="gramStart"/>
            <w:r w:rsidRPr="00490828">
              <w:t>одговорно</w:t>
            </w:r>
            <w:proofErr w:type="gramEnd"/>
            <w:r w:rsidRPr="00490828">
              <w:t xml:space="preserve"> лице одређено правилима власника из члана</w:t>
            </w:r>
            <w:r w:rsidRPr="00490828">
              <w:rPr>
                <w:lang w:val="sr-Cyrl-RS"/>
              </w:rPr>
              <w:t xml:space="preserve"> </w:t>
            </w:r>
            <w:r w:rsidRPr="00490828">
              <w:t xml:space="preserve">17. </w:t>
            </w:r>
            <w:proofErr w:type="gramStart"/>
            <w:r w:rsidRPr="00490828">
              <w:t>овог</w:t>
            </w:r>
            <w:proofErr w:type="gramEnd"/>
            <w:r w:rsidRPr="00490828">
              <w:t xml:space="preserve"> закона испуњава обавезе прописане чланом</w:t>
            </w:r>
            <w:r w:rsidRPr="00490828">
              <w:rPr>
                <w:lang w:val="sr-Cyrl-RS"/>
              </w:rPr>
              <w:t xml:space="preserve"> </w:t>
            </w:r>
            <w:r w:rsidRPr="00490828">
              <w:t xml:space="preserve">50. </w:t>
            </w:r>
            <w:proofErr w:type="gramStart"/>
            <w:r w:rsidRPr="00490828">
              <w:t>овог</w:t>
            </w:r>
            <w:proofErr w:type="gramEnd"/>
            <w:r w:rsidRPr="00490828">
              <w:t xml:space="preserve"> закона.</w:t>
            </w:r>
          </w:p>
        </w:tc>
        <w:tc>
          <w:tcPr>
            <w:tcW w:w="2089" w:type="dxa"/>
          </w:tcPr>
          <w:p w:rsidR="008D5332" w:rsidRPr="00E7265E" w:rsidRDefault="00E7265E">
            <w:pPr>
              <w:pStyle w:val="TableParagraph"/>
              <w:spacing w:before="6"/>
              <w:ind w:left="111"/>
              <w:rPr>
                <w:lang w:val="sr-Cyrl-RS"/>
              </w:rPr>
            </w:pPr>
            <w:r w:rsidRPr="00490828">
              <w:rPr>
                <w:lang w:val="sr-Cyrl-RS"/>
              </w:rPr>
              <w:t>По пријави</w:t>
            </w:r>
          </w:p>
        </w:tc>
        <w:tc>
          <w:tcPr>
            <w:tcW w:w="1317" w:type="dxa"/>
          </w:tcPr>
          <w:p w:rsidR="009C1C1F" w:rsidRPr="00490828" w:rsidRDefault="00E7265E">
            <w:pPr>
              <w:pStyle w:val="TableParagraph"/>
              <w:spacing w:before="6" w:line="242" w:lineRule="auto"/>
              <w:ind w:left="110" w:right="180"/>
              <w:rPr>
                <w:lang w:val="sr-Cyrl-RS"/>
              </w:rPr>
            </w:pPr>
            <w:r>
              <w:rPr>
                <w:lang w:val="sr-Cyrl-RS"/>
              </w:rPr>
              <w:t>Ванредни</w:t>
            </w:r>
            <w:r w:rsidR="009C1C1F" w:rsidRPr="00490828">
              <w:rPr>
                <w:lang w:val="sr-Cyrl-RS"/>
              </w:rPr>
              <w:t xml:space="preserve"> </w:t>
            </w:r>
          </w:p>
          <w:p w:rsidR="008D5332" w:rsidRPr="00490828" w:rsidRDefault="009C1C1F">
            <w:pPr>
              <w:pStyle w:val="TableParagraph"/>
              <w:spacing w:before="6" w:line="242" w:lineRule="auto"/>
              <w:ind w:left="110" w:right="180"/>
            </w:pPr>
            <w:r w:rsidRPr="00490828">
              <w:rPr>
                <w:lang w:val="sr-Cyrl-RS"/>
              </w:rPr>
              <w:t xml:space="preserve">и </w:t>
            </w:r>
            <w:r w:rsidR="00BD032D" w:rsidRPr="00490828">
              <w:t>контролни</w:t>
            </w:r>
          </w:p>
        </w:tc>
      </w:tr>
      <w:tr w:rsidR="008D5332" w:rsidRPr="00490828" w:rsidTr="009C1C1F">
        <w:trPr>
          <w:trHeight w:val="1156"/>
        </w:trPr>
        <w:tc>
          <w:tcPr>
            <w:tcW w:w="604" w:type="dxa"/>
          </w:tcPr>
          <w:p w:rsidR="008D5332" w:rsidRPr="00490828" w:rsidRDefault="00BD032D" w:rsidP="00E854EB">
            <w:pPr>
              <w:pStyle w:val="TableParagraph"/>
              <w:spacing w:before="12"/>
              <w:ind w:right="80"/>
              <w:jc w:val="center"/>
            </w:pPr>
            <w:r w:rsidRPr="00490828">
              <w:t>3.</w:t>
            </w:r>
          </w:p>
        </w:tc>
        <w:tc>
          <w:tcPr>
            <w:tcW w:w="5530" w:type="dxa"/>
          </w:tcPr>
          <w:p w:rsidR="008D5332" w:rsidRPr="00490828" w:rsidRDefault="009C1C1F">
            <w:pPr>
              <w:pStyle w:val="TableParagraph"/>
              <w:spacing w:line="252" w:lineRule="exact"/>
              <w:ind w:left="110"/>
            </w:pPr>
            <w:r w:rsidRPr="00490828">
              <w:t xml:space="preserve">Проверава да ли организатор професионалног управљања испуњава услове из члана 51. </w:t>
            </w:r>
            <w:proofErr w:type="gramStart"/>
            <w:r w:rsidRPr="00490828">
              <w:t>овог</w:t>
            </w:r>
            <w:proofErr w:type="gramEnd"/>
            <w:r w:rsidRPr="00490828">
              <w:t xml:space="preserve"> закона.</w:t>
            </w:r>
          </w:p>
        </w:tc>
        <w:tc>
          <w:tcPr>
            <w:tcW w:w="2089" w:type="dxa"/>
          </w:tcPr>
          <w:p w:rsidR="008D5332" w:rsidRPr="00E7265E" w:rsidRDefault="00E7265E">
            <w:pPr>
              <w:pStyle w:val="TableParagraph"/>
              <w:spacing w:line="247" w:lineRule="exact"/>
              <w:ind w:left="111"/>
              <w:rPr>
                <w:lang w:val="sr-Cyrl-RS"/>
              </w:rPr>
            </w:pPr>
            <w:r w:rsidRPr="00490828">
              <w:rPr>
                <w:lang w:val="sr-Cyrl-RS"/>
              </w:rPr>
              <w:t>По пријави</w:t>
            </w:r>
          </w:p>
        </w:tc>
        <w:tc>
          <w:tcPr>
            <w:tcW w:w="1317" w:type="dxa"/>
          </w:tcPr>
          <w:p w:rsidR="009C1C1F" w:rsidRPr="00490828" w:rsidRDefault="00E7265E" w:rsidP="009C1C1F">
            <w:pPr>
              <w:pStyle w:val="TableParagraph"/>
              <w:spacing w:before="5" w:line="242" w:lineRule="auto"/>
              <w:ind w:left="110" w:right="180"/>
            </w:pPr>
            <w:r>
              <w:rPr>
                <w:lang w:val="sr-Cyrl-RS"/>
              </w:rPr>
              <w:t>Ванредни</w:t>
            </w:r>
            <w:r w:rsidR="009C1C1F" w:rsidRPr="00490828">
              <w:t xml:space="preserve"> </w:t>
            </w:r>
          </w:p>
          <w:p w:rsidR="008D5332" w:rsidRPr="00490828" w:rsidRDefault="009C1C1F" w:rsidP="009C1C1F">
            <w:pPr>
              <w:pStyle w:val="TableParagraph"/>
              <w:spacing w:before="5" w:line="242" w:lineRule="auto"/>
              <w:ind w:left="110" w:right="180"/>
            </w:pPr>
            <w:r w:rsidRPr="00490828">
              <w:t>и контролни</w:t>
            </w:r>
          </w:p>
        </w:tc>
      </w:tr>
      <w:tr w:rsidR="008D5332" w:rsidRPr="00490828">
        <w:trPr>
          <w:trHeight w:val="1101"/>
        </w:trPr>
        <w:tc>
          <w:tcPr>
            <w:tcW w:w="604" w:type="dxa"/>
          </w:tcPr>
          <w:p w:rsidR="008D5332" w:rsidRPr="00490828" w:rsidRDefault="009C1C1F" w:rsidP="00E854EB">
            <w:pPr>
              <w:pStyle w:val="TableParagraph"/>
              <w:spacing w:before="12"/>
              <w:ind w:right="80"/>
              <w:jc w:val="center"/>
            </w:pPr>
            <w:r w:rsidRPr="00490828">
              <w:rPr>
                <w:lang w:val="sr-Cyrl-RS"/>
              </w:rPr>
              <w:t>4</w:t>
            </w:r>
            <w:r w:rsidR="00BD032D" w:rsidRPr="00490828"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tabs>
                <w:tab w:val="left" w:pos="1379"/>
                <w:tab w:val="left" w:pos="1876"/>
                <w:tab w:val="left" w:pos="2384"/>
                <w:tab w:val="left" w:pos="4128"/>
              </w:tabs>
              <w:spacing w:before="5" w:line="242" w:lineRule="auto"/>
              <w:ind w:left="110" w:right="514"/>
            </w:pPr>
            <w:r w:rsidRPr="00490828">
              <w:t>Проверава</w:t>
            </w:r>
            <w:r w:rsidRPr="00490828">
              <w:tab/>
              <w:t>да</w:t>
            </w:r>
            <w:r w:rsidRPr="00490828">
              <w:tab/>
              <w:t>ли</w:t>
            </w:r>
            <w:r w:rsidRPr="00490828">
              <w:tab/>
              <w:t>професионални</w:t>
            </w:r>
            <w:r w:rsidRPr="00490828">
              <w:tab/>
            </w:r>
            <w:r w:rsidRPr="00490828">
              <w:rPr>
                <w:spacing w:val="-3"/>
              </w:rPr>
              <w:t xml:space="preserve">управник </w:t>
            </w:r>
            <w:r w:rsidRPr="00490828">
              <w:t>испуњава услове из члана 52. овог</w:t>
            </w:r>
            <w:r w:rsidRPr="00490828">
              <w:rPr>
                <w:spacing w:val="-2"/>
              </w:rPr>
              <w:t xml:space="preserve"> </w:t>
            </w:r>
            <w:r w:rsidRPr="00490828">
              <w:t>закона</w:t>
            </w:r>
          </w:p>
        </w:tc>
        <w:tc>
          <w:tcPr>
            <w:tcW w:w="2089" w:type="dxa"/>
          </w:tcPr>
          <w:p w:rsidR="008D5332" w:rsidRPr="003A604D" w:rsidRDefault="003A604D">
            <w:pPr>
              <w:pStyle w:val="TableParagraph"/>
              <w:ind w:left="111" w:right="997"/>
              <w:rPr>
                <w:lang w:val="sr-Cyrl-RS"/>
              </w:rPr>
            </w:pPr>
            <w:r>
              <w:rPr>
                <w:lang w:val="sr-Cyrl-RS"/>
              </w:rPr>
              <w:t>По пријави</w:t>
            </w:r>
          </w:p>
        </w:tc>
        <w:tc>
          <w:tcPr>
            <w:tcW w:w="1317" w:type="dxa"/>
          </w:tcPr>
          <w:p w:rsidR="009C1C1F" w:rsidRPr="00490828" w:rsidRDefault="003A604D" w:rsidP="009C1C1F">
            <w:pPr>
              <w:pStyle w:val="TableParagraph"/>
              <w:spacing w:before="5"/>
              <w:ind w:left="110" w:right="180"/>
              <w:rPr>
                <w:lang w:val="sr-Cyrl-RS"/>
              </w:rPr>
            </w:pPr>
            <w:r>
              <w:rPr>
                <w:lang w:val="sr-Cyrl-RS"/>
              </w:rPr>
              <w:t>Ванредни</w:t>
            </w:r>
            <w:r w:rsidR="00BD032D" w:rsidRPr="00490828">
              <w:t xml:space="preserve"> </w:t>
            </w:r>
          </w:p>
          <w:p w:rsidR="009C1C1F" w:rsidRPr="00490828" w:rsidRDefault="009C1C1F" w:rsidP="009C1C1F">
            <w:pPr>
              <w:pStyle w:val="TableParagraph"/>
              <w:spacing w:before="5"/>
              <w:ind w:left="110" w:right="180"/>
              <w:rPr>
                <w:lang w:val="sr-Cyrl-RS"/>
              </w:rPr>
            </w:pPr>
            <w:r w:rsidRPr="00490828">
              <w:rPr>
                <w:lang w:val="sr-Cyrl-RS"/>
              </w:rPr>
              <w:t>и</w:t>
            </w:r>
          </w:p>
          <w:p w:rsidR="008D5332" w:rsidRPr="00490828" w:rsidRDefault="00BD032D" w:rsidP="009C1C1F">
            <w:pPr>
              <w:pStyle w:val="TableParagraph"/>
              <w:spacing w:before="5"/>
              <w:ind w:left="110" w:right="180"/>
            </w:pPr>
            <w:r w:rsidRPr="00490828">
              <w:t>контролни</w:t>
            </w:r>
          </w:p>
        </w:tc>
      </w:tr>
      <w:tr w:rsidR="008D5332" w:rsidRPr="00490828">
        <w:trPr>
          <w:trHeight w:val="1102"/>
        </w:trPr>
        <w:tc>
          <w:tcPr>
            <w:tcW w:w="604" w:type="dxa"/>
          </w:tcPr>
          <w:p w:rsidR="008D5332" w:rsidRPr="00490828" w:rsidRDefault="009C1C1F" w:rsidP="00E854EB">
            <w:pPr>
              <w:pStyle w:val="TableParagraph"/>
              <w:spacing w:before="12"/>
              <w:ind w:right="80"/>
              <w:jc w:val="center"/>
            </w:pPr>
            <w:r w:rsidRPr="00490828">
              <w:rPr>
                <w:lang w:val="sr-Cyrl-RS"/>
              </w:rPr>
              <w:t>5</w:t>
            </w:r>
            <w:r w:rsidR="00BD032D" w:rsidRPr="00490828"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tabs>
                <w:tab w:val="left" w:pos="1379"/>
                <w:tab w:val="left" w:pos="1876"/>
                <w:tab w:val="left" w:pos="2384"/>
                <w:tab w:val="left" w:pos="4128"/>
              </w:tabs>
              <w:spacing w:before="9" w:line="256" w:lineRule="auto"/>
              <w:ind w:left="110" w:right="514"/>
            </w:pPr>
            <w:r w:rsidRPr="00490828">
              <w:t>Проверава</w:t>
            </w:r>
            <w:r w:rsidRPr="00490828">
              <w:tab/>
              <w:t>да</w:t>
            </w:r>
            <w:r w:rsidRPr="00490828">
              <w:tab/>
              <w:t>ли</w:t>
            </w:r>
            <w:r w:rsidRPr="00490828">
              <w:tab/>
              <w:t>професионални</w:t>
            </w:r>
            <w:r w:rsidRPr="00490828">
              <w:tab/>
            </w:r>
            <w:r w:rsidRPr="00490828">
              <w:rPr>
                <w:spacing w:val="-3"/>
              </w:rPr>
              <w:t xml:space="preserve">управник </w:t>
            </w:r>
            <w:r w:rsidRPr="00490828">
              <w:t>испуњава обавезе прописане чланом 53. овог закона, односно у складу са донетим</w:t>
            </w:r>
            <w:r w:rsidRPr="00490828">
              <w:rPr>
                <w:spacing w:val="32"/>
              </w:rPr>
              <w:t xml:space="preserve"> </w:t>
            </w:r>
            <w:r w:rsidRPr="00490828">
              <w:t>правилима</w:t>
            </w:r>
          </w:p>
          <w:p w:rsidR="008D5332" w:rsidRPr="00490828" w:rsidRDefault="00BD032D">
            <w:pPr>
              <w:pStyle w:val="TableParagraph"/>
              <w:spacing w:line="250" w:lineRule="exact"/>
              <w:ind w:left="110"/>
            </w:pPr>
            <w:proofErr w:type="gramStart"/>
            <w:r w:rsidRPr="00490828">
              <w:t>власника</w:t>
            </w:r>
            <w:proofErr w:type="gramEnd"/>
            <w:r w:rsidRPr="00490828">
              <w:t xml:space="preserve"> из члана 17. </w:t>
            </w:r>
            <w:proofErr w:type="gramStart"/>
            <w:r w:rsidRPr="00490828">
              <w:t>овог</w:t>
            </w:r>
            <w:proofErr w:type="gramEnd"/>
            <w:r w:rsidRPr="00490828">
              <w:t xml:space="preserve"> закона.</w:t>
            </w:r>
          </w:p>
        </w:tc>
        <w:tc>
          <w:tcPr>
            <w:tcW w:w="2089" w:type="dxa"/>
          </w:tcPr>
          <w:p w:rsidR="008D5332" w:rsidRPr="003A604D" w:rsidRDefault="003A604D">
            <w:pPr>
              <w:pStyle w:val="TableParagraph"/>
              <w:spacing w:line="242" w:lineRule="auto"/>
              <w:ind w:left="111" w:right="608"/>
              <w:rPr>
                <w:lang w:val="sr-Cyrl-RS"/>
              </w:rPr>
            </w:pPr>
            <w:r>
              <w:rPr>
                <w:lang w:val="sr-Cyrl-RS"/>
              </w:rPr>
              <w:t>По пријави</w:t>
            </w:r>
          </w:p>
        </w:tc>
        <w:tc>
          <w:tcPr>
            <w:tcW w:w="1317" w:type="dxa"/>
          </w:tcPr>
          <w:p w:rsidR="009C1C1F" w:rsidRPr="00490828" w:rsidRDefault="003A604D" w:rsidP="009C1C1F">
            <w:pPr>
              <w:pStyle w:val="TableParagraph"/>
              <w:spacing w:before="9" w:line="242" w:lineRule="auto"/>
              <w:ind w:left="110" w:right="180"/>
              <w:rPr>
                <w:lang w:val="sr-Cyrl-RS"/>
              </w:rPr>
            </w:pPr>
            <w:r>
              <w:rPr>
                <w:lang w:val="sr-Cyrl-RS"/>
              </w:rPr>
              <w:t>Ванредни</w:t>
            </w:r>
            <w:r w:rsidR="00BD032D" w:rsidRPr="00490828">
              <w:t xml:space="preserve"> </w:t>
            </w:r>
          </w:p>
          <w:p w:rsidR="009C1C1F" w:rsidRPr="00490828" w:rsidRDefault="009C1C1F" w:rsidP="009C1C1F">
            <w:pPr>
              <w:pStyle w:val="TableParagraph"/>
              <w:spacing w:before="9" w:line="242" w:lineRule="auto"/>
              <w:ind w:left="110" w:right="180"/>
              <w:rPr>
                <w:lang w:val="sr-Cyrl-RS"/>
              </w:rPr>
            </w:pPr>
            <w:r w:rsidRPr="00490828">
              <w:rPr>
                <w:lang w:val="sr-Cyrl-RS"/>
              </w:rPr>
              <w:t>и</w:t>
            </w:r>
          </w:p>
          <w:p w:rsidR="008D5332" w:rsidRPr="00490828" w:rsidRDefault="00BD032D" w:rsidP="009C1C1F">
            <w:pPr>
              <w:pStyle w:val="TableParagraph"/>
              <w:spacing w:before="9" w:line="242" w:lineRule="auto"/>
              <w:ind w:left="110" w:right="180"/>
            </w:pPr>
            <w:r w:rsidRPr="00490828">
              <w:t>контролни</w:t>
            </w:r>
          </w:p>
        </w:tc>
      </w:tr>
      <w:tr w:rsidR="008D5332" w:rsidRPr="00490828">
        <w:trPr>
          <w:trHeight w:val="830"/>
        </w:trPr>
        <w:tc>
          <w:tcPr>
            <w:tcW w:w="604" w:type="dxa"/>
          </w:tcPr>
          <w:p w:rsidR="008D5332" w:rsidRPr="00490828" w:rsidRDefault="009C1C1F" w:rsidP="00E854EB">
            <w:pPr>
              <w:pStyle w:val="TableParagraph"/>
              <w:spacing w:before="16"/>
              <w:ind w:right="80"/>
              <w:jc w:val="center"/>
            </w:pPr>
            <w:r w:rsidRPr="00490828">
              <w:rPr>
                <w:lang w:val="sr-Cyrl-RS"/>
              </w:rPr>
              <w:t>6</w:t>
            </w:r>
            <w:r w:rsidR="00BD032D" w:rsidRPr="00490828"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before="9" w:line="242" w:lineRule="auto"/>
              <w:ind w:left="110"/>
            </w:pPr>
            <w:r w:rsidRPr="00490828">
              <w:t>Проверава да ли се власници посебних делова придржавају општих правила кућног реда из члана</w:t>
            </w:r>
          </w:p>
          <w:p w:rsidR="008D5332" w:rsidRPr="00490828" w:rsidRDefault="00BD032D">
            <w:pPr>
              <w:pStyle w:val="TableParagraph"/>
              <w:spacing w:line="250" w:lineRule="exact"/>
              <w:ind w:left="110"/>
            </w:pPr>
            <w:r w:rsidRPr="00490828">
              <w:t xml:space="preserve">76. </w:t>
            </w:r>
            <w:proofErr w:type="gramStart"/>
            <w:r w:rsidRPr="00490828">
              <w:t>став</w:t>
            </w:r>
            <w:proofErr w:type="gramEnd"/>
            <w:r w:rsidRPr="00490828">
              <w:t xml:space="preserve"> 1. </w:t>
            </w:r>
            <w:proofErr w:type="gramStart"/>
            <w:r w:rsidRPr="00490828">
              <w:t>овог</w:t>
            </w:r>
            <w:proofErr w:type="gramEnd"/>
            <w:r w:rsidRPr="00490828">
              <w:t xml:space="preserve"> закона.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before="9"/>
              <w:ind w:left="111"/>
            </w:pPr>
            <w:r w:rsidRPr="00490828">
              <w:t>По пријави</w:t>
            </w:r>
          </w:p>
        </w:tc>
        <w:tc>
          <w:tcPr>
            <w:tcW w:w="1317" w:type="dxa"/>
          </w:tcPr>
          <w:p w:rsidR="008D5332" w:rsidRPr="00490828" w:rsidRDefault="003A604D">
            <w:pPr>
              <w:pStyle w:val="TableParagraph"/>
              <w:spacing w:before="9"/>
              <w:ind w:left="110"/>
            </w:pPr>
            <w:r>
              <w:rPr>
                <w:lang w:val="sr-Cyrl-RS"/>
              </w:rPr>
              <w:t>В</w:t>
            </w:r>
            <w:r w:rsidR="00BD032D" w:rsidRPr="00490828">
              <w:t>анредан</w:t>
            </w:r>
          </w:p>
        </w:tc>
      </w:tr>
      <w:tr w:rsidR="008D5332" w:rsidRPr="00490828">
        <w:trPr>
          <w:trHeight w:val="826"/>
        </w:trPr>
        <w:tc>
          <w:tcPr>
            <w:tcW w:w="604" w:type="dxa"/>
          </w:tcPr>
          <w:p w:rsidR="008D5332" w:rsidRPr="00490828" w:rsidRDefault="00BD032D">
            <w:pPr>
              <w:pStyle w:val="TableParagraph"/>
              <w:spacing w:before="106"/>
              <w:ind w:left="193" w:right="188"/>
              <w:jc w:val="center"/>
              <w:rPr>
                <w:b/>
              </w:rPr>
            </w:pPr>
            <w:r w:rsidRPr="00490828">
              <w:rPr>
                <w:b/>
              </w:rPr>
              <w:t>II</w:t>
            </w:r>
          </w:p>
        </w:tc>
        <w:tc>
          <w:tcPr>
            <w:tcW w:w="5530" w:type="dxa"/>
          </w:tcPr>
          <w:p w:rsidR="008D5332" w:rsidRPr="00490828" w:rsidRDefault="009C1C1F">
            <w:pPr>
              <w:pStyle w:val="TableParagraph"/>
              <w:ind w:left="6"/>
              <w:rPr>
                <w:b/>
              </w:rPr>
            </w:pPr>
            <w:r w:rsidRPr="00490828">
              <w:rPr>
                <w:b/>
              </w:rPr>
              <w:t>Одлуке о општем кућном реду у стамбеним и стамбено-пословним зградама на територији Општине Житиште</w:t>
            </w:r>
          </w:p>
        </w:tc>
        <w:tc>
          <w:tcPr>
            <w:tcW w:w="2089" w:type="dxa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317" w:type="dxa"/>
          </w:tcPr>
          <w:p w:rsidR="008D5332" w:rsidRPr="00490828" w:rsidRDefault="008D5332">
            <w:pPr>
              <w:pStyle w:val="TableParagraph"/>
            </w:pPr>
          </w:p>
        </w:tc>
      </w:tr>
    </w:tbl>
    <w:p w:rsidR="008D5332" w:rsidRPr="00490828" w:rsidRDefault="008D5332">
      <w:pPr>
        <w:sectPr w:rsidR="008D5332" w:rsidRPr="00490828">
          <w:pgSz w:w="11920" w:h="16860"/>
          <w:pgMar w:top="1060" w:right="420" w:bottom="1680" w:left="1300" w:header="0" w:footer="1410" w:gutter="0"/>
          <w:cols w:space="720"/>
        </w:sect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5530"/>
        <w:gridCol w:w="2089"/>
        <w:gridCol w:w="1317"/>
      </w:tblGrid>
      <w:tr w:rsidR="008D5332" w:rsidRPr="00490828">
        <w:trPr>
          <w:trHeight w:val="710"/>
        </w:trPr>
        <w:tc>
          <w:tcPr>
            <w:tcW w:w="604" w:type="dxa"/>
          </w:tcPr>
          <w:p w:rsidR="008D5332" w:rsidRPr="00490828" w:rsidRDefault="009C1C1F" w:rsidP="00E854EB">
            <w:pPr>
              <w:pStyle w:val="TableParagraph"/>
              <w:spacing w:before="8"/>
              <w:ind w:right="-29"/>
              <w:jc w:val="center"/>
              <w:rPr>
                <w:lang w:val="sr-Cyrl-RS"/>
              </w:rPr>
            </w:pPr>
            <w:r w:rsidRPr="00490828">
              <w:rPr>
                <w:lang w:val="sr-Cyrl-RS"/>
              </w:rPr>
              <w:lastRenderedPageBreak/>
              <w:t>7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49" w:lineRule="auto"/>
              <w:ind w:left="6" w:right="572"/>
            </w:pPr>
            <w:r w:rsidRPr="00490828">
              <w:t>Надзор над одржавањем кућног реда у згради обавезе Скупштине зграде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line="251" w:lineRule="exact"/>
              <w:ind w:left="379"/>
            </w:pPr>
            <w:r w:rsidRPr="00490828">
              <w:t>по пријави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before="2" w:line="249" w:lineRule="auto"/>
              <w:ind w:left="54" w:right="236"/>
            </w:pPr>
            <w:r w:rsidRPr="00490828">
              <w:t>ванредан контролни</w:t>
            </w:r>
          </w:p>
        </w:tc>
      </w:tr>
      <w:tr w:rsidR="008D5332" w:rsidRPr="00490828">
        <w:trPr>
          <w:trHeight w:val="701"/>
        </w:trPr>
        <w:tc>
          <w:tcPr>
            <w:tcW w:w="604" w:type="dxa"/>
          </w:tcPr>
          <w:p w:rsidR="008D5332" w:rsidRPr="00490828" w:rsidRDefault="009C1C1F" w:rsidP="00E854EB">
            <w:pPr>
              <w:pStyle w:val="TableParagraph"/>
              <w:spacing w:before="12"/>
              <w:ind w:right="-29"/>
              <w:jc w:val="center"/>
              <w:rPr>
                <w:lang w:val="sr-Cyrl-RS"/>
              </w:rPr>
            </w:pPr>
            <w:r w:rsidRPr="00490828">
              <w:rPr>
                <w:lang w:val="sr-Cyrl-RS"/>
              </w:rPr>
              <w:t>8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49" w:lineRule="auto"/>
              <w:ind w:left="6" w:right="471"/>
            </w:pPr>
            <w:r w:rsidRPr="00490828">
              <w:t>Надзор над одржавањем кућног реда у згради- обавезе станара зграде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line="243" w:lineRule="exact"/>
              <w:ind w:left="379"/>
            </w:pPr>
            <w:r w:rsidRPr="00490828">
              <w:t>по пријави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line="249" w:lineRule="auto"/>
              <w:ind w:left="54" w:right="236"/>
            </w:pPr>
            <w:r w:rsidRPr="00490828">
              <w:t>ванредан контролни</w:t>
            </w:r>
          </w:p>
        </w:tc>
      </w:tr>
      <w:tr w:rsidR="008D5332" w:rsidRPr="00490828">
        <w:trPr>
          <w:trHeight w:val="550"/>
        </w:trPr>
        <w:tc>
          <w:tcPr>
            <w:tcW w:w="604" w:type="dxa"/>
          </w:tcPr>
          <w:p w:rsidR="008D5332" w:rsidRPr="00490828" w:rsidRDefault="003336E1" w:rsidP="00E854EB">
            <w:pPr>
              <w:pStyle w:val="TableParagraph"/>
              <w:spacing w:before="5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35" w:lineRule="exact"/>
              <w:ind w:left="6"/>
            </w:pPr>
            <w:r w:rsidRPr="00490828">
              <w:t>Надзор над коришћењем заједничких просторија у згради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line="243" w:lineRule="exact"/>
              <w:ind w:left="379"/>
            </w:pPr>
            <w:r w:rsidRPr="00490828">
              <w:t>по пријави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ind w:left="54" w:right="236" w:firstLine="84"/>
            </w:pPr>
            <w:r w:rsidRPr="00490828">
              <w:t>ванредан контролни</w:t>
            </w:r>
          </w:p>
        </w:tc>
      </w:tr>
      <w:tr w:rsidR="008D5332" w:rsidRPr="00490828">
        <w:trPr>
          <w:trHeight w:val="561"/>
        </w:trPr>
        <w:tc>
          <w:tcPr>
            <w:tcW w:w="604" w:type="dxa"/>
          </w:tcPr>
          <w:p w:rsidR="008D5332" w:rsidRPr="00490828" w:rsidRDefault="003336E1" w:rsidP="00E854EB">
            <w:pPr>
              <w:pStyle w:val="TableParagraph"/>
              <w:spacing w:before="9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39" w:lineRule="exact"/>
              <w:ind w:left="6"/>
            </w:pPr>
            <w:r w:rsidRPr="00490828">
              <w:t>Надзор над држањем паса, мачака и других кућних</w:t>
            </w:r>
          </w:p>
          <w:p w:rsidR="008D5332" w:rsidRPr="00490828" w:rsidRDefault="00BD032D">
            <w:pPr>
              <w:pStyle w:val="TableParagraph"/>
              <w:spacing w:before="3"/>
              <w:ind w:left="6"/>
            </w:pPr>
            <w:r w:rsidRPr="00490828">
              <w:t>љубимацау стану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before="206"/>
              <w:ind w:left="471"/>
            </w:pPr>
            <w:r w:rsidRPr="00490828">
              <w:t>по пријави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line="235" w:lineRule="auto"/>
              <w:ind w:left="98" w:right="192"/>
            </w:pPr>
            <w:r w:rsidRPr="00490828">
              <w:t>ванредан контролни</w:t>
            </w:r>
          </w:p>
        </w:tc>
      </w:tr>
      <w:tr w:rsidR="009C1C1F" w:rsidRPr="00490828" w:rsidTr="009C1C1F">
        <w:trPr>
          <w:trHeight w:val="561"/>
        </w:trPr>
        <w:tc>
          <w:tcPr>
            <w:tcW w:w="604" w:type="dxa"/>
          </w:tcPr>
          <w:p w:rsidR="009C1C1F" w:rsidRPr="00490828" w:rsidRDefault="009C1C1F" w:rsidP="00E854EB">
            <w:pPr>
              <w:pStyle w:val="TableParagraph"/>
              <w:tabs>
                <w:tab w:val="left" w:pos="362"/>
              </w:tabs>
              <w:spacing w:before="9"/>
              <w:ind w:right="-29"/>
              <w:jc w:val="center"/>
              <w:rPr>
                <w:b/>
              </w:rPr>
            </w:pPr>
            <w:r w:rsidRPr="00490828">
              <w:rPr>
                <w:b/>
              </w:rPr>
              <w:t>III</w:t>
            </w:r>
          </w:p>
        </w:tc>
        <w:tc>
          <w:tcPr>
            <w:tcW w:w="5530" w:type="dxa"/>
          </w:tcPr>
          <w:p w:rsidR="009C1C1F" w:rsidRPr="00490828" w:rsidRDefault="009C1C1F">
            <w:pPr>
              <w:pStyle w:val="TableParagraph"/>
              <w:spacing w:line="239" w:lineRule="exact"/>
              <w:ind w:left="6"/>
              <w:rPr>
                <w:b/>
              </w:rPr>
            </w:pPr>
            <w:r w:rsidRPr="00490828">
              <w:rPr>
                <w:b/>
              </w:rPr>
              <w:t>Одлуке о утврђивању минималне накнаде за текуће одржавање зграда, минималне висине трошкова инсвестиционог одржавања и висине накнаде за рад принудног професионалног управника</w:t>
            </w:r>
          </w:p>
        </w:tc>
        <w:tc>
          <w:tcPr>
            <w:tcW w:w="2089" w:type="dxa"/>
          </w:tcPr>
          <w:p w:rsidR="009C1C1F" w:rsidRPr="00490828" w:rsidRDefault="009C1C1F">
            <w:pPr>
              <w:pStyle w:val="TableParagraph"/>
              <w:spacing w:before="206"/>
              <w:ind w:left="471"/>
            </w:pPr>
          </w:p>
        </w:tc>
        <w:tc>
          <w:tcPr>
            <w:tcW w:w="1317" w:type="dxa"/>
          </w:tcPr>
          <w:p w:rsidR="009C1C1F" w:rsidRPr="00490828" w:rsidRDefault="009C1C1F">
            <w:pPr>
              <w:pStyle w:val="TableParagraph"/>
              <w:spacing w:line="235" w:lineRule="auto"/>
              <w:ind w:left="98" w:right="192"/>
            </w:pPr>
          </w:p>
        </w:tc>
      </w:tr>
      <w:tr w:rsidR="009C1C1F" w:rsidRPr="00490828" w:rsidTr="009C1C1F">
        <w:trPr>
          <w:trHeight w:val="561"/>
        </w:trPr>
        <w:tc>
          <w:tcPr>
            <w:tcW w:w="604" w:type="dxa"/>
          </w:tcPr>
          <w:p w:rsidR="009C1C1F" w:rsidRPr="00490828" w:rsidRDefault="003336E1" w:rsidP="00E854EB">
            <w:pPr>
              <w:pStyle w:val="TableParagraph"/>
              <w:tabs>
                <w:tab w:val="left" w:pos="362"/>
              </w:tabs>
              <w:spacing w:before="9"/>
              <w:ind w:right="-29"/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1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9C1C1F" w:rsidRPr="00490828" w:rsidRDefault="009C1C1F">
            <w:pPr>
              <w:pStyle w:val="TableParagraph"/>
              <w:spacing w:line="239" w:lineRule="exact"/>
              <w:ind w:left="6"/>
              <w:rPr>
                <w:lang w:val="sr-Cyrl-RS"/>
              </w:rPr>
            </w:pPr>
            <w:r w:rsidRPr="00490828">
              <w:rPr>
                <w:lang w:val="sr-Cyrl-RS"/>
              </w:rPr>
              <w:t>Надзор над редовним уплатама власника посебних јединица</w:t>
            </w:r>
          </w:p>
        </w:tc>
        <w:tc>
          <w:tcPr>
            <w:tcW w:w="2089" w:type="dxa"/>
          </w:tcPr>
          <w:p w:rsidR="009C1C1F" w:rsidRPr="00490828" w:rsidRDefault="003A604D">
            <w:pPr>
              <w:pStyle w:val="TableParagraph"/>
              <w:spacing w:before="206"/>
              <w:ind w:left="471"/>
              <w:rPr>
                <w:lang w:val="sr-Cyrl-RS"/>
              </w:rPr>
            </w:pPr>
            <w:r>
              <w:rPr>
                <w:lang w:val="sr-Cyrl-RS"/>
              </w:rPr>
              <w:t>По пријави</w:t>
            </w:r>
          </w:p>
        </w:tc>
        <w:tc>
          <w:tcPr>
            <w:tcW w:w="1317" w:type="dxa"/>
          </w:tcPr>
          <w:p w:rsidR="009C1C1F" w:rsidRPr="00490828" w:rsidRDefault="009C1C1F" w:rsidP="003A604D">
            <w:pPr>
              <w:pStyle w:val="TableParagraph"/>
              <w:spacing w:line="235" w:lineRule="auto"/>
              <w:ind w:right="192"/>
              <w:rPr>
                <w:lang w:val="sr-Cyrl-RS"/>
              </w:rPr>
            </w:pPr>
          </w:p>
          <w:p w:rsidR="009C1C1F" w:rsidRPr="00490828" w:rsidRDefault="009C1C1F">
            <w:pPr>
              <w:pStyle w:val="TableParagraph"/>
              <w:spacing w:line="235" w:lineRule="auto"/>
              <w:ind w:left="98" w:right="192"/>
              <w:rPr>
                <w:lang w:val="sr-Cyrl-RS"/>
              </w:rPr>
            </w:pPr>
            <w:r w:rsidRPr="00490828">
              <w:rPr>
                <w:lang w:val="sr-Cyrl-RS"/>
              </w:rPr>
              <w:t>ванредан</w:t>
            </w:r>
          </w:p>
        </w:tc>
      </w:tr>
      <w:tr w:rsidR="008D5332" w:rsidRPr="00490828">
        <w:trPr>
          <w:trHeight w:val="790"/>
        </w:trPr>
        <w:tc>
          <w:tcPr>
            <w:tcW w:w="604" w:type="dxa"/>
          </w:tcPr>
          <w:p w:rsidR="008D5332" w:rsidRPr="00490828" w:rsidRDefault="009C1C1F" w:rsidP="00E854EB">
            <w:pPr>
              <w:pStyle w:val="TableParagraph"/>
              <w:spacing w:before="10"/>
              <w:ind w:left="106"/>
              <w:jc w:val="center"/>
              <w:rPr>
                <w:b/>
                <w:lang w:val="sr-Latn-RS"/>
              </w:rPr>
            </w:pPr>
            <w:r w:rsidRPr="00490828">
              <w:rPr>
                <w:b/>
                <w:lang w:val="sr-Latn-RS"/>
              </w:rPr>
              <w:t>IV</w:t>
            </w:r>
          </w:p>
        </w:tc>
        <w:tc>
          <w:tcPr>
            <w:tcW w:w="5530" w:type="dxa"/>
          </w:tcPr>
          <w:p w:rsidR="00822274" w:rsidRPr="00490828" w:rsidRDefault="00822274">
            <w:pPr>
              <w:pStyle w:val="TableParagraph"/>
              <w:spacing w:before="2" w:line="270" w:lineRule="atLeast"/>
              <w:ind w:left="110" w:right="1357"/>
              <w:rPr>
                <w:b/>
                <w:lang w:val="sr-Cyrl-RS"/>
              </w:rPr>
            </w:pPr>
            <w:r w:rsidRPr="00490828">
              <w:rPr>
                <w:b/>
                <w:color w:val="C00000"/>
                <w:lang w:val="sr-Cyrl-RS"/>
              </w:rPr>
              <w:t>-</w:t>
            </w:r>
            <w:r w:rsidRPr="00490828">
              <w:rPr>
                <w:b/>
              </w:rPr>
              <w:t>Одлука о општем уређењу насељених места и комуналном реду</w:t>
            </w:r>
          </w:p>
          <w:p w:rsidR="008D5332" w:rsidRDefault="00822274">
            <w:pPr>
              <w:pStyle w:val="TableParagraph"/>
              <w:spacing w:before="2" w:line="270" w:lineRule="atLeast"/>
              <w:ind w:left="110" w:right="1357"/>
              <w:rPr>
                <w:b/>
                <w:lang w:val="sr-Cyrl-RS"/>
              </w:rPr>
            </w:pPr>
            <w:r w:rsidRPr="00490828">
              <w:rPr>
                <w:b/>
                <w:lang w:val="sr-Cyrl-RS"/>
              </w:rPr>
              <w:t>-Одлука о одржавању комуналне хигијене</w:t>
            </w:r>
            <w:r w:rsidRPr="00490828">
              <w:rPr>
                <w:b/>
              </w:rPr>
              <w:t xml:space="preserve"> </w:t>
            </w:r>
          </w:p>
          <w:p w:rsidR="003336E1" w:rsidRPr="003336E1" w:rsidRDefault="003336E1">
            <w:pPr>
              <w:pStyle w:val="TableParagraph"/>
              <w:spacing w:before="2" w:line="270" w:lineRule="atLeast"/>
              <w:ind w:left="110" w:right="1357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 Одлука о одржавању јавних зелених површина</w:t>
            </w:r>
          </w:p>
        </w:tc>
        <w:tc>
          <w:tcPr>
            <w:tcW w:w="2089" w:type="dxa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317" w:type="dxa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579"/>
        </w:trPr>
        <w:tc>
          <w:tcPr>
            <w:tcW w:w="604" w:type="dxa"/>
          </w:tcPr>
          <w:p w:rsidR="008D5332" w:rsidRPr="00490828" w:rsidRDefault="00E854EB" w:rsidP="00E854EB">
            <w:pPr>
              <w:pStyle w:val="TableParagraph"/>
              <w:spacing w:line="220" w:lineRule="exact"/>
              <w:ind w:right="-29"/>
              <w:jc w:val="center"/>
              <w:rPr>
                <w:lang w:val="sr-Cyrl-RS"/>
              </w:rPr>
            </w:pPr>
            <w:r w:rsidRPr="00490828">
              <w:t>1</w:t>
            </w:r>
            <w:r w:rsidR="003336E1">
              <w:rPr>
                <w:lang w:val="sr-Cyrl-RS"/>
              </w:rPr>
              <w:t>2</w:t>
            </w:r>
            <w:r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22274" w:rsidRPr="00490828" w:rsidRDefault="00BD032D" w:rsidP="00822274">
            <w:pPr>
              <w:pStyle w:val="TableParagraph"/>
              <w:spacing w:line="237" w:lineRule="exact"/>
              <w:ind w:left="110"/>
              <w:rPr>
                <w:lang w:val="sr-Cyrl-RS"/>
              </w:rPr>
            </w:pPr>
            <w:r w:rsidRPr="00490828">
              <w:t>Надзор над</w:t>
            </w:r>
            <w:r w:rsidR="00822274" w:rsidRPr="00490828">
              <w:rPr>
                <w:lang w:val="sr-Cyrl-RS"/>
              </w:rPr>
              <w:t>:</w:t>
            </w:r>
          </w:p>
          <w:p w:rsidR="00822274" w:rsidRPr="00490828" w:rsidRDefault="00822274" w:rsidP="00822274">
            <w:pPr>
              <w:pStyle w:val="TableParagraph"/>
              <w:spacing w:line="237" w:lineRule="exact"/>
              <w:ind w:left="110"/>
              <w:rPr>
                <w:lang w:val="sr-Cyrl-RS"/>
              </w:rPr>
            </w:pPr>
            <w:r w:rsidRPr="00490828">
              <w:rPr>
                <w:lang w:val="sr-Cyrl-RS"/>
              </w:rPr>
              <w:t>-</w:t>
            </w:r>
            <w:r w:rsidR="00BD032D" w:rsidRPr="00490828">
              <w:t xml:space="preserve"> </w:t>
            </w:r>
            <w:r w:rsidRPr="00490828">
              <w:t>јавн</w:t>
            </w:r>
            <w:r w:rsidRPr="00490828">
              <w:rPr>
                <w:lang w:val="sr-Cyrl-RS"/>
              </w:rPr>
              <w:t>им</w:t>
            </w:r>
            <w:r w:rsidRPr="00490828">
              <w:t xml:space="preserve">   површин</w:t>
            </w:r>
            <w:r w:rsidRPr="00490828">
              <w:rPr>
                <w:lang w:val="sr-Cyrl-RS"/>
              </w:rPr>
              <w:t>ама</w:t>
            </w:r>
            <w:r w:rsidRPr="00490828">
              <w:t xml:space="preserve">   и</w:t>
            </w:r>
            <w:r w:rsidRPr="00490828">
              <w:rPr>
                <w:lang w:val="sr-Cyrl-RS"/>
              </w:rPr>
              <w:t xml:space="preserve"> </w:t>
            </w:r>
            <w:r w:rsidRPr="00490828">
              <w:t>јавни</w:t>
            </w:r>
            <w:r w:rsidRPr="00490828">
              <w:rPr>
                <w:lang w:val="sr-Cyrl-RS"/>
              </w:rPr>
              <w:t>м</w:t>
            </w:r>
            <w:r w:rsidRPr="00490828">
              <w:t xml:space="preserve"> објекти</w:t>
            </w:r>
            <w:r w:rsidRPr="00490828">
              <w:rPr>
                <w:lang w:val="sr-Cyrl-RS"/>
              </w:rPr>
              <w:t>ма</w:t>
            </w:r>
          </w:p>
          <w:p w:rsidR="00822274" w:rsidRPr="00490828" w:rsidRDefault="00822274" w:rsidP="00822274">
            <w:pPr>
              <w:pStyle w:val="TableParagraph"/>
              <w:spacing w:line="237" w:lineRule="exact"/>
              <w:ind w:left="110"/>
            </w:pPr>
            <w:r w:rsidRPr="00490828">
              <w:t>-комунални  отпад   -</w:t>
            </w:r>
            <w:r w:rsidRPr="00490828">
              <w:rPr>
                <w:lang w:val="sr-Cyrl-RS"/>
              </w:rPr>
              <w:t xml:space="preserve"> </w:t>
            </w:r>
            <w:r w:rsidRPr="00490828">
              <w:t>одлагање</w:t>
            </w:r>
          </w:p>
          <w:p w:rsidR="00822274" w:rsidRPr="00490828" w:rsidRDefault="00822274" w:rsidP="00822274">
            <w:pPr>
              <w:pStyle w:val="TableParagraph"/>
              <w:spacing w:line="237" w:lineRule="exact"/>
              <w:ind w:left="110"/>
            </w:pPr>
            <w:r w:rsidRPr="00490828">
              <w:t>-раскопавање  јавних површина</w:t>
            </w:r>
          </w:p>
          <w:p w:rsidR="00822274" w:rsidRPr="00490828" w:rsidRDefault="00822274" w:rsidP="00822274">
            <w:pPr>
              <w:pStyle w:val="TableParagraph"/>
              <w:spacing w:line="237" w:lineRule="exact"/>
              <w:ind w:left="110"/>
            </w:pPr>
            <w:r w:rsidRPr="00490828">
              <w:t>-јавне зелене површине</w:t>
            </w:r>
          </w:p>
          <w:p w:rsidR="008D5332" w:rsidRPr="00490828" w:rsidRDefault="00822274" w:rsidP="00822274">
            <w:pPr>
              <w:pStyle w:val="TableParagraph"/>
              <w:spacing w:before="15"/>
              <w:ind w:left="110"/>
            </w:pPr>
            <w:r w:rsidRPr="00490828">
              <w:t>-друге радње дефинисане Одлуком</w:t>
            </w:r>
          </w:p>
        </w:tc>
        <w:tc>
          <w:tcPr>
            <w:tcW w:w="2089" w:type="dxa"/>
          </w:tcPr>
          <w:p w:rsidR="008D5332" w:rsidRPr="00490828" w:rsidRDefault="003336E1">
            <w:pPr>
              <w:pStyle w:val="TableParagraph"/>
              <w:spacing w:line="237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317" w:type="dxa"/>
          </w:tcPr>
          <w:p w:rsidR="008D5332" w:rsidRPr="00490828" w:rsidRDefault="00822274">
            <w:pPr>
              <w:pStyle w:val="TableParagraph"/>
              <w:spacing w:line="237" w:lineRule="exact"/>
              <w:ind w:left="110"/>
              <w:rPr>
                <w:lang w:val="sr-Cyrl-RS"/>
              </w:rPr>
            </w:pPr>
            <w:r w:rsidRPr="00490828">
              <w:t>Р</w:t>
            </w:r>
            <w:r w:rsidR="00BD032D" w:rsidRPr="00490828">
              <w:t>едован</w:t>
            </w:r>
            <w:r w:rsidRPr="00490828">
              <w:rPr>
                <w:lang w:val="sr-Cyrl-RS"/>
              </w:rPr>
              <w:t>, ванредан и</w:t>
            </w:r>
          </w:p>
          <w:p w:rsidR="008D5332" w:rsidRPr="00490828" w:rsidRDefault="00BD032D">
            <w:pPr>
              <w:pStyle w:val="TableParagraph"/>
              <w:spacing w:before="3"/>
              <w:ind w:left="110"/>
            </w:pPr>
            <w:r w:rsidRPr="00490828">
              <w:t>контролни</w:t>
            </w:r>
          </w:p>
        </w:tc>
      </w:tr>
      <w:tr w:rsidR="006516E8" w:rsidRPr="00490828">
        <w:trPr>
          <w:trHeight w:val="579"/>
        </w:trPr>
        <w:tc>
          <w:tcPr>
            <w:tcW w:w="604" w:type="dxa"/>
          </w:tcPr>
          <w:p w:rsidR="006516E8" w:rsidRPr="00490828" w:rsidRDefault="00CD6FDB" w:rsidP="00E854EB">
            <w:pPr>
              <w:pStyle w:val="TableParagraph"/>
              <w:tabs>
                <w:tab w:val="left" w:pos="398"/>
              </w:tabs>
              <w:spacing w:line="220" w:lineRule="exact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6516E8" w:rsidRPr="00490828" w:rsidRDefault="006516E8" w:rsidP="00822274">
            <w:pPr>
              <w:pStyle w:val="TableParagraph"/>
              <w:spacing w:line="237" w:lineRule="exact"/>
              <w:ind w:left="110"/>
            </w:pPr>
            <w:r w:rsidRPr="00490828">
              <w:t>Надзор над уређењем, одржавањем и коришћењем јавних зелених површина које одржава ЈП</w:t>
            </w:r>
          </w:p>
        </w:tc>
        <w:tc>
          <w:tcPr>
            <w:tcW w:w="2089" w:type="dxa"/>
          </w:tcPr>
          <w:p w:rsidR="006516E8" w:rsidRPr="003336E1" w:rsidRDefault="003336E1" w:rsidP="003336E1">
            <w:pPr>
              <w:pStyle w:val="TableParagraph"/>
              <w:spacing w:line="237" w:lineRule="exac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317" w:type="dxa"/>
          </w:tcPr>
          <w:p w:rsidR="006516E8" w:rsidRPr="00490828" w:rsidRDefault="006516E8">
            <w:pPr>
              <w:pStyle w:val="TableParagraph"/>
              <w:spacing w:line="237" w:lineRule="exact"/>
              <w:ind w:left="110"/>
            </w:pPr>
            <w:r w:rsidRPr="00490828">
              <w:t>редован контролни</w:t>
            </w:r>
          </w:p>
        </w:tc>
      </w:tr>
      <w:tr w:rsidR="006516E8" w:rsidRPr="00490828">
        <w:trPr>
          <w:trHeight w:val="579"/>
        </w:trPr>
        <w:tc>
          <w:tcPr>
            <w:tcW w:w="604" w:type="dxa"/>
          </w:tcPr>
          <w:p w:rsidR="00E854EB" w:rsidRPr="00490828" w:rsidRDefault="00E854EB" w:rsidP="00E854EB">
            <w:pPr>
              <w:pStyle w:val="TableParagraph"/>
              <w:spacing w:line="220" w:lineRule="exact"/>
              <w:ind w:right="-29"/>
              <w:jc w:val="center"/>
            </w:pPr>
          </w:p>
          <w:p w:rsidR="006516E8" w:rsidRPr="00490828" w:rsidRDefault="00CD6FDB" w:rsidP="00E854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6516E8" w:rsidRPr="00490828" w:rsidRDefault="006516E8" w:rsidP="00822274">
            <w:pPr>
              <w:pStyle w:val="TableParagraph"/>
              <w:spacing w:line="237" w:lineRule="exact"/>
              <w:ind w:left="110"/>
            </w:pPr>
            <w:r w:rsidRPr="00490828">
              <w:t>Надзор над одржавањем јавних зелених површина испред пословних објеката и изграђених и неизграђених парцела</w:t>
            </w:r>
          </w:p>
        </w:tc>
        <w:tc>
          <w:tcPr>
            <w:tcW w:w="2089" w:type="dxa"/>
          </w:tcPr>
          <w:p w:rsidR="006516E8" w:rsidRPr="003336E1" w:rsidRDefault="003336E1" w:rsidP="006516E8">
            <w:pPr>
              <w:pStyle w:val="TableParagraph"/>
              <w:spacing w:line="237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317" w:type="dxa"/>
          </w:tcPr>
          <w:p w:rsidR="006516E8" w:rsidRPr="00490828" w:rsidRDefault="006516E8">
            <w:pPr>
              <w:pStyle w:val="TableParagraph"/>
              <w:spacing w:line="237" w:lineRule="exact"/>
              <w:ind w:left="110"/>
            </w:pPr>
            <w:r w:rsidRPr="00490828">
              <w:t>редован контролни</w:t>
            </w:r>
          </w:p>
        </w:tc>
      </w:tr>
      <w:tr w:rsidR="008D5332" w:rsidRPr="00490828" w:rsidTr="006516E8">
        <w:trPr>
          <w:trHeight w:val="550"/>
        </w:trPr>
        <w:tc>
          <w:tcPr>
            <w:tcW w:w="604" w:type="dxa"/>
          </w:tcPr>
          <w:p w:rsidR="008D5332" w:rsidRPr="00490828" w:rsidRDefault="006516E8" w:rsidP="00E854EB">
            <w:pPr>
              <w:pStyle w:val="TableParagraph"/>
              <w:spacing w:before="9"/>
              <w:ind w:right="-29"/>
              <w:jc w:val="center"/>
            </w:pPr>
            <w:r w:rsidRPr="00490828">
              <w:rPr>
                <w:b/>
              </w:rPr>
              <w:t>V</w:t>
            </w:r>
          </w:p>
        </w:tc>
        <w:tc>
          <w:tcPr>
            <w:tcW w:w="5530" w:type="dxa"/>
          </w:tcPr>
          <w:p w:rsidR="008D5332" w:rsidRPr="00490828" w:rsidRDefault="006516E8">
            <w:pPr>
              <w:pStyle w:val="TableParagraph"/>
              <w:spacing w:before="2"/>
              <w:ind w:left="110" w:right="471"/>
              <w:rPr>
                <w:b/>
              </w:rPr>
            </w:pPr>
            <w:r w:rsidRPr="00490828">
              <w:rPr>
                <w:b/>
              </w:rPr>
              <w:t>Одлука о постављању привремених објеката на територији општине Житиште</w:t>
            </w:r>
          </w:p>
        </w:tc>
        <w:tc>
          <w:tcPr>
            <w:tcW w:w="2089" w:type="dxa"/>
          </w:tcPr>
          <w:p w:rsidR="008D5332" w:rsidRPr="00490828" w:rsidRDefault="008D5332">
            <w:pPr>
              <w:pStyle w:val="TableParagraph"/>
              <w:spacing w:before="2"/>
              <w:ind w:left="111" w:right="515"/>
            </w:pPr>
          </w:p>
        </w:tc>
        <w:tc>
          <w:tcPr>
            <w:tcW w:w="1317" w:type="dxa"/>
          </w:tcPr>
          <w:p w:rsidR="008D5332" w:rsidRPr="00490828" w:rsidRDefault="008D5332">
            <w:pPr>
              <w:pStyle w:val="TableParagraph"/>
              <w:spacing w:before="2"/>
              <w:ind w:left="110" w:right="180"/>
            </w:pPr>
          </w:p>
        </w:tc>
      </w:tr>
      <w:tr w:rsidR="008D5332" w:rsidRPr="00490828">
        <w:trPr>
          <w:trHeight w:val="706"/>
        </w:trPr>
        <w:tc>
          <w:tcPr>
            <w:tcW w:w="604" w:type="dxa"/>
          </w:tcPr>
          <w:p w:rsidR="008D5332" w:rsidRPr="00490828" w:rsidRDefault="00CD6FDB" w:rsidP="00E854EB">
            <w:pPr>
              <w:pStyle w:val="TableParagraph"/>
              <w:spacing w:before="4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42" w:lineRule="auto"/>
              <w:ind w:left="110" w:right="1357"/>
            </w:pPr>
            <w:r w:rsidRPr="00490828">
              <w:t>Надзор над постављањем летњих башта на површинама јавне намене</w:t>
            </w:r>
          </w:p>
        </w:tc>
        <w:tc>
          <w:tcPr>
            <w:tcW w:w="2089" w:type="dxa"/>
          </w:tcPr>
          <w:p w:rsidR="008D5332" w:rsidRPr="00490828" w:rsidRDefault="00BD032D" w:rsidP="003A604D">
            <w:pPr>
              <w:pStyle w:val="TableParagraph"/>
              <w:tabs>
                <w:tab w:val="left" w:pos="1385"/>
              </w:tabs>
              <w:spacing w:line="242" w:lineRule="auto"/>
              <w:ind w:left="111" w:right="1015"/>
              <w:rPr>
                <w:lang w:val="sr-Cyrl-RS"/>
              </w:rPr>
            </w:pPr>
            <w:r w:rsidRPr="00490828">
              <w:t xml:space="preserve">од </w:t>
            </w:r>
            <w:r w:rsidR="003A604D">
              <w:rPr>
                <w:lang w:val="sr-Cyrl-RS"/>
              </w:rPr>
              <w:t>маја месеца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line="242" w:lineRule="auto"/>
              <w:ind w:left="110" w:right="180"/>
            </w:pPr>
            <w:r w:rsidRPr="00490828">
              <w:t>редован контролни</w:t>
            </w:r>
          </w:p>
        </w:tc>
      </w:tr>
      <w:tr w:rsidR="008D5332" w:rsidRPr="00490828">
        <w:trPr>
          <w:trHeight w:val="693"/>
        </w:trPr>
        <w:tc>
          <w:tcPr>
            <w:tcW w:w="604" w:type="dxa"/>
          </w:tcPr>
          <w:p w:rsidR="008D5332" w:rsidRPr="00490828" w:rsidRDefault="00CD6FDB" w:rsidP="00E854EB">
            <w:pPr>
              <w:pStyle w:val="TableParagraph"/>
              <w:spacing w:before="5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42" w:lineRule="auto"/>
              <w:ind w:left="110" w:right="952"/>
            </w:pPr>
            <w:r w:rsidRPr="00490828">
              <w:t>Надзор над постављањем покретних продајних објеката</w:t>
            </w:r>
          </w:p>
        </w:tc>
        <w:tc>
          <w:tcPr>
            <w:tcW w:w="2089" w:type="dxa"/>
          </w:tcPr>
          <w:p w:rsidR="008D5332" w:rsidRPr="003A604D" w:rsidRDefault="003A604D">
            <w:pPr>
              <w:pStyle w:val="TableParagraph"/>
              <w:spacing w:line="251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Од маја месеца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line="242" w:lineRule="auto"/>
              <w:ind w:left="110" w:right="180"/>
            </w:pPr>
            <w:r w:rsidRPr="00490828">
              <w:t>редован контролни</w:t>
            </w:r>
          </w:p>
        </w:tc>
      </w:tr>
      <w:tr w:rsidR="005545C3" w:rsidRPr="00490828">
        <w:trPr>
          <w:trHeight w:val="693"/>
        </w:trPr>
        <w:tc>
          <w:tcPr>
            <w:tcW w:w="604" w:type="dxa"/>
          </w:tcPr>
          <w:p w:rsidR="005545C3" w:rsidRPr="00490828" w:rsidRDefault="00CD6FDB" w:rsidP="00E854EB">
            <w:pPr>
              <w:pStyle w:val="TableParagraph"/>
              <w:spacing w:before="5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5545C3" w:rsidRPr="00490828" w:rsidRDefault="005545C3" w:rsidP="005545C3">
            <w:pPr>
              <w:pStyle w:val="TableParagraph"/>
              <w:spacing w:line="242" w:lineRule="auto"/>
              <w:ind w:left="110" w:right="952"/>
              <w:rPr>
                <w:lang w:val="sr-Cyrl-RS"/>
              </w:rPr>
            </w:pPr>
            <w:r w:rsidRPr="00490828">
              <w:t xml:space="preserve">Надзор над постављањем </w:t>
            </w:r>
            <w:r w:rsidRPr="00490828">
              <w:rPr>
                <w:lang w:val="sr-Cyrl-RS"/>
              </w:rPr>
              <w:t>киоска</w:t>
            </w:r>
          </w:p>
        </w:tc>
        <w:tc>
          <w:tcPr>
            <w:tcW w:w="2089" w:type="dxa"/>
          </w:tcPr>
          <w:p w:rsidR="005545C3" w:rsidRPr="00490828" w:rsidRDefault="003A604D" w:rsidP="003A604D">
            <w:pPr>
              <w:pStyle w:val="TableParagraph"/>
              <w:spacing w:line="251" w:lineRule="exact"/>
              <w:rPr>
                <w:lang w:val="sr-Cyrl-RS"/>
              </w:rPr>
            </w:pPr>
            <w:r>
              <w:rPr>
                <w:lang w:val="sr-Cyrl-RS"/>
              </w:rPr>
              <w:t xml:space="preserve"> континуирано</w:t>
            </w:r>
          </w:p>
        </w:tc>
        <w:tc>
          <w:tcPr>
            <w:tcW w:w="1317" w:type="dxa"/>
          </w:tcPr>
          <w:p w:rsidR="005545C3" w:rsidRPr="00490828" w:rsidRDefault="005545C3">
            <w:pPr>
              <w:pStyle w:val="TableParagraph"/>
              <w:spacing w:line="242" w:lineRule="auto"/>
              <w:ind w:left="110" w:right="180"/>
            </w:pPr>
            <w:r w:rsidRPr="00490828">
              <w:t>редован контролни</w:t>
            </w:r>
          </w:p>
        </w:tc>
      </w:tr>
      <w:tr w:rsidR="008D5332" w:rsidRPr="00490828">
        <w:trPr>
          <w:trHeight w:val="694"/>
        </w:trPr>
        <w:tc>
          <w:tcPr>
            <w:tcW w:w="604" w:type="dxa"/>
          </w:tcPr>
          <w:p w:rsidR="008D5332" w:rsidRPr="00490828" w:rsidRDefault="00CD6FDB" w:rsidP="00E854EB">
            <w:pPr>
              <w:pStyle w:val="TableParagraph"/>
              <w:spacing w:before="5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42" w:lineRule="auto"/>
              <w:ind w:left="110" w:right="1130"/>
            </w:pPr>
            <w:r w:rsidRPr="00490828">
              <w:t>Надзор над постављањем забавних паркова и уређаја за забаву</w:t>
            </w:r>
          </w:p>
        </w:tc>
        <w:tc>
          <w:tcPr>
            <w:tcW w:w="2089" w:type="dxa"/>
          </w:tcPr>
          <w:p w:rsidR="008D5332" w:rsidRPr="00490828" w:rsidRDefault="00BD032D">
            <w:pPr>
              <w:pStyle w:val="TableParagraph"/>
              <w:spacing w:line="254" w:lineRule="auto"/>
              <w:ind w:left="111"/>
            </w:pPr>
            <w:r w:rsidRPr="00490828">
              <w:t>у време сеоских манифестација</w:t>
            </w:r>
          </w:p>
        </w:tc>
        <w:tc>
          <w:tcPr>
            <w:tcW w:w="1317" w:type="dxa"/>
          </w:tcPr>
          <w:p w:rsidR="008D5332" w:rsidRPr="00490828" w:rsidRDefault="00BD032D">
            <w:pPr>
              <w:pStyle w:val="TableParagraph"/>
              <w:spacing w:line="242" w:lineRule="auto"/>
              <w:ind w:left="110" w:right="180"/>
            </w:pPr>
            <w:r w:rsidRPr="00490828">
              <w:t>редован контролни</w:t>
            </w:r>
          </w:p>
        </w:tc>
      </w:tr>
      <w:tr w:rsidR="005545C3" w:rsidRPr="00490828" w:rsidTr="005545C3">
        <w:trPr>
          <w:trHeight w:val="694"/>
        </w:trPr>
        <w:tc>
          <w:tcPr>
            <w:tcW w:w="604" w:type="dxa"/>
          </w:tcPr>
          <w:p w:rsidR="005545C3" w:rsidRPr="00490828" w:rsidRDefault="005545C3" w:rsidP="005545C3">
            <w:pPr>
              <w:pStyle w:val="TableParagraph"/>
              <w:spacing w:before="5"/>
              <w:ind w:right="-29"/>
              <w:jc w:val="center"/>
              <w:rPr>
                <w:b/>
                <w:lang w:val="sr-Latn-RS"/>
              </w:rPr>
            </w:pPr>
            <w:r w:rsidRPr="00490828">
              <w:rPr>
                <w:b/>
                <w:lang w:val="sr-Latn-RS"/>
              </w:rPr>
              <w:t>VI</w:t>
            </w:r>
          </w:p>
        </w:tc>
        <w:tc>
          <w:tcPr>
            <w:tcW w:w="5530" w:type="dxa"/>
          </w:tcPr>
          <w:p w:rsidR="005545C3" w:rsidRPr="00490828" w:rsidRDefault="005545C3">
            <w:pPr>
              <w:pStyle w:val="TableParagraph"/>
              <w:spacing w:line="242" w:lineRule="auto"/>
              <w:ind w:left="110" w:right="1130"/>
              <w:rPr>
                <w:b/>
              </w:rPr>
            </w:pPr>
            <w:r w:rsidRPr="00490828">
              <w:rPr>
                <w:b/>
              </w:rPr>
              <w:t>Одлука о одређивању локација за продају робе ван пословног простора на територији Општине Житиште</w:t>
            </w:r>
          </w:p>
        </w:tc>
        <w:tc>
          <w:tcPr>
            <w:tcW w:w="2089" w:type="dxa"/>
          </w:tcPr>
          <w:p w:rsidR="005545C3" w:rsidRPr="00490828" w:rsidRDefault="005545C3">
            <w:pPr>
              <w:pStyle w:val="TableParagraph"/>
              <w:spacing w:line="254" w:lineRule="auto"/>
              <w:ind w:left="111"/>
            </w:pPr>
          </w:p>
        </w:tc>
        <w:tc>
          <w:tcPr>
            <w:tcW w:w="1317" w:type="dxa"/>
          </w:tcPr>
          <w:p w:rsidR="005545C3" w:rsidRPr="00490828" w:rsidRDefault="005545C3">
            <w:pPr>
              <w:pStyle w:val="TableParagraph"/>
              <w:spacing w:line="242" w:lineRule="auto"/>
              <w:ind w:left="110" w:right="180"/>
            </w:pPr>
          </w:p>
        </w:tc>
      </w:tr>
    </w:tbl>
    <w:p w:rsidR="008D5332" w:rsidRPr="00490828" w:rsidRDefault="008D5332">
      <w:pPr>
        <w:spacing w:line="242" w:lineRule="auto"/>
        <w:sectPr w:rsidR="008D5332" w:rsidRPr="00490828">
          <w:pgSz w:w="11920" w:h="16860"/>
          <w:pgMar w:top="1140" w:right="420" w:bottom="1600" w:left="1300" w:header="0" w:footer="1410" w:gutter="0"/>
          <w:cols w:space="720"/>
        </w:sect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5530"/>
        <w:gridCol w:w="1867"/>
        <w:gridCol w:w="1539"/>
      </w:tblGrid>
      <w:tr w:rsidR="008D5332" w:rsidRPr="00490828" w:rsidTr="00E34072">
        <w:trPr>
          <w:trHeight w:val="705"/>
        </w:trPr>
        <w:tc>
          <w:tcPr>
            <w:tcW w:w="604" w:type="dxa"/>
          </w:tcPr>
          <w:p w:rsidR="008D5332" w:rsidRPr="00490828" w:rsidRDefault="00CD6FDB" w:rsidP="00E854EB">
            <w:pPr>
              <w:pStyle w:val="TableParagraph"/>
              <w:spacing w:before="9"/>
              <w:ind w:right="-29"/>
              <w:jc w:val="center"/>
            </w:pPr>
            <w:r>
              <w:rPr>
                <w:lang w:val="sr-Cyrl-RS"/>
              </w:rPr>
              <w:lastRenderedPageBreak/>
              <w:t>19</w:t>
            </w:r>
            <w:r w:rsidR="00BD032D" w:rsidRPr="00490828">
              <w:t>.</w:t>
            </w:r>
          </w:p>
        </w:tc>
        <w:tc>
          <w:tcPr>
            <w:tcW w:w="5530" w:type="dxa"/>
          </w:tcPr>
          <w:p w:rsidR="008D5332" w:rsidRPr="00490828" w:rsidRDefault="00BD032D" w:rsidP="00E34072">
            <w:pPr>
              <w:pStyle w:val="TableParagraph"/>
              <w:spacing w:before="6"/>
              <w:ind w:left="110" w:right="879"/>
              <w:rPr>
                <w:lang w:val="sr-Cyrl-RS"/>
              </w:rPr>
            </w:pPr>
            <w:r w:rsidRPr="00490828">
              <w:t xml:space="preserve">Надзор над </w:t>
            </w:r>
            <w:r w:rsidR="00E34072" w:rsidRPr="00490828">
              <w:rPr>
                <w:lang w:val="sr-Cyrl-RS"/>
              </w:rPr>
              <w:t>испуњавањем обавеза корисника</w:t>
            </w:r>
          </w:p>
        </w:tc>
        <w:tc>
          <w:tcPr>
            <w:tcW w:w="1867" w:type="dxa"/>
          </w:tcPr>
          <w:p w:rsidR="008D5332" w:rsidRPr="003A604D" w:rsidRDefault="003A604D">
            <w:pPr>
              <w:pStyle w:val="TableParagraph"/>
              <w:spacing w:before="6"/>
              <w:ind w:left="111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539" w:type="dxa"/>
          </w:tcPr>
          <w:p w:rsidR="008D5332" w:rsidRPr="00490828" w:rsidRDefault="00BD032D">
            <w:pPr>
              <w:pStyle w:val="TableParagraph"/>
              <w:spacing w:before="6"/>
              <w:ind w:left="110" w:right="180"/>
            </w:pPr>
            <w:r w:rsidRPr="00490828">
              <w:t>редован контролни</w:t>
            </w:r>
          </w:p>
        </w:tc>
      </w:tr>
      <w:tr w:rsidR="00E34072" w:rsidRPr="00490828" w:rsidTr="00E34072">
        <w:trPr>
          <w:trHeight w:val="834"/>
        </w:trPr>
        <w:tc>
          <w:tcPr>
            <w:tcW w:w="604" w:type="dxa"/>
          </w:tcPr>
          <w:p w:rsidR="00E34072" w:rsidRPr="00490828" w:rsidRDefault="00CD6FDB" w:rsidP="00E854EB">
            <w:pPr>
              <w:pStyle w:val="TableParagraph"/>
              <w:spacing w:before="9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E34072" w:rsidRPr="00490828" w:rsidRDefault="00E34072" w:rsidP="00E34072">
            <w:pPr>
              <w:pStyle w:val="TableParagraph"/>
              <w:spacing w:before="6"/>
              <w:ind w:left="110" w:right="879"/>
            </w:pPr>
            <w:r w:rsidRPr="00490828">
              <w:t>Надзор над свакодневним одржавањем пијаца на</w:t>
            </w:r>
            <w:r w:rsidRPr="00490828">
              <w:rPr>
                <w:lang w:val="sr-Cyrl-RS"/>
              </w:rPr>
              <w:t xml:space="preserve"> </w:t>
            </w:r>
            <w:r w:rsidRPr="00490828">
              <w:t>територији општине од стране ЈП</w:t>
            </w:r>
          </w:p>
        </w:tc>
        <w:tc>
          <w:tcPr>
            <w:tcW w:w="1867" w:type="dxa"/>
          </w:tcPr>
          <w:p w:rsidR="00E34072" w:rsidRPr="003A604D" w:rsidRDefault="003A604D">
            <w:pPr>
              <w:pStyle w:val="TableParagraph"/>
              <w:spacing w:before="6"/>
              <w:ind w:left="111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539" w:type="dxa"/>
          </w:tcPr>
          <w:p w:rsidR="00E34072" w:rsidRPr="00490828" w:rsidRDefault="00E34072">
            <w:pPr>
              <w:pStyle w:val="TableParagraph"/>
              <w:spacing w:before="6"/>
              <w:ind w:left="110" w:right="180"/>
            </w:pPr>
            <w:r w:rsidRPr="00490828">
              <w:t>редован контролни</w:t>
            </w:r>
          </w:p>
        </w:tc>
      </w:tr>
      <w:tr w:rsidR="005545C3" w:rsidRPr="00490828" w:rsidTr="00E34072">
        <w:trPr>
          <w:trHeight w:val="834"/>
        </w:trPr>
        <w:tc>
          <w:tcPr>
            <w:tcW w:w="604" w:type="dxa"/>
          </w:tcPr>
          <w:p w:rsidR="005545C3" w:rsidRPr="00490828" w:rsidRDefault="005545C3" w:rsidP="00E854EB">
            <w:pPr>
              <w:pStyle w:val="TableParagraph"/>
              <w:spacing w:before="9"/>
              <w:ind w:right="-29"/>
              <w:jc w:val="center"/>
              <w:rPr>
                <w:b/>
              </w:rPr>
            </w:pPr>
            <w:r w:rsidRPr="00490828">
              <w:rPr>
                <w:b/>
              </w:rPr>
              <w:t>VII</w:t>
            </w:r>
          </w:p>
        </w:tc>
        <w:tc>
          <w:tcPr>
            <w:tcW w:w="5530" w:type="dxa"/>
          </w:tcPr>
          <w:p w:rsidR="005545C3" w:rsidRPr="00490828" w:rsidRDefault="005545C3">
            <w:pPr>
              <w:pStyle w:val="TableParagraph"/>
              <w:spacing w:before="6"/>
              <w:ind w:left="110" w:right="879"/>
              <w:rPr>
                <w:b/>
              </w:rPr>
            </w:pPr>
            <w:r w:rsidRPr="00490828">
              <w:rPr>
                <w:b/>
              </w:rPr>
              <w:t>Одлука о условима и начину организовања послова у вршењу комуналне делатности испоруке и одвођење вода</w:t>
            </w:r>
          </w:p>
        </w:tc>
        <w:tc>
          <w:tcPr>
            <w:tcW w:w="1867" w:type="dxa"/>
          </w:tcPr>
          <w:p w:rsidR="005545C3" w:rsidRPr="00490828" w:rsidRDefault="005545C3">
            <w:pPr>
              <w:pStyle w:val="TableParagraph"/>
              <w:spacing w:before="6"/>
              <w:ind w:left="111"/>
            </w:pPr>
          </w:p>
        </w:tc>
        <w:tc>
          <w:tcPr>
            <w:tcW w:w="1539" w:type="dxa"/>
          </w:tcPr>
          <w:p w:rsidR="005545C3" w:rsidRPr="00490828" w:rsidRDefault="005545C3">
            <w:pPr>
              <w:pStyle w:val="TableParagraph"/>
              <w:spacing w:before="6"/>
              <w:ind w:left="110" w:right="180"/>
            </w:pPr>
          </w:p>
        </w:tc>
      </w:tr>
      <w:tr w:rsidR="008D5332" w:rsidRPr="00490828" w:rsidTr="00E34072">
        <w:trPr>
          <w:trHeight w:val="614"/>
        </w:trPr>
        <w:tc>
          <w:tcPr>
            <w:tcW w:w="604" w:type="dxa"/>
          </w:tcPr>
          <w:p w:rsidR="008D5332" w:rsidRPr="00490828" w:rsidRDefault="00CD6FDB" w:rsidP="00E854EB">
            <w:pPr>
              <w:pStyle w:val="TableParagraph"/>
              <w:spacing w:before="5"/>
              <w:ind w:right="-29"/>
              <w:jc w:val="center"/>
            </w:pPr>
            <w:r>
              <w:rPr>
                <w:lang w:val="sr-Cyrl-RS"/>
              </w:rPr>
              <w:t>21</w:t>
            </w:r>
            <w:r w:rsidR="00BD032D" w:rsidRPr="00490828"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spacing w:line="254" w:lineRule="auto"/>
              <w:ind w:left="110" w:right="1171"/>
            </w:pPr>
            <w:r w:rsidRPr="00490828">
              <w:t>Контрола изливања отпадних вода на јавним површинама</w:t>
            </w:r>
          </w:p>
        </w:tc>
        <w:tc>
          <w:tcPr>
            <w:tcW w:w="1867" w:type="dxa"/>
          </w:tcPr>
          <w:p w:rsidR="008D5332" w:rsidRPr="003A604D" w:rsidRDefault="003A604D">
            <w:pPr>
              <w:pStyle w:val="TableParagraph"/>
              <w:spacing w:line="251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539" w:type="dxa"/>
          </w:tcPr>
          <w:p w:rsidR="008D5332" w:rsidRPr="00490828" w:rsidRDefault="00BD032D">
            <w:pPr>
              <w:pStyle w:val="TableParagraph"/>
              <w:spacing w:line="254" w:lineRule="auto"/>
              <w:ind w:left="110" w:right="302"/>
            </w:pPr>
            <w:r w:rsidRPr="00490828">
              <w:t>Редован ванредни</w:t>
            </w:r>
          </w:p>
        </w:tc>
      </w:tr>
      <w:tr w:rsidR="00E34072" w:rsidRPr="00490828" w:rsidTr="00E34072">
        <w:trPr>
          <w:trHeight w:val="614"/>
        </w:trPr>
        <w:tc>
          <w:tcPr>
            <w:tcW w:w="604" w:type="dxa"/>
          </w:tcPr>
          <w:p w:rsidR="00E34072" w:rsidRPr="00490828" w:rsidRDefault="00CD6FDB" w:rsidP="00E854EB">
            <w:pPr>
              <w:pStyle w:val="TableParagraph"/>
              <w:spacing w:before="5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E34072" w:rsidRPr="00490828" w:rsidRDefault="00E34072">
            <w:pPr>
              <w:pStyle w:val="TableParagraph"/>
              <w:spacing w:line="254" w:lineRule="auto"/>
              <w:ind w:left="110" w:right="1171"/>
            </w:pPr>
            <w:r w:rsidRPr="00490828">
              <w:t>Контрола изливања отпадних вода из септичких јама</w:t>
            </w:r>
          </w:p>
        </w:tc>
        <w:tc>
          <w:tcPr>
            <w:tcW w:w="1867" w:type="dxa"/>
          </w:tcPr>
          <w:p w:rsidR="00E34072" w:rsidRPr="00490828" w:rsidRDefault="00CD6FDB">
            <w:pPr>
              <w:pStyle w:val="TableParagraph"/>
              <w:spacing w:line="251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E34072" w:rsidRPr="00490828">
              <w:rPr>
                <w:lang w:val="sr-Cyrl-RS"/>
              </w:rPr>
              <w:t>о пријави</w:t>
            </w:r>
          </w:p>
        </w:tc>
        <w:tc>
          <w:tcPr>
            <w:tcW w:w="1539" w:type="dxa"/>
          </w:tcPr>
          <w:p w:rsidR="00E34072" w:rsidRPr="00490828" w:rsidRDefault="00E34072">
            <w:pPr>
              <w:pStyle w:val="TableParagraph"/>
              <w:spacing w:line="254" w:lineRule="auto"/>
              <w:ind w:left="110" w:right="302"/>
              <w:rPr>
                <w:lang w:val="sr-Cyrl-RS"/>
              </w:rPr>
            </w:pPr>
            <w:r w:rsidRPr="00490828">
              <w:rPr>
                <w:lang w:val="sr-Cyrl-RS"/>
              </w:rPr>
              <w:t>Ванредни и контролни</w:t>
            </w:r>
          </w:p>
        </w:tc>
      </w:tr>
      <w:tr w:rsidR="008D5332" w:rsidRPr="00490828" w:rsidTr="00E34072">
        <w:trPr>
          <w:trHeight w:val="922"/>
        </w:trPr>
        <w:tc>
          <w:tcPr>
            <w:tcW w:w="604" w:type="dxa"/>
          </w:tcPr>
          <w:p w:rsidR="008D5332" w:rsidRPr="00490828" w:rsidRDefault="005545C3" w:rsidP="00E854EB">
            <w:pPr>
              <w:pStyle w:val="TableParagraph"/>
              <w:spacing w:before="5"/>
              <w:ind w:right="-29"/>
              <w:jc w:val="center"/>
              <w:rPr>
                <w:b/>
              </w:rPr>
            </w:pPr>
            <w:r w:rsidRPr="00490828">
              <w:rPr>
                <w:b/>
              </w:rPr>
              <w:t>VIII</w:t>
            </w:r>
          </w:p>
        </w:tc>
        <w:tc>
          <w:tcPr>
            <w:tcW w:w="5530" w:type="dxa"/>
          </w:tcPr>
          <w:p w:rsidR="008D5332" w:rsidRPr="00490828" w:rsidRDefault="005545C3">
            <w:pPr>
              <w:pStyle w:val="TableParagraph"/>
              <w:spacing w:before="2"/>
              <w:ind w:left="110" w:right="1168"/>
              <w:rPr>
                <w:b/>
              </w:rPr>
            </w:pPr>
            <w:r w:rsidRPr="00490828">
              <w:rPr>
                <w:b/>
              </w:rPr>
              <w:t>Одлука о начину паркирања возила и коришћења јавних паркиралишта на територији Општине Житиште</w:t>
            </w:r>
          </w:p>
        </w:tc>
        <w:tc>
          <w:tcPr>
            <w:tcW w:w="1867" w:type="dxa"/>
          </w:tcPr>
          <w:p w:rsidR="008D5332" w:rsidRPr="00490828" w:rsidRDefault="008D5332">
            <w:pPr>
              <w:pStyle w:val="TableParagraph"/>
              <w:spacing w:before="2" w:line="242" w:lineRule="auto"/>
              <w:ind w:left="111" w:right="985"/>
            </w:pPr>
          </w:p>
        </w:tc>
        <w:tc>
          <w:tcPr>
            <w:tcW w:w="1539" w:type="dxa"/>
          </w:tcPr>
          <w:p w:rsidR="008D5332" w:rsidRPr="00490828" w:rsidRDefault="008D5332">
            <w:pPr>
              <w:pStyle w:val="TableParagraph"/>
              <w:spacing w:before="2"/>
              <w:ind w:left="110" w:right="180"/>
            </w:pPr>
          </w:p>
        </w:tc>
      </w:tr>
      <w:tr w:rsidR="008D5332" w:rsidRPr="00490828" w:rsidTr="00E34072">
        <w:trPr>
          <w:trHeight w:val="845"/>
        </w:trPr>
        <w:tc>
          <w:tcPr>
            <w:tcW w:w="604" w:type="dxa"/>
          </w:tcPr>
          <w:p w:rsidR="008D5332" w:rsidRPr="00490828" w:rsidRDefault="00CD6FDB" w:rsidP="00E854EB">
            <w:pPr>
              <w:pStyle w:val="TableParagraph"/>
              <w:spacing w:before="5"/>
              <w:ind w:right="-29"/>
              <w:jc w:val="center"/>
            </w:pPr>
            <w:r>
              <w:rPr>
                <w:lang w:val="sr-Cyrl-RS"/>
              </w:rPr>
              <w:t>23</w:t>
            </w:r>
            <w:r w:rsidR="00BD032D" w:rsidRPr="00490828">
              <w:t>.</w:t>
            </w:r>
          </w:p>
        </w:tc>
        <w:tc>
          <w:tcPr>
            <w:tcW w:w="5530" w:type="dxa"/>
          </w:tcPr>
          <w:p w:rsidR="008D5332" w:rsidRPr="00490828" w:rsidRDefault="00BD032D">
            <w:pPr>
              <w:pStyle w:val="TableParagraph"/>
              <w:ind w:left="110" w:right="952"/>
            </w:pPr>
            <w:r w:rsidRPr="00490828">
              <w:t>Уклањање хаварисаних, неисправних и нерегистрованих возила са површина јавне намене</w:t>
            </w:r>
          </w:p>
        </w:tc>
        <w:tc>
          <w:tcPr>
            <w:tcW w:w="1867" w:type="dxa"/>
          </w:tcPr>
          <w:p w:rsidR="008D5332" w:rsidRPr="00490828" w:rsidRDefault="00CD6FDB">
            <w:pPr>
              <w:pStyle w:val="TableParagraph"/>
              <w:spacing w:line="251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5545C3" w:rsidRPr="00490828">
              <w:rPr>
                <w:lang w:val="sr-Cyrl-RS"/>
              </w:rPr>
              <w:t>о пријави</w:t>
            </w:r>
          </w:p>
        </w:tc>
        <w:tc>
          <w:tcPr>
            <w:tcW w:w="1539" w:type="dxa"/>
          </w:tcPr>
          <w:p w:rsidR="008D5332" w:rsidRPr="00490828" w:rsidRDefault="00BD032D">
            <w:pPr>
              <w:pStyle w:val="TableParagraph"/>
              <w:ind w:left="110" w:right="180"/>
            </w:pPr>
            <w:r w:rsidRPr="00490828">
              <w:t>ванредан контролни</w:t>
            </w:r>
          </w:p>
        </w:tc>
      </w:tr>
      <w:tr w:rsidR="005545C3" w:rsidRPr="00490828" w:rsidTr="00E34072">
        <w:trPr>
          <w:trHeight w:val="845"/>
        </w:trPr>
        <w:tc>
          <w:tcPr>
            <w:tcW w:w="604" w:type="dxa"/>
          </w:tcPr>
          <w:p w:rsidR="00E854EB" w:rsidRPr="00490828" w:rsidRDefault="00E854EB">
            <w:pPr>
              <w:pStyle w:val="TableParagraph"/>
              <w:spacing w:before="5"/>
              <w:ind w:right="-29"/>
              <w:jc w:val="right"/>
            </w:pPr>
          </w:p>
          <w:p w:rsidR="005545C3" w:rsidRPr="00490828" w:rsidRDefault="00CD6FDB" w:rsidP="00E854E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5545C3" w:rsidRPr="00490828" w:rsidRDefault="005545C3">
            <w:pPr>
              <w:pStyle w:val="TableParagraph"/>
              <w:ind w:left="110" w:right="952"/>
              <w:rPr>
                <w:lang w:val="sr-Cyrl-RS"/>
              </w:rPr>
            </w:pPr>
            <w:r w:rsidRPr="00490828">
              <w:rPr>
                <w:lang w:val="sr-Cyrl-RS"/>
              </w:rPr>
              <w:t>Надзор над паркираним возилима на површинама посебне намене (тротоари, платои, дечија игралишта....)</w:t>
            </w:r>
          </w:p>
        </w:tc>
        <w:tc>
          <w:tcPr>
            <w:tcW w:w="1867" w:type="dxa"/>
          </w:tcPr>
          <w:p w:rsidR="005545C3" w:rsidRPr="00490828" w:rsidRDefault="003A604D">
            <w:pPr>
              <w:pStyle w:val="TableParagraph"/>
              <w:spacing w:line="251" w:lineRule="exact"/>
              <w:ind w:left="111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539" w:type="dxa"/>
          </w:tcPr>
          <w:p w:rsidR="005545C3" w:rsidRPr="00490828" w:rsidRDefault="005545C3">
            <w:pPr>
              <w:pStyle w:val="TableParagraph"/>
              <w:ind w:left="110" w:right="180"/>
              <w:rPr>
                <w:lang w:val="sr-Cyrl-RS"/>
              </w:rPr>
            </w:pPr>
            <w:r w:rsidRPr="00490828">
              <w:rPr>
                <w:lang w:val="sr-Cyrl-RS"/>
              </w:rPr>
              <w:t>ванредан</w:t>
            </w:r>
          </w:p>
        </w:tc>
      </w:tr>
    </w:tbl>
    <w:tbl>
      <w:tblPr>
        <w:tblpPr w:leftFromText="180" w:rightFromText="180" w:vertAnchor="text" w:horzAnchor="margin" w:tblpX="294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5530"/>
        <w:gridCol w:w="2089"/>
        <w:gridCol w:w="1315"/>
      </w:tblGrid>
      <w:tr w:rsidR="00E854EB" w:rsidRPr="00490828" w:rsidTr="00910A9B">
        <w:trPr>
          <w:trHeight w:val="918"/>
        </w:trPr>
        <w:tc>
          <w:tcPr>
            <w:tcW w:w="604" w:type="dxa"/>
          </w:tcPr>
          <w:p w:rsidR="00E854EB" w:rsidRPr="00490828" w:rsidRDefault="00E854EB" w:rsidP="00910A9B">
            <w:pPr>
              <w:pStyle w:val="TableParagraph"/>
              <w:spacing w:before="10"/>
              <w:ind w:left="95"/>
              <w:jc w:val="center"/>
              <w:rPr>
                <w:b/>
                <w:lang w:val="sr-Latn-RS"/>
              </w:rPr>
            </w:pPr>
            <w:r w:rsidRPr="00490828">
              <w:rPr>
                <w:b/>
                <w:lang w:val="sr-Latn-RS"/>
              </w:rPr>
              <w:t>IX</w:t>
            </w:r>
          </w:p>
        </w:tc>
        <w:tc>
          <w:tcPr>
            <w:tcW w:w="5530" w:type="dxa"/>
          </w:tcPr>
          <w:p w:rsidR="00E854EB" w:rsidRPr="00490828" w:rsidRDefault="00E854EB" w:rsidP="00910A9B">
            <w:pPr>
              <w:pStyle w:val="TableParagraph"/>
              <w:spacing w:before="14" w:line="261" w:lineRule="auto"/>
              <w:ind w:left="110"/>
              <w:rPr>
                <w:b/>
              </w:rPr>
            </w:pPr>
            <w:r w:rsidRPr="00490828">
              <w:rPr>
                <w:b/>
              </w:rPr>
              <w:t>Одлука о радном времену угоститељских, трговинских и осталих објеката,</w:t>
            </w:r>
          </w:p>
        </w:tc>
        <w:tc>
          <w:tcPr>
            <w:tcW w:w="2089" w:type="dxa"/>
          </w:tcPr>
          <w:p w:rsidR="00E854EB" w:rsidRPr="00490828" w:rsidRDefault="00E854EB" w:rsidP="00910A9B">
            <w:pPr>
              <w:pStyle w:val="TableParagraph"/>
            </w:pPr>
          </w:p>
        </w:tc>
        <w:tc>
          <w:tcPr>
            <w:tcW w:w="1315" w:type="dxa"/>
          </w:tcPr>
          <w:p w:rsidR="00E854EB" w:rsidRPr="00490828" w:rsidRDefault="00E854EB" w:rsidP="00910A9B">
            <w:pPr>
              <w:pStyle w:val="TableParagraph"/>
            </w:pPr>
          </w:p>
        </w:tc>
      </w:tr>
      <w:tr w:rsidR="00E854EB" w:rsidRPr="00490828" w:rsidTr="00910A9B">
        <w:trPr>
          <w:trHeight w:val="861"/>
        </w:trPr>
        <w:tc>
          <w:tcPr>
            <w:tcW w:w="604" w:type="dxa"/>
          </w:tcPr>
          <w:p w:rsidR="00E854EB" w:rsidRPr="00490828" w:rsidRDefault="00CD6FDB" w:rsidP="00910A9B">
            <w:pPr>
              <w:pStyle w:val="TableParagraph"/>
              <w:spacing w:before="9"/>
              <w:ind w:righ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E854EB" w:rsidRPr="00490828">
              <w:rPr>
                <w:lang w:val="sr-Cyrl-RS"/>
              </w:rPr>
              <w:t>.</w:t>
            </w:r>
          </w:p>
        </w:tc>
        <w:tc>
          <w:tcPr>
            <w:tcW w:w="5530" w:type="dxa"/>
          </w:tcPr>
          <w:p w:rsidR="00E854EB" w:rsidRPr="00490828" w:rsidRDefault="00E854EB" w:rsidP="00910A9B">
            <w:pPr>
              <w:pStyle w:val="TableParagraph"/>
              <w:spacing w:before="6" w:line="254" w:lineRule="auto"/>
              <w:ind w:left="110" w:right="1414"/>
            </w:pPr>
            <w:r w:rsidRPr="00490828">
              <w:t>Надзор над прописаним радним временом угоститељских објеката</w:t>
            </w:r>
          </w:p>
        </w:tc>
        <w:tc>
          <w:tcPr>
            <w:tcW w:w="2089" w:type="dxa"/>
          </w:tcPr>
          <w:p w:rsidR="00E854EB" w:rsidRPr="00490828" w:rsidRDefault="00E854EB" w:rsidP="00910A9B">
            <w:pPr>
              <w:pStyle w:val="TableParagraph"/>
              <w:spacing w:before="6"/>
              <w:ind w:left="111" w:right="263"/>
              <w:jc w:val="both"/>
              <w:rPr>
                <w:lang w:val="sr-Cyrl-RS"/>
              </w:rPr>
            </w:pPr>
            <w:r w:rsidRPr="00490828">
              <w:t xml:space="preserve">у летњем периоду и </w:t>
            </w:r>
            <w:r w:rsidRPr="00490828">
              <w:rPr>
                <w:lang w:val="sr-Cyrl-RS"/>
              </w:rPr>
              <w:t>по потреби</w:t>
            </w:r>
          </w:p>
        </w:tc>
        <w:tc>
          <w:tcPr>
            <w:tcW w:w="1315" w:type="dxa"/>
          </w:tcPr>
          <w:p w:rsidR="00E854EB" w:rsidRPr="00490828" w:rsidRDefault="00E854EB" w:rsidP="00910A9B">
            <w:pPr>
              <w:pStyle w:val="TableParagraph"/>
              <w:spacing w:before="6"/>
              <w:ind w:left="98" w:right="190"/>
            </w:pPr>
            <w:r w:rsidRPr="00490828">
              <w:t>ванредан редован контролни</w:t>
            </w:r>
          </w:p>
        </w:tc>
      </w:tr>
      <w:tr w:rsidR="00E854EB" w:rsidRPr="00490828" w:rsidTr="00910A9B">
        <w:trPr>
          <w:trHeight w:val="874"/>
        </w:trPr>
        <w:tc>
          <w:tcPr>
            <w:tcW w:w="604" w:type="dxa"/>
          </w:tcPr>
          <w:p w:rsidR="00E854EB" w:rsidRPr="00490828" w:rsidRDefault="00CD6FDB" w:rsidP="00910A9B">
            <w:pPr>
              <w:pStyle w:val="TableParagraph"/>
              <w:spacing w:before="9"/>
              <w:ind w:right="-29"/>
              <w:jc w:val="center"/>
            </w:pPr>
            <w:r>
              <w:rPr>
                <w:lang w:val="sr-Cyrl-RS"/>
              </w:rPr>
              <w:t>26</w:t>
            </w:r>
            <w:r w:rsidR="00E854EB" w:rsidRPr="00490828">
              <w:t>.</w:t>
            </w:r>
          </w:p>
        </w:tc>
        <w:tc>
          <w:tcPr>
            <w:tcW w:w="5530" w:type="dxa"/>
          </w:tcPr>
          <w:p w:rsidR="00E854EB" w:rsidRPr="00490828" w:rsidRDefault="00E854EB" w:rsidP="00910A9B">
            <w:pPr>
              <w:pStyle w:val="TableParagraph"/>
              <w:spacing w:before="2" w:line="242" w:lineRule="auto"/>
              <w:ind w:left="110" w:right="952"/>
            </w:pPr>
            <w:r w:rsidRPr="00490828">
              <w:t>Надзор над прописаним радним временом трговинских, занатских и других услужних објеката</w:t>
            </w:r>
          </w:p>
        </w:tc>
        <w:tc>
          <w:tcPr>
            <w:tcW w:w="2089" w:type="dxa"/>
          </w:tcPr>
          <w:p w:rsidR="00E854EB" w:rsidRPr="00490828" w:rsidRDefault="00E854EB" w:rsidP="00910A9B">
            <w:pPr>
              <w:pStyle w:val="TableParagraph"/>
              <w:spacing w:before="2"/>
              <w:ind w:left="111"/>
            </w:pPr>
            <w:r w:rsidRPr="00490828">
              <w:t>по пријави</w:t>
            </w:r>
          </w:p>
        </w:tc>
        <w:tc>
          <w:tcPr>
            <w:tcW w:w="1315" w:type="dxa"/>
          </w:tcPr>
          <w:p w:rsidR="00E854EB" w:rsidRPr="00490828" w:rsidRDefault="00E854EB" w:rsidP="00910A9B">
            <w:pPr>
              <w:pStyle w:val="TableParagraph"/>
              <w:spacing w:before="2" w:line="242" w:lineRule="auto"/>
              <w:ind w:left="98" w:right="190"/>
            </w:pPr>
            <w:r w:rsidRPr="00490828">
              <w:t>ванредан контролни</w:t>
            </w:r>
          </w:p>
        </w:tc>
      </w:tr>
    </w:tbl>
    <w:p w:rsidR="008D5332" w:rsidRPr="00490828" w:rsidRDefault="008D5332">
      <w:pPr>
        <w:spacing w:line="242" w:lineRule="auto"/>
        <w:rPr>
          <w:lang w:val="sr-Cyrl-RS"/>
        </w:rPr>
        <w:sectPr w:rsidR="008D5332" w:rsidRPr="00490828">
          <w:pgSz w:w="11920" w:h="16860"/>
          <w:pgMar w:top="1140" w:right="420" w:bottom="1600" w:left="1300" w:header="0" w:footer="1410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490"/>
        <w:gridCol w:w="2056"/>
        <w:gridCol w:w="1342"/>
      </w:tblGrid>
      <w:tr w:rsidR="008D5332" w:rsidRPr="00490828" w:rsidTr="00E34072">
        <w:trPr>
          <w:trHeight w:val="995"/>
        </w:trPr>
        <w:tc>
          <w:tcPr>
            <w:tcW w:w="652" w:type="dxa"/>
          </w:tcPr>
          <w:p w:rsidR="008D5332" w:rsidRPr="00490828" w:rsidRDefault="008D5332" w:rsidP="00E34072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8D5332" w:rsidRPr="00490828" w:rsidRDefault="00E34072" w:rsidP="00E34072">
            <w:pPr>
              <w:pStyle w:val="TableParagraph"/>
              <w:ind w:left="145"/>
              <w:jc w:val="center"/>
              <w:rPr>
                <w:b/>
              </w:rPr>
            </w:pPr>
            <w:r w:rsidRPr="00490828">
              <w:rPr>
                <w:b/>
              </w:rPr>
              <w:t>X</w:t>
            </w:r>
          </w:p>
        </w:tc>
        <w:tc>
          <w:tcPr>
            <w:tcW w:w="5490" w:type="dxa"/>
          </w:tcPr>
          <w:p w:rsidR="008D5332" w:rsidRPr="00490828" w:rsidRDefault="00E34072">
            <w:pPr>
              <w:pStyle w:val="TableParagraph"/>
              <w:spacing w:line="244" w:lineRule="auto"/>
              <w:ind w:left="-27" w:right="1062"/>
              <w:jc w:val="both"/>
              <w:rPr>
                <w:b/>
              </w:rPr>
            </w:pPr>
            <w:r w:rsidRPr="00490828">
              <w:rPr>
                <w:b/>
              </w:rPr>
              <w:t>Одлука о начину држања домаћих животиња на територији Општине Житиште</w:t>
            </w:r>
          </w:p>
        </w:tc>
        <w:tc>
          <w:tcPr>
            <w:tcW w:w="2056" w:type="dxa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342" w:type="dxa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840"/>
        </w:trPr>
        <w:tc>
          <w:tcPr>
            <w:tcW w:w="652" w:type="dxa"/>
          </w:tcPr>
          <w:p w:rsidR="008D5332" w:rsidRPr="00490828" w:rsidRDefault="00CD6FDB" w:rsidP="00910A9B">
            <w:pPr>
              <w:pStyle w:val="TableParagraph"/>
              <w:spacing w:before="5"/>
              <w:ind w:right="4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910A9B" w:rsidRPr="00490828">
              <w:rPr>
                <w:lang w:val="sr-Cyrl-RS"/>
              </w:rPr>
              <w:t>.</w:t>
            </w:r>
          </w:p>
        </w:tc>
        <w:tc>
          <w:tcPr>
            <w:tcW w:w="5490" w:type="dxa"/>
          </w:tcPr>
          <w:p w:rsidR="008D5332" w:rsidRPr="00490828" w:rsidRDefault="00BD032D" w:rsidP="00E34072">
            <w:pPr>
              <w:pStyle w:val="TableParagraph"/>
              <w:spacing w:before="103" w:line="247" w:lineRule="auto"/>
              <w:ind w:left="-27" w:right="539"/>
            </w:pPr>
            <w:r w:rsidRPr="00490828">
              <w:t xml:space="preserve">Надзор над условима и начину држања домаћих животиња </w:t>
            </w:r>
          </w:p>
        </w:tc>
        <w:tc>
          <w:tcPr>
            <w:tcW w:w="2056" w:type="dxa"/>
          </w:tcPr>
          <w:p w:rsidR="008D5332" w:rsidRPr="00490828" w:rsidRDefault="008D5332">
            <w:pPr>
              <w:pStyle w:val="TableParagraph"/>
              <w:spacing w:before="5"/>
              <w:rPr>
                <w:b/>
              </w:rPr>
            </w:pPr>
          </w:p>
          <w:p w:rsidR="008D5332" w:rsidRPr="00490828" w:rsidRDefault="00BD032D">
            <w:pPr>
              <w:pStyle w:val="TableParagraph"/>
              <w:ind w:left="502"/>
            </w:pPr>
            <w:r w:rsidRPr="00490828">
              <w:t>по пријави</w:t>
            </w:r>
          </w:p>
        </w:tc>
        <w:tc>
          <w:tcPr>
            <w:tcW w:w="1342" w:type="dxa"/>
          </w:tcPr>
          <w:p w:rsidR="008D5332" w:rsidRPr="00490828" w:rsidRDefault="00BD032D">
            <w:pPr>
              <w:pStyle w:val="TableParagraph"/>
              <w:spacing w:line="236" w:lineRule="exact"/>
              <w:ind w:left="126"/>
            </w:pPr>
            <w:r w:rsidRPr="00490828">
              <w:t>ванредан</w:t>
            </w:r>
          </w:p>
          <w:p w:rsidR="008D5332" w:rsidRPr="00490828" w:rsidRDefault="00BD032D">
            <w:pPr>
              <w:pStyle w:val="TableParagraph"/>
              <w:spacing w:line="253" w:lineRule="exact"/>
              <w:ind w:left="126"/>
            </w:pPr>
            <w:r w:rsidRPr="00490828">
              <w:t>контролни</w:t>
            </w:r>
          </w:p>
        </w:tc>
      </w:tr>
      <w:tr w:rsidR="00E34072" w:rsidRPr="00490828" w:rsidTr="00E34072">
        <w:trPr>
          <w:trHeight w:val="840"/>
        </w:trPr>
        <w:tc>
          <w:tcPr>
            <w:tcW w:w="652" w:type="dxa"/>
          </w:tcPr>
          <w:p w:rsidR="00E34072" w:rsidRPr="00490828" w:rsidRDefault="00CD6FDB" w:rsidP="00910A9B">
            <w:pPr>
              <w:pStyle w:val="TableParagraph"/>
              <w:spacing w:before="5"/>
              <w:ind w:right="4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  <w:r w:rsidR="00910A9B" w:rsidRPr="00490828">
              <w:rPr>
                <w:lang w:val="sr-Cyrl-RS"/>
              </w:rPr>
              <w:t>.</w:t>
            </w:r>
          </w:p>
        </w:tc>
        <w:tc>
          <w:tcPr>
            <w:tcW w:w="5490" w:type="dxa"/>
          </w:tcPr>
          <w:p w:rsidR="00E34072" w:rsidRPr="00490828" w:rsidRDefault="00E34072" w:rsidP="00E34072">
            <w:pPr>
              <w:pStyle w:val="TableParagraph"/>
              <w:spacing w:before="103" w:line="247" w:lineRule="auto"/>
              <w:ind w:left="-27" w:right="539"/>
            </w:pPr>
            <w:r w:rsidRPr="00490828">
              <w:t>Надзор над начином одлага</w:t>
            </w:r>
            <w:r w:rsidRPr="00490828">
              <w:rPr>
                <w:lang w:val="sr-Cyrl-RS"/>
              </w:rPr>
              <w:t>њ</w:t>
            </w:r>
            <w:r w:rsidRPr="00490828">
              <w:t>а стај</w:t>
            </w:r>
            <w:r w:rsidRPr="00490828">
              <w:rPr>
                <w:lang w:val="sr-Cyrl-RS"/>
              </w:rPr>
              <w:t>њ</w:t>
            </w:r>
            <w:r w:rsidRPr="00490828">
              <w:t>ака</w:t>
            </w:r>
          </w:p>
        </w:tc>
        <w:tc>
          <w:tcPr>
            <w:tcW w:w="2056" w:type="dxa"/>
            <w:vAlign w:val="center"/>
          </w:tcPr>
          <w:p w:rsidR="00E34072" w:rsidRPr="00490828" w:rsidRDefault="00E34072" w:rsidP="00E34072">
            <w:pPr>
              <w:pStyle w:val="TableParagraph"/>
              <w:spacing w:before="5"/>
              <w:jc w:val="center"/>
            </w:pPr>
            <w:r w:rsidRPr="00490828">
              <w:t>по пријави</w:t>
            </w:r>
          </w:p>
        </w:tc>
        <w:tc>
          <w:tcPr>
            <w:tcW w:w="1342" w:type="dxa"/>
          </w:tcPr>
          <w:p w:rsidR="00E34072" w:rsidRPr="00490828" w:rsidRDefault="00E34072" w:rsidP="00E34072">
            <w:pPr>
              <w:pStyle w:val="TableParagraph"/>
              <w:spacing w:line="236" w:lineRule="exact"/>
              <w:ind w:left="126"/>
            </w:pPr>
            <w:r w:rsidRPr="00490828">
              <w:t>ванредан</w:t>
            </w:r>
          </w:p>
          <w:p w:rsidR="00E34072" w:rsidRPr="00490828" w:rsidRDefault="00E34072" w:rsidP="00E34072">
            <w:pPr>
              <w:pStyle w:val="TableParagraph"/>
              <w:spacing w:line="236" w:lineRule="exact"/>
              <w:ind w:left="126"/>
            </w:pPr>
            <w:r w:rsidRPr="00490828">
              <w:t>контролни</w:t>
            </w:r>
          </w:p>
        </w:tc>
      </w:tr>
      <w:tr w:rsidR="008D5332" w:rsidRPr="00490828" w:rsidTr="00E34072">
        <w:trPr>
          <w:trHeight w:val="527"/>
        </w:trPr>
        <w:tc>
          <w:tcPr>
            <w:tcW w:w="652" w:type="dxa"/>
          </w:tcPr>
          <w:p w:rsidR="008D5332" w:rsidRPr="00490828" w:rsidRDefault="00E34072" w:rsidP="00E34072">
            <w:pPr>
              <w:pStyle w:val="TableParagraph"/>
              <w:jc w:val="center"/>
              <w:rPr>
                <w:b/>
                <w:lang w:val="sr-Latn-RS"/>
              </w:rPr>
            </w:pPr>
            <w:r w:rsidRPr="00490828">
              <w:rPr>
                <w:b/>
                <w:lang w:val="sr-Latn-RS"/>
              </w:rPr>
              <w:t>XI</w:t>
            </w:r>
          </w:p>
        </w:tc>
        <w:tc>
          <w:tcPr>
            <w:tcW w:w="5490" w:type="dxa"/>
          </w:tcPr>
          <w:p w:rsidR="008D5332" w:rsidRPr="00490828" w:rsidRDefault="00E34072">
            <w:pPr>
              <w:pStyle w:val="TableParagraph"/>
              <w:spacing w:line="244" w:lineRule="exact"/>
              <w:ind w:left="9"/>
              <w:rPr>
                <w:b/>
              </w:rPr>
            </w:pPr>
            <w:r w:rsidRPr="00490828">
              <w:rPr>
                <w:b/>
              </w:rPr>
              <w:t>Одлука о обављању комуналне делатности зоохигијене</w:t>
            </w:r>
          </w:p>
        </w:tc>
        <w:tc>
          <w:tcPr>
            <w:tcW w:w="2056" w:type="dxa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342" w:type="dxa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1064"/>
        </w:trPr>
        <w:tc>
          <w:tcPr>
            <w:tcW w:w="652" w:type="dxa"/>
          </w:tcPr>
          <w:p w:rsidR="008D5332" w:rsidRPr="00490828" w:rsidRDefault="00CD6FDB" w:rsidP="00910A9B">
            <w:pPr>
              <w:pStyle w:val="TableParagraph"/>
              <w:spacing w:before="5"/>
              <w:ind w:right="7"/>
              <w:jc w:val="center"/>
            </w:pPr>
            <w:r>
              <w:rPr>
                <w:lang w:val="sr-Cyrl-RS"/>
              </w:rPr>
              <w:t>29</w:t>
            </w:r>
            <w:r w:rsidR="00BD032D" w:rsidRPr="00490828">
              <w:t>.</w:t>
            </w:r>
          </w:p>
        </w:tc>
        <w:tc>
          <w:tcPr>
            <w:tcW w:w="5490" w:type="dxa"/>
          </w:tcPr>
          <w:p w:rsidR="008D5332" w:rsidRPr="00490828" w:rsidRDefault="00BD032D">
            <w:pPr>
              <w:pStyle w:val="TableParagraph"/>
              <w:ind w:left="9" w:right="767"/>
            </w:pPr>
            <w:r w:rsidRPr="00490828">
              <w:t>Надзор над пословима хватања, превоза, пријема, смештаја и збрињавања ухваћених и</w:t>
            </w:r>
          </w:p>
          <w:p w:rsidR="008D5332" w:rsidRPr="00490828" w:rsidRDefault="00BD032D">
            <w:pPr>
              <w:pStyle w:val="TableParagraph"/>
              <w:spacing w:line="249" w:lineRule="auto"/>
              <w:ind w:left="9" w:right="767"/>
            </w:pPr>
            <w:r w:rsidRPr="00490828">
              <w:t>одузетих паса и мачака луталица од стране Службе зоохигијене</w:t>
            </w:r>
          </w:p>
        </w:tc>
        <w:tc>
          <w:tcPr>
            <w:tcW w:w="2056" w:type="dxa"/>
          </w:tcPr>
          <w:p w:rsidR="008D5332" w:rsidRPr="00490828" w:rsidRDefault="008D5332">
            <w:pPr>
              <w:pStyle w:val="TableParagraph"/>
              <w:spacing w:before="7"/>
              <w:rPr>
                <w:b/>
              </w:rPr>
            </w:pPr>
          </w:p>
          <w:p w:rsidR="008D5332" w:rsidRPr="00490828" w:rsidRDefault="00CD6FDB" w:rsidP="00CD6FDB">
            <w:pPr>
              <w:pStyle w:val="TableParagraph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342" w:type="dxa"/>
          </w:tcPr>
          <w:p w:rsidR="008D5332" w:rsidRPr="00490828" w:rsidRDefault="00BD032D" w:rsidP="009E54C7">
            <w:pPr>
              <w:pStyle w:val="TableParagraph"/>
              <w:spacing w:line="235" w:lineRule="auto"/>
              <w:ind w:left="106" w:right="199"/>
            </w:pPr>
            <w:r w:rsidRPr="00490828">
              <w:t xml:space="preserve">редован </w:t>
            </w:r>
          </w:p>
        </w:tc>
      </w:tr>
      <w:tr w:rsidR="009E54C7" w:rsidRPr="00490828" w:rsidTr="009E54C7">
        <w:trPr>
          <w:trHeight w:val="1064"/>
        </w:trPr>
        <w:tc>
          <w:tcPr>
            <w:tcW w:w="652" w:type="dxa"/>
          </w:tcPr>
          <w:p w:rsidR="009E54C7" w:rsidRPr="00490828" w:rsidRDefault="009E54C7" w:rsidP="009E54C7">
            <w:pPr>
              <w:pStyle w:val="TableParagraph"/>
              <w:spacing w:before="5"/>
              <w:ind w:right="7"/>
              <w:jc w:val="center"/>
              <w:rPr>
                <w:b/>
              </w:rPr>
            </w:pPr>
            <w:r w:rsidRPr="00490828">
              <w:rPr>
                <w:b/>
              </w:rPr>
              <w:t>XII</w:t>
            </w:r>
          </w:p>
        </w:tc>
        <w:tc>
          <w:tcPr>
            <w:tcW w:w="5490" w:type="dxa"/>
          </w:tcPr>
          <w:p w:rsidR="009E54C7" w:rsidRPr="00490828" w:rsidRDefault="009E54C7">
            <w:pPr>
              <w:pStyle w:val="TableParagraph"/>
              <w:ind w:left="9" w:right="767"/>
              <w:rPr>
                <w:b/>
              </w:rPr>
            </w:pPr>
            <w:r w:rsidRPr="00490828">
              <w:rPr>
                <w:b/>
              </w:rPr>
              <w:t>Одлука о спровођењу превентивне дезинфекције, дезинсекције и дератизације у општини Житиште</w:t>
            </w:r>
          </w:p>
        </w:tc>
        <w:tc>
          <w:tcPr>
            <w:tcW w:w="2056" w:type="dxa"/>
          </w:tcPr>
          <w:p w:rsidR="009E54C7" w:rsidRPr="00490828" w:rsidRDefault="009E54C7">
            <w:pPr>
              <w:pStyle w:val="TableParagraph"/>
              <w:spacing w:before="7"/>
              <w:rPr>
                <w:b/>
              </w:rPr>
            </w:pPr>
          </w:p>
        </w:tc>
        <w:tc>
          <w:tcPr>
            <w:tcW w:w="1342" w:type="dxa"/>
          </w:tcPr>
          <w:p w:rsidR="009E54C7" w:rsidRPr="00490828" w:rsidRDefault="009E54C7" w:rsidP="009E54C7">
            <w:pPr>
              <w:pStyle w:val="TableParagraph"/>
              <w:spacing w:line="235" w:lineRule="auto"/>
              <w:ind w:left="106" w:right="199"/>
            </w:pPr>
          </w:p>
        </w:tc>
      </w:tr>
      <w:tr w:rsidR="009E54C7" w:rsidRPr="00490828" w:rsidTr="009E54C7">
        <w:trPr>
          <w:trHeight w:val="1064"/>
        </w:trPr>
        <w:tc>
          <w:tcPr>
            <w:tcW w:w="652" w:type="dxa"/>
          </w:tcPr>
          <w:p w:rsidR="009E54C7" w:rsidRPr="00490828" w:rsidRDefault="00CD6FDB" w:rsidP="00910A9B">
            <w:pPr>
              <w:pStyle w:val="TableParagraph"/>
              <w:spacing w:before="5"/>
              <w:ind w:right="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910A9B" w:rsidRPr="00490828">
              <w:rPr>
                <w:lang w:val="sr-Cyrl-RS"/>
              </w:rPr>
              <w:t>.</w:t>
            </w:r>
          </w:p>
        </w:tc>
        <w:tc>
          <w:tcPr>
            <w:tcW w:w="5490" w:type="dxa"/>
          </w:tcPr>
          <w:p w:rsidR="009E54C7" w:rsidRPr="00490828" w:rsidRDefault="009E54C7">
            <w:pPr>
              <w:pStyle w:val="TableParagraph"/>
              <w:ind w:left="9" w:right="767"/>
              <w:rPr>
                <w:lang w:val="sr-Cyrl-RS"/>
              </w:rPr>
            </w:pPr>
            <w:r w:rsidRPr="00490828">
              <w:rPr>
                <w:lang w:val="sr-Cyrl-RS"/>
              </w:rPr>
              <w:t>Надзор над извршењем услуга дератизације и  дезинсекције дефинисаних на основу склопљеног уговора са Извршиоцем</w:t>
            </w:r>
          </w:p>
        </w:tc>
        <w:tc>
          <w:tcPr>
            <w:tcW w:w="2056" w:type="dxa"/>
            <w:vAlign w:val="center"/>
          </w:tcPr>
          <w:p w:rsidR="009E54C7" w:rsidRPr="00490828" w:rsidRDefault="009E54C7" w:rsidP="009E54C7">
            <w:pPr>
              <w:pStyle w:val="TableParagraph"/>
              <w:spacing w:before="7"/>
              <w:jc w:val="center"/>
            </w:pPr>
            <w:r w:rsidRPr="00490828">
              <w:t>По налогу</w:t>
            </w:r>
          </w:p>
        </w:tc>
        <w:tc>
          <w:tcPr>
            <w:tcW w:w="1342" w:type="dxa"/>
          </w:tcPr>
          <w:p w:rsidR="009E54C7" w:rsidRPr="00490828" w:rsidRDefault="009E54C7" w:rsidP="009E54C7">
            <w:pPr>
              <w:pStyle w:val="TableParagraph"/>
              <w:spacing w:line="235" w:lineRule="auto"/>
              <w:ind w:left="106" w:right="199"/>
            </w:pPr>
            <w:r w:rsidRPr="00490828">
              <w:t>редован</w:t>
            </w:r>
          </w:p>
        </w:tc>
      </w:tr>
      <w:tr w:rsidR="008D5332" w:rsidRPr="00490828" w:rsidTr="009E54C7">
        <w:trPr>
          <w:trHeight w:val="592"/>
        </w:trPr>
        <w:tc>
          <w:tcPr>
            <w:tcW w:w="652" w:type="dxa"/>
          </w:tcPr>
          <w:p w:rsidR="008D5332" w:rsidRPr="00490828" w:rsidRDefault="009E54C7" w:rsidP="00910A9B">
            <w:pPr>
              <w:pStyle w:val="TableParagraph"/>
              <w:spacing w:line="244" w:lineRule="exact"/>
              <w:ind w:right="5"/>
              <w:jc w:val="center"/>
              <w:rPr>
                <w:b/>
                <w:lang w:val="sr-Latn-RS"/>
              </w:rPr>
            </w:pPr>
            <w:r w:rsidRPr="00490828">
              <w:rPr>
                <w:b/>
              </w:rPr>
              <w:t>XII</w:t>
            </w:r>
            <w:r w:rsidRPr="00490828">
              <w:rPr>
                <w:b/>
                <w:lang w:val="sr-Latn-RS"/>
              </w:rPr>
              <w:t>I</w:t>
            </w:r>
          </w:p>
        </w:tc>
        <w:tc>
          <w:tcPr>
            <w:tcW w:w="5490" w:type="dxa"/>
          </w:tcPr>
          <w:p w:rsidR="008D5332" w:rsidRPr="00490828" w:rsidRDefault="009E54C7">
            <w:pPr>
              <w:pStyle w:val="TableParagraph"/>
              <w:spacing w:line="248" w:lineRule="exact"/>
              <w:ind w:left="9"/>
              <w:rPr>
                <w:b/>
              </w:rPr>
            </w:pPr>
            <w:r w:rsidRPr="00490828">
              <w:rPr>
                <w:b/>
              </w:rPr>
              <w:t>Одлука о уређивању и одржавању гробаља и сахрањивању</w:t>
            </w:r>
          </w:p>
        </w:tc>
        <w:tc>
          <w:tcPr>
            <w:tcW w:w="2056" w:type="dxa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342" w:type="dxa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500"/>
        </w:trPr>
        <w:tc>
          <w:tcPr>
            <w:tcW w:w="652" w:type="dxa"/>
          </w:tcPr>
          <w:p w:rsidR="008D5332" w:rsidRPr="00490828" w:rsidRDefault="00CD6FDB" w:rsidP="00910A9B">
            <w:pPr>
              <w:pStyle w:val="TableParagraph"/>
              <w:spacing w:before="5"/>
              <w:ind w:right="7"/>
              <w:jc w:val="center"/>
            </w:pPr>
            <w:r>
              <w:rPr>
                <w:lang w:val="sr-Cyrl-RS"/>
              </w:rPr>
              <w:t>31</w:t>
            </w:r>
            <w:r w:rsidR="00BD032D" w:rsidRPr="00490828">
              <w:t>.</w:t>
            </w:r>
          </w:p>
        </w:tc>
        <w:tc>
          <w:tcPr>
            <w:tcW w:w="5490" w:type="dxa"/>
          </w:tcPr>
          <w:p w:rsidR="009E54C7" w:rsidRPr="00490828" w:rsidRDefault="00BD032D" w:rsidP="009E54C7">
            <w:pPr>
              <w:pStyle w:val="TableParagraph"/>
              <w:spacing w:line="236" w:lineRule="exact"/>
              <w:ind w:left="9"/>
            </w:pPr>
            <w:r w:rsidRPr="00490828">
              <w:t xml:space="preserve">Надзор над уређењем и одржавањем гробља </w:t>
            </w:r>
          </w:p>
          <w:p w:rsidR="008D5332" w:rsidRPr="00490828" w:rsidRDefault="00BD032D">
            <w:pPr>
              <w:pStyle w:val="TableParagraph"/>
              <w:spacing w:before="3" w:line="241" w:lineRule="exact"/>
              <w:ind w:left="9"/>
            </w:pPr>
            <w:r w:rsidRPr="00490828">
              <w:t>од стране ЈП</w:t>
            </w:r>
          </w:p>
        </w:tc>
        <w:tc>
          <w:tcPr>
            <w:tcW w:w="2056" w:type="dxa"/>
          </w:tcPr>
          <w:p w:rsidR="008D5332" w:rsidRPr="00CD6FDB" w:rsidRDefault="00CD6FDB" w:rsidP="00CD6FDB">
            <w:pPr>
              <w:pStyle w:val="TableParagraph"/>
              <w:spacing w:line="240" w:lineRule="exac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1342" w:type="dxa"/>
          </w:tcPr>
          <w:p w:rsidR="008D5332" w:rsidRPr="00490828" w:rsidRDefault="00BD032D">
            <w:pPr>
              <w:pStyle w:val="TableParagraph"/>
              <w:spacing w:line="236" w:lineRule="exact"/>
              <w:ind w:left="106"/>
            </w:pPr>
            <w:r w:rsidRPr="00490828">
              <w:t>редован</w:t>
            </w:r>
          </w:p>
          <w:p w:rsidR="008D5332" w:rsidRPr="00490828" w:rsidRDefault="00BD032D">
            <w:pPr>
              <w:pStyle w:val="TableParagraph"/>
              <w:spacing w:before="3" w:line="241" w:lineRule="exact"/>
              <w:ind w:left="106"/>
            </w:pPr>
            <w:r w:rsidRPr="00490828">
              <w:t>контролни</w:t>
            </w:r>
          </w:p>
        </w:tc>
      </w:tr>
    </w:tbl>
    <w:p w:rsidR="008D5332" w:rsidRPr="00490828" w:rsidRDefault="008D5332">
      <w:pPr>
        <w:sectPr w:rsidR="008D5332" w:rsidRPr="00490828">
          <w:pgSz w:w="11920" w:h="16860"/>
          <w:pgMar w:top="1140" w:right="420" w:bottom="1600" w:left="1300" w:header="0" w:footer="1410" w:gutter="0"/>
          <w:cols w:space="720"/>
        </w:sectPr>
      </w:pPr>
    </w:p>
    <w:p w:rsidR="008D5332" w:rsidRPr="00490828" w:rsidRDefault="00BD032D">
      <w:pPr>
        <w:pStyle w:val="ListParagraph"/>
        <w:numPr>
          <w:ilvl w:val="1"/>
          <w:numId w:val="2"/>
        </w:numPr>
        <w:tabs>
          <w:tab w:val="left" w:pos="594"/>
        </w:tabs>
        <w:spacing w:before="60"/>
        <w:ind w:left="593" w:hanging="362"/>
        <w:jc w:val="both"/>
        <w:rPr>
          <w:b/>
          <w:color w:val="1D1B11"/>
        </w:rPr>
      </w:pPr>
      <w:r w:rsidRPr="00490828">
        <w:rPr>
          <w:b/>
          <w:color w:val="1D1B11"/>
        </w:rPr>
        <w:lastRenderedPageBreak/>
        <w:t>Територијално подручје на коме ће се вршити инспекцијски</w:t>
      </w:r>
      <w:r w:rsidRPr="00490828">
        <w:rPr>
          <w:b/>
          <w:color w:val="1D1B11"/>
          <w:spacing w:val="-2"/>
        </w:rPr>
        <w:t xml:space="preserve"> </w:t>
      </w:r>
      <w:r w:rsidRPr="00490828">
        <w:rPr>
          <w:b/>
          <w:color w:val="1D1B11"/>
        </w:rPr>
        <w:t>надзор</w:t>
      </w:r>
    </w:p>
    <w:p w:rsidR="008D5332" w:rsidRPr="00490828" w:rsidRDefault="008D5332">
      <w:pPr>
        <w:pStyle w:val="BodyText"/>
        <w:spacing w:before="7"/>
        <w:rPr>
          <w:b/>
        </w:rPr>
      </w:pPr>
    </w:p>
    <w:p w:rsidR="008D5332" w:rsidRPr="00490828" w:rsidRDefault="00BD032D">
      <w:pPr>
        <w:spacing w:before="1"/>
        <w:ind w:left="116" w:right="490"/>
        <w:jc w:val="both"/>
      </w:pPr>
      <w:proofErr w:type="gramStart"/>
      <w:r w:rsidRPr="00490828">
        <w:t xml:space="preserve">Комунална инспекција обавља послове на територији општине </w:t>
      </w:r>
      <w:r w:rsidR="009E54C7" w:rsidRPr="00490828">
        <w:rPr>
          <w:lang w:val="sr-Cyrl-RS"/>
        </w:rPr>
        <w:t>Житиште</w:t>
      </w:r>
      <w:r w:rsidRPr="00490828">
        <w:t xml:space="preserve"> са седиштем у </w:t>
      </w:r>
      <w:r w:rsidR="009E54C7" w:rsidRPr="00490828">
        <w:rPr>
          <w:lang w:val="sr-Cyrl-RS"/>
        </w:rPr>
        <w:t>Житишту</w:t>
      </w:r>
      <w:r w:rsidR="009E54C7" w:rsidRPr="00490828">
        <w:t>, ул</w:t>
      </w:r>
      <w:r w:rsidR="009E54C7" w:rsidRPr="00490828">
        <w:rPr>
          <w:lang w:val="sr-Cyrl-RS"/>
        </w:rPr>
        <w:t>ица Цара Душана 15</w:t>
      </w:r>
      <w:r w:rsidRPr="00490828">
        <w:t>.</w:t>
      </w:r>
      <w:proofErr w:type="gramEnd"/>
    </w:p>
    <w:p w:rsidR="008D5332" w:rsidRPr="00490828" w:rsidRDefault="00BD032D">
      <w:pPr>
        <w:ind w:left="116"/>
        <w:jc w:val="both"/>
      </w:pPr>
      <w:proofErr w:type="gramStart"/>
      <w:r w:rsidRPr="00490828">
        <w:t>Комунални инспектори обављају надзор на целокупној територији Општине.</w:t>
      </w:r>
      <w:proofErr w:type="gramEnd"/>
    </w:p>
    <w:p w:rsidR="008D5332" w:rsidRPr="00490828" w:rsidRDefault="008D5332">
      <w:pPr>
        <w:pStyle w:val="BodyText"/>
        <w:spacing w:before="7"/>
      </w:pPr>
    </w:p>
    <w:p w:rsidR="008D5332" w:rsidRPr="00490828" w:rsidRDefault="00BD032D">
      <w:pPr>
        <w:pStyle w:val="ListParagraph"/>
        <w:numPr>
          <w:ilvl w:val="1"/>
          <w:numId w:val="2"/>
        </w:numPr>
        <w:tabs>
          <w:tab w:val="left" w:pos="594"/>
        </w:tabs>
        <w:ind w:left="593" w:hanging="362"/>
        <w:jc w:val="both"/>
        <w:rPr>
          <w:b/>
          <w:color w:val="1D1B11"/>
        </w:rPr>
      </w:pPr>
      <w:r w:rsidRPr="00490828">
        <w:rPr>
          <w:b/>
          <w:color w:val="1D1B11"/>
        </w:rPr>
        <w:t>Tрајање спровођења инспекцијског надзора и службене</w:t>
      </w:r>
      <w:r w:rsidRPr="00490828">
        <w:rPr>
          <w:b/>
          <w:color w:val="1D1B11"/>
          <w:spacing w:val="2"/>
        </w:rPr>
        <w:t xml:space="preserve"> </w:t>
      </w:r>
      <w:r w:rsidRPr="00490828">
        <w:rPr>
          <w:b/>
          <w:color w:val="1D1B11"/>
        </w:rPr>
        <w:t>контроле</w:t>
      </w:r>
    </w:p>
    <w:p w:rsidR="008D5332" w:rsidRPr="00490828" w:rsidRDefault="008D5332">
      <w:pPr>
        <w:pStyle w:val="BodyText"/>
        <w:rPr>
          <w:b/>
        </w:rPr>
      </w:pPr>
    </w:p>
    <w:p w:rsidR="008D5332" w:rsidRPr="00490828" w:rsidRDefault="00BD032D">
      <w:pPr>
        <w:ind w:left="116" w:right="557"/>
      </w:pPr>
      <w:proofErr w:type="gramStart"/>
      <w:r w:rsidRPr="00490828">
        <w:t>Нормативи појединих фаза трајања спровођења инспекцијског надзора/службене контроле су резултат искуства, процене и дугогодишњег рада инспектора на терену</w:t>
      </w:r>
      <w:r w:rsidRPr="00490828">
        <w:rPr>
          <w:color w:val="1D1B11"/>
        </w:rPr>
        <w:t>.</w:t>
      </w:r>
      <w:proofErr w:type="gramEnd"/>
    </w:p>
    <w:p w:rsidR="008D5332" w:rsidRPr="00490828" w:rsidRDefault="008D5332">
      <w:pPr>
        <w:pStyle w:val="BodyText"/>
        <w:spacing w:before="4"/>
      </w:pPr>
    </w:p>
    <w:p w:rsidR="008D5332" w:rsidRPr="00490828" w:rsidRDefault="00BD032D">
      <w:pPr>
        <w:pStyle w:val="ListParagraph"/>
        <w:numPr>
          <w:ilvl w:val="1"/>
          <w:numId w:val="2"/>
        </w:numPr>
        <w:tabs>
          <w:tab w:val="left" w:pos="594"/>
        </w:tabs>
        <w:ind w:left="712" w:right="2800" w:hanging="480"/>
        <w:jc w:val="left"/>
        <w:rPr>
          <w:b/>
          <w:color w:val="1D1B11"/>
        </w:rPr>
      </w:pPr>
      <w:r w:rsidRPr="00490828">
        <w:rPr>
          <w:b/>
          <w:color w:val="1D1B11"/>
        </w:rPr>
        <w:t xml:space="preserve">Инспекцијски надзор </w:t>
      </w:r>
      <w:r w:rsidRPr="00490828">
        <w:rPr>
          <w:b/>
          <w:color w:val="1D1B11"/>
          <w:spacing w:val="2"/>
        </w:rPr>
        <w:t xml:space="preserve">по </w:t>
      </w:r>
      <w:r w:rsidRPr="00490828">
        <w:rPr>
          <w:b/>
          <w:color w:val="1D1B11"/>
        </w:rPr>
        <w:t>врсти и времену за изворне послове</w:t>
      </w:r>
      <w:r w:rsidRPr="00490828">
        <w:rPr>
          <w:b/>
          <w:color w:val="1D1B11"/>
          <w:spacing w:val="-21"/>
        </w:rPr>
        <w:t xml:space="preserve"> </w:t>
      </w:r>
    </w:p>
    <w:p w:rsidR="008D5332" w:rsidRPr="00490828" w:rsidRDefault="008D5332">
      <w:pPr>
        <w:pStyle w:val="BodyText"/>
        <w:spacing w:before="8"/>
        <w:rPr>
          <w:b/>
        </w:rPr>
      </w:pPr>
    </w:p>
    <w:p w:rsidR="008D5332" w:rsidRPr="00490828" w:rsidRDefault="00BD032D">
      <w:pPr>
        <w:ind w:left="116" w:right="496"/>
        <w:jc w:val="both"/>
      </w:pPr>
      <w:r w:rsidRPr="00490828">
        <w:t>Осим планираних активности које се спроводе овим Планом, а везане су за инспекцијски надзор- инспекцијске контроле, едукацију, предвиђене састанке, извршење управних мера као и контролу истих и других активности у оквиру рада Одељења спроводе се и непланиране активности за које је такође потребно планирати потребно време.</w:t>
      </w:r>
    </w:p>
    <w:p w:rsidR="008D5332" w:rsidRPr="00490828" w:rsidRDefault="008D5332">
      <w:pPr>
        <w:pStyle w:val="BodyText"/>
      </w:pPr>
    </w:p>
    <w:p w:rsidR="008D5332" w:rsidRPr="00490828" w:rsidRDefault="00BD032D">
      <w:pPr>
        <w:spacing w:before="1"/>
        <w:ind w:left="116" w:right="498"/>
        <w:jc w:val="both"/>
      </w:pPr>
      <w:proofErr w:type="gramStart"/>
      <w:r w:rsidRPr="00490828">
        <w:t>Непланиране активности се одмах извршавају, а односе се на пријаве грађана, путем примљене електронске поште, телефонским пријавама као и непосредним запажањем инспектора на терену.</w:t>
      </w:r>
      <w:proofErr w:type="gramEnd"/>
    </w:p>
    <w:p w:rsidR="008D5332" w:rsidRPr="00490828" w:rsidRDefault="008D5332">
      <w:pPr>
        <w:pStyle w:val="BodyText"/>
        <w:spacing w:before="1"/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5"/>
      </w:tblGrid>
      <w:tr w:rsidR="00E10FFA" w:rsidRPr="00490828" w:rsidTr="00E10FFA">
        <w:trPr>
          <w:trHeight w:val="374"/>
        </w:trPr>
        <w:tc>
          <w:tcPr>
            <w:tcW w:w="9525" w:type="dxa"/>
            <w:tcBorders>
              <w:top w:val="nil"/>
            </w:tcBorders>
            <w:shd w:val="clear" w:color="auto" w:fill="48ACC5"/>
          </w:tcPr>
          <w:p w:rsidR="00E10FFA" w:rsidRPr="00490828" w:rsidRDefault="00E10FFA">
            <w:pPr>
              <w:pStyle w:val="TableParagraph"/>
              <w:spacing w:line="231" w:lineRule="exact"/>
              <w:ind w:left="381"/>
            </w:pPr>
            <w:r w:rsidRPr="00490828">
              <w:t>Одговорно лице</w:t>
            </w:r>
          </w:p>
        </w:tc>
      </w:tr>
      <w:tr w:rsidR="00E10FFA" w:rsidRPr="00490828" w:rsidTr="00E10FFA">
        <w:trPr>
          <w:trHeight w:val="711"/>
        </w:trPr>
        <w:tc>
          <w:tcPr>
            <w:tcW w:w="9525" w:type="dxa"/>
            <w:shd w:val="clear" w:color="auto" w:fill="F79346"/>
          </w:tcPr>
          <w:p w:rsidR="00E10FFA" w:rsidRPr="00490828" w:rsidRDefault="00E10FFA">
            <w:pPr>
              <w:pStyle w:val="TableParagraph"/>
              <w:spacing w:line="243" w:lineRule="exact"/>
              <w:ind w:left="381"/>
            </w:pPr>
            <w:r w:rsidRPr="00490828">
              <w:t>ВРСТА НАДЗОРА</w:t>
            </w:r>
          </w:p>
        </w:tc>
      </w:tr>
      <w:tr w:rsidR="00E10FFA" w:rsidRPr="00490828" w:rsidTr="00E10FFA">
        <w:trPr>
          <w:trHeight w:val="506"/>
        </w:trPr>
        <w:tc>
          <w:tcPr>
            <w:tcW w:w="9525" w:type="dxa"/>
          </w:tcPr>
          <w:p w:rsidR="00E10FFA" w:rsidRPr="00490828" w:rsidRDefault="00E10FFA">
            <w:pPr>
              <w:pStyle w:val="TableParagraph"/>
              <w:spacing w:before="9"/>
              <w:ind w:left="381"/>
              <w:rPr>
                <w:lang w:val="sr-Cyrl-RS"/>
              </w:rPr>
            </w:pPr>
            <w:r w:rsidRPr="00490828">
              <w:t>Редован - планиран инспекцјски надзор се врши</w:t>
            </w:r>
            <w:r w:rsidRPr="00490828">
              <w:rPr>
                <w:lang w:val="sr-Cyrl-RS"/>
              </w:rPr>
              <w:t xml:space="preserve"> у складу са Планом</w:t>
            </w:r>
          </w:p>
          <w:p w:rsidR="00E10FFA" w:rsidRPr="00490828" w:rsidRDefault="00E10FFA">
            <w:pPr>
              <w:pStyle w:val="TableParagraph"/>
              <w:spacing w:before="26" w:line="222" w:lineRule="exact"/>
              <w:ind w:left="381"/>
            </w:pPr>
          </w:p>
        </w:tc>
      </w:tr>
      <w:tr w:rsidR="00E10FFA" w:rsidRPr="00490828" w:rsidTr="00E10FFA">
        <w:trPr>
          <w:trHeight w:val="1159"/>
        </w:trPr>
        <w:tc>
          <w:tcPr>
            <w:tcW w:w="9525" w:type="dxa"/>
          </w:tcPr>
          <w:p w:rsidR="00E10FFA" w:rsidRPr="00490828" w:rsidRDefault="00E10FFA">
            <w:pPr>
              <w:pStyle w:val="TableParagraph"/>
              <w:spacing w:before="8"/>
              <w:ind w:left="381"/>
            </w:pPr>
            <w:r w:rsidRPr="00490828">
              <w:t>Ванредан инспекцијски надзор се врши због предузимања</w:t>
            </w:r>
          </w:p>
          <w:p w:rsidR="00E10FFA" w:rsidRPr="00490828" w:rsidRDefault="00E10FFA">
            <w:pPr>
              <w:pStyle w:val="TableParagraph"/>
              <w:spacing w:before="15" w:line="256" w:lineRule="auto"/>
              <w:ind w:left="381"/>
            </w:pPr>
            <w:r w:rsidRPr="00490828">
              <w:t>„хитних мера ради спречавања или отклањања непосредне опасности, по пријави грађана, телефонских позива и електронским путем</w:t>
            </w:r>
          </w:p>
        </w:tc>
      </w:tr>
      <w:tr w:rsidR="00E10FFA" w:rsidRPr="00490828" w:rsidTr="00E10FFA">
        <w:trPr>
          <w:trHeight w:val="655"/>
        </w:trPr>
        <w:tc>
          <w:tcPr>
            <w:tcW w:w="9525" w:type="dxa"/>
          </w:tcPr>
          <w:p w:rsidR="00E10FFA" w:rsidRPr="00490828" w:rsidRDefault="00E10FFA">
            <w:pPr>
              <w:pStyle w:val="TableParagraph"/>
              <w:spacing w:before="8" w:line="268" w:lineRule="auto"/>
              <w:ind w:left="381"/>
            </w:pPr>
            <w:r w:rsidRPr="00490828">
              <w:t>Допунски инспекцијски надзор се врши по службеној дужности и поводом захтева надзираног субјекта</w:t>
            </w:r>
          </w:p>
        </w:tc>
      </w:tr>
      <w:tr w:rsidR="00E10FFA" w:rsidRPr="00490828" w:rsidTr="00E10FFA">
        <w:trPr>
          <w:trHeight w:val="1015"/>
        </w:trPr>
        <w:tc>
          <w:tcPr>
            <w:tcW w:w="9525" w:type="dxa"/>
          </w:tcPr>
          <w:p w:rsidR="00E10FFA" w:rsidRPr="00490828" w:rsidRDefault="00E10FFA">
            <w:pPr>
              <w:pStyle w:val="TableParagraph"/>
              <w:spacing w:before="8" w:line="259" w:lineRule="auto"/>
              <w:ind w:left="381"/>
            </w:pPr>
            <w:r w:rsidRPr="00490828">
              <w:t>Контролни инспекцијски надзор се врши ради утврђивања извршених мера које су предложене или наложене над надзираним субјектом у оквиру редовног или ванредног</w:t>
            </w:r>
          </w:p>
          <w:p w:rsidR="00E10FFA" w:rsidRPr="00490828" w:rsidRDefault="00E10FFA">
            <w:pPr>
              <w:pStyle w:val="TableParagraph"/>
              <w:spacing w:before="7"/>
              <w:ind w:left="381"/>
            </w:pPr>
            <w:proofErr w:type="gramStart"/>
            <w:r w:rsidRPr="00490828">
              <w:t>инспекцијског</w:t>
            </w:r>
            <w:proofErr w:type="gramEnd"/>
            <w:r w:rsidRPr="00490828">
              <w:t xml:space="preserve"> надзора.</w:t>
            </w:r>
          </w:p>
        </w:tc>
      </w:tr>
      <w:tr w:rsidR="00E10FFA" w:rsidRPr="00490828" w:rsidTr="00E10FFA">
        <w:trPr>
          <w:trHeight w:val="502"/>
        </w:trPr>
        <w:tc>
          <w:tcPr>
            <w:tcW w:w="9525" w:type="dxa"/>
          </w:tcPr>
          <w:p w:rsidR="00E10FFA" w:rsidRPr="00490828" w:rsidRDefault="00E10FFA">
            <w:pPr>
              <w:pStyle w:val="TableParagraph"/>
              <w:spacing w:before="8"/>
              <w:ind w:left="381"/>
            </w:pPr>
            <w:r w:rsidRPr="00490828">
              <w:t>Канцеларијски инспекцијски надзор се врши у службеним просторијама</w:t>
            </w:r>
          </w:p>
        </w:tc>
      </w:tr>
      <w:tr w:rsidR="00E10FFA" w:rsidRPr="00490828" w:rsidTr="00E10FFA">
        <w:trPr>
          <w:trHeight w:val="771"/>
        </w:trPr>
        <w:tc>
          <w:tcPr>
            <w:tcW w:w="9525" w:type="dxa"/>
          </w:tcPr>
          <w:p w:rsidR="00E10FFA" w:rsidRPr="00490828" w:rsidRDefault="00E10FFA">
            <w:pPr>
              <w:pStyle w:val="TableParagraph"/>
              <w:spacing w:before="12"/>
              <w:ind w:left="381"/>
            </w:pPr>
            <w:r w:rsidRPr="00490828">
              <w:t>Превентиван инспекцијски надзор-пружање стручне и</w:t>
            </w:r>
          </w:p>
          <w:p w:rsidR="00E10FFA" w:rsidRPr="00490828" w:rsidRDefault="00E10FFA">
            <w:pPr>
              <w:pStyle w:val="TableParagraph"/>
              <w:spacing w:before="7" w:line="250" w:lineRule="atLeast"/>
              <w:ind w:left="381"/>
            </w:pPr>
            <w:r w:rsidRPr="00490828">
              <w:t>саветодавне подршке надзираном субјекту или лицу које остварује одређена права</w:t>
            </w:r>
          </w:p>
        </w:tc>
      </w:tr>
    </w:tbl>
    <w:p w:rsidR="008D5332" w:rsidRPr="00490828" w:rsidRDefault="008D5332">
      <w:pPr>
        <w:sectPr w:rsidR="008D5332" w:rsidRPr="00490828">
          <w:pgSz w:w="11920" w:h="16860"/>
          <w:pgMar w:top="1140" w:right="420" w:bottom="1600" w:left="1300" w:header="0" w:footer="1410" w:gutter="0"/>
          <w:cols w:space="720"/>
        </w:sectPr>
      </w:pPr>
    </w:p>
    <w:p w:rsidR="008D5332" w:rsidRPr="00490828" w:rsidRDefault="00BD032D" w:rsidP="00E10FFA">
      <w:pPr>
        <w:pStyle w:val="ListParagraph"/>
        <w:numPr>
          <w:ilvl w:val="1"/>
          <w:numId w:val="2"/>
        </w:numPr>
        <w:tabs>
          <w:tab w:val="left" w:pos="690"/>
        </w:tabs>
        <w:spacing w:before="5"/>
        <w:ind w:left="328" w:right="1824" w:firstLine="0"/>
        <w:jc w:val="left"/>
        <w:rPr>
          <w:b/>
        </w:rPr>
      </w:pPr>
      <w:r w:rsidRPr="00490828">
        <w:rPr>
          <w:b/>
          <w:color w:val="1D1B11"/>
        </w:rPr>
        <w:lastRenderedPageBreak/>
        <w:t xml:space="preserve">Инспекцијски надзори по активности </w:t>
      </w:r>
    </w:p>
    <w:p w:rsidR="00E10FFA" w:rsidRPr="00490828" w:rsidRDefault="00E10FFA" w:rsidP="00E10FFA">
      <w:pPr>
        <w:pStyle w:val="ListParagraph"/>
        <w:tabs>
          <w:tab w:val="left" w:pos="690"/>
        </w:tabs>
        <w:spacing w:before="5"/>
        <w:ind w:left="328" w:right="1824" w:firstLine="0"/>
        <w:rPr>
          <w:b/>
        </w:rPr>
      </w:pPr>
    </w:p>
    <w:p w:rsidR="00203A2A" w:rsidRPr="00490828" w:rsidRDefault="00203A2A">
      <w:pPr>
        <w:jc w:val="center"/>
      </w:pPr>
    </w:p>
    <w:p w:rsidR="00203A2A" w:rsidRPr="00490828" w:rsidRDefault="00203A2A" w:rsidP="00203A2A">
      <w:pPr>
        <w:ind w:firstLine="720"/>
        <w:jc w:val="both"/>
        <w:rPr>
          <w:lang w:val="sr-Cyrl-RS"/>
        </w:rPr>
      </w:pPr>
      <w:r w:rsidRPr="00490828">
        <w:rPr>
          <w:lang w:val="sr-Cyrl-RS"/>
        </w:rPr>
        <w:t xml:space="preserve">Комумунална инспекција Општинске управе Житиште спроводи надзор над применом Закона и Одлука СО Житиште из области вршења комуналних делатности, континуирано, у складу са Годишњим плном инспекцијског надзора али и по потреби сходно упућеним захтевима, представка и опажању стања на терену и сразмерно процењеном ризику за појединачну област надзора. </w:t>
      </w:r>
    </w:p>
    <w:p w:rsidR="00203A2A" w:rsidRPr="00490828" w:rsidRDefault="00203A2A" w:rsidP="00203A2A">
      <w:pPr>
        <w:ind w:firstLine="720"/>
        <w:rPr>
          <w:lang w:val="sr-Cyrl-RS"/>
        </w:rPr>
      </w:pPr>
    </w:p>
    <w:p w:rsidR="008D5332" w:rsidRPr="00490828" w:rsidRDefault="00203A2A">
      <w:pPr>
        <w:pStyle w:val="ListParagraph"/>
        <w:numPr>
          <w:ilvl w:val="1"/>
          <w:numId w:val="2"/>
        </w:numPr>
        <w:tabs>
          <w:tab w:val="left" w:pos="837"/>
        </w:tabs>
        <w:spacing w:before="71"/>
        <w:ind w:left="836" w:right="2088" w:hanging="360"/>
        <w:jc w:val="left"/>
        <w:rPr>
          <w:b/>
          <w:color w:val="1D1B11"/>
        </w:rPr>
      </w:pPr>
      <w:r w:rsidRPr="00490828">
        <w:rPr>
          <w:b/>
          <w:color w:val="1D1B11"/>
          <w:lang w:val="sr-Cyrl-RS"/>
        </w:rPr>
        <w:t>Процена</w:t>
      </w:r>
      <w:r w:rsidRPr="00490828">
        <w:rPr>
          <w:b/>
          <w:color w:val="1D1B11"/>
        </w:rPr>
        <w:t xml:space="preserve"> </w:t>
      </w:r>
      <w:r w:rsidRPr="00490828">
        <w:rPr>
          <w:b/>
          <w:color w:val="1D1B11"/>
          <w:lang w:val="sr-Cyrl-RS"/>
        </w:rPr>
        <w:t xml:space="preserve">ризика </w:t>
      </w:r>
    </w:p>
    <w:p w:rsidR="008D5332" w:rsidRPr="00490828" w:rsidRDefault="008D5332">
      <w:pPr>
        <w:pStyle w:val="BodyText"/>
        <w:spacing w:before="8"/>
        <w:rPr>
          <w:b/>
        </w:rPr>
      </w:pPr>
    </w:p>
    <w:p w:rsidR="008D5332" w:rsidRPr="00490828" w:rsidRDefault="00B34C5A" w:rsidP="00203A2A">
      <w:pPr>
        <w:spacing w:before="1"/>
        <w:ind w:left="116" w:right="-6"/>
        <w:jc w:val="both"/>
      </w:pPr>
      <w:r w:rsidRPr="00490828">
        <w:rPr>
          <w:noProof/>
        </w:rPr>
        <mc:AlternateContent>
          <mc:Choice Requires="wps">
            <w:drawing>
              <wp:anchor distT="0" distB="0" distL="114300" distR="114300" simplePos="0" relativeHeight="486417920" behindDoc="1" locked="0" layoutInCell="1" allowOverlap="1" wp14:anchorId="3FBC09C9" wp14:editId="2BD028A8">
                <wp:simplePos x="0" y="0"/>
                <wp:positionH relativeFrom="page">
                  <wp:posOffset>1889760</wp:posOffset>
                </wp:positionH>
                <wp:positionV relativeFrom="paragraph">
                  <wp:posOffset>1875790</wp:posOffset>
                </wp:positionV>
                <wp:extent cx="1437005" cy="64706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7005" cy="647065"/>
                        </a:xfrm>
                        <a:custGeom>
                          <a:avLst/>
                          <a:gdLst>
                            <a:gd name="T0" fmla="+- 0 5239 2976"/>
                            <a:gd name="T1" fmla="*/ T0 w 2263"/>
                            <a:gd name="T2" fmla="+- 0 2954 2954"/>
                            <a:gd name="T3" fmla="*/ 2954 h 1019"/>
                            <a:gd name="T4" fmla="+- 0 4256 2976"/>
                            <a:gd name="T5" fmla="*/ T4 w 2263"/>
                            <a:gd name="T6" fmla="+- 0 3460 2954"/>
                            <a:gd name="T7" fmla="*/ 3460 h 1019"/>
                            <a:gd name="T8" fmla="+- 0 4251 2976"/>
                            <a:gd name="T9" fmla="*/ T8 w 2263"/>
                            <a:gd name="T10" fmla="+- 0 3470 2954"/>
                            <a:gd name="T11" fmla="*/ 3470 h 1019"/>
                            <a:gd name="T12" fmla="+- 0 2976 2976"/>
                            <a:gd name="T13" fmla="*/ T12 w 2263"/>
                            <a:gd name="T14" fmla="+- 0 3973 2954"/>
                            <a:gd name="T15" fmla="*/ 3973 h 10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63" h="1019">
                              <a:moveTo>
                                <a:pt x="2263" y="0"/>
                              </a:moveTo>
                              <a:lnTo>
                                <a:pt x="1280" y="506"/>
                              </a:lnTo>
                              <a:moveTo>
                                <a:pt x="1275" y="516"/>
                              </a:moveTo>
                              <a:lnTo>
                                <a:pt x="0" y="1019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148.8pt;margin-top:147.7pt;width:113.15pt;height:50.95pt;z-index:-168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3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" path="m2263,l1280,506t-5,10l,1019e" filled="f" strokeweight="2.16pt">
                <v:path arrowok="t" o:connecttype="custom" o:connectlocs="1437005,1875790;812800,2197100;809625,2203450;0,2522855" o:connectangles="0,0,0,0"/>
                <w10:wrap anchorx="page"/>
              </v:shape>
            </w:pict>
          </mc:Fallback>
        </mc:AlternateContent>
      </w:r>
      <w:r w:rsidRPr="00490828">
        <w:rPr>
          <w:noProof/>
        </w:rPr>
        <mc:AlternateContent>
          <mc:Choice Requires="wps">
            <w:drawing>
              <wp:anchor distT="0" distB="0" distL="114300" distR="114300" simplePos="0" relativeHeight="486418432" behindDoc="1" locked="0" layoutInCell="1" allowOverlap="1" wp14:anchorId="6BB47731" wp14:editId="054D7B8E">
                <wp:simplePos x="0" y="0"/>
                <wp:positionH relativeFrom="page">
                  <wp:posOffset>4364990</wp:posOffset>
                </wp:positionH>
                <wp:positionV relativeFrom="paragraph">
                  <wp:posOffset>1645285</wp:posOffset>
                </wp:positionV>
                <wp:extent cx="875665" cy="64833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5665" cy="648335"/>
                        </a:xfrm>
                        <a:custGeom>
                          <a:avLst/>
                          <a:gdLst>
                            <a:gd name="T0" fmla="+- 0 8252 6874"/>
                            <a:gd name="T1" fmla="*/ T0 w 1379"/>
                            <a:gd name="T2" fmla="+- 0 2591 2591"/>
                            <a:gd name="T3" fmla="*/ 2591 h 1021"/>
                            <a:gd name="T4" fmla="+- 0 7568 6874"/>
                            <a:gd name="T5" fmla="*/ T4 w 1379"/>
                            <a:gd name="T6" fmla="+- 0 3098 2591"/>
                            <a:gd name="T7" fmla="*/ 3098 h 1021"/>
                            <a:gd name="T8" fmla="+- 0 7564 6874"/>
                            <a:gd name="T9" fmla="*/ T8 w 1379"/>
                            <a:gd name="T10" fmla="+- 0 3107 2591"/>
                            <a:gd name="T11" fmla="*/ 3107 h 1021"/>
                            <a:gd name="T12" fmla="+- 0 6874 6874"/>
                            <a:gd name="T13" fmla="*/ T12 w 1379"/>
                            <a:gd name="T14" fmla="+- 0 3612 2591"/>
                            <a:gd name="T15" fmla="*/ 3612 h 10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79" h="1021">
                              <a:moveTo>
                                <a:pt x="1378" y="0"/>
                              </a:moveTo>
                              <a:lnTo>
                                <a:pt x="694" y="507"/>
                              </a:lnTo>
                              <a:moveTo>
                                <a:pt x="690" y="516"/>
                              </a:moveTo>
                              <a:lnTo>
                                <a:pt x="0" y="1021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343.7pt;margin-top:129.55pt;width:68.95pt;height:51.05pt;z-index:-168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9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" path="m1378,l694,507t-4,9l,1021e" filled="f" strokeweight="2.16pt">
                <v:path arrowok="t" o:connecttype="custom" o:connectlocs="875030,1645285;440690,1967230;438150,1972945;0,2293620" o:connectangles="0,0,0,0"/>
                <w10:wrap anchorx="page"/>
              </v:shape>
            </w:pict>
          </mc:Fallback>
        </mc:AlternateContent>
      </w:r>
      <w:proofErr w:type="gramStart"/>
      <w:r w:rsidR="00910A9B" w:rsidRPr="00490828">
        <w:t xml:space="preserve">Процена ризика у </w:t>
      </w:r>
      <w:r w:rsidR="00910A9B" w:rsidRPr="00490828">
        <w:rPr>
          <w:lang w:val="sr-Cyrl-RS"/>
        </w:rPr>
        <w:t>Полуг</w:t>
      </w:r>
      <w:r w:rsidR="00BD032D" w:rsidRPr="00490828">
        <w:t>одишњем пла</w:t>
      </w:r>
      <w:r w:rsidR="00643C8E">
        <w:t>ну инспекцијског надзора за 202</w:t>
      </w:r>
      <w:r w:rsidR="00CD6FDB">
        <w:rPr>
          <w:lang w:val="sr-Cyrl-RS"/>
        </w:rPr>
        <w:t>6</w:t>
      </w:r>
      <w:r w:rsidR="00BD032D" w:rsidRPr="00490828">
        <w:t>.</w:t>
      </w:r>
      <w:proofErr w:type="gramEnd"/>
      <w:r w:rsidR="00BD032D" w:rsidRPr="00490828">
        <w:t xml:space="preserve"> годину </w:t>
      </w:r>
      <w:r w:rsidR="00BD032D" w:rsidRPr="00490828">
        <w:rPr>
          <w:spacing w:val="3"/>
        </w:rPr>
        <w:t xml:space="preserve">комуналне </w:t>
      </w:r>
      <w:r w:rsidR="00BD032D" w:rsidRPr="00490828">
        <w:rPr>
          <w:spacing w:val="4"/>
        </w:rPr>
        <w:t>инспекције</w:t>
      </w:r>
      <w:r w:rsidR="00BD032D" w:rsidRPr="00490828">
        <w:t xml:space="preserve">,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инспекција, других овлашћених органа и организација, што </w:t>
      </w:r>
      <w:r w:rsidR="00BD032D" w:rsidRPr="00490828">
        <w:rPr>
          <w:spacing w:val="2"/>
        </w:rPr>
        <w:t xml:space="preserve">је </w:t>
      </w:r>
      <w:r w:rsidR="00BD032D" w:rsidRPr="00490828">
        <w:t>и представљено табеларно, а исто обрађено у контролним листама.</w:t>
      </w:r>
    </w:p>
    <w:p w:rsidR="008D5332" w:rsidRPr="00490828" w:rsidRDefault="008D5332">
      <w:pPr>
        <w:pStyle w:val="BodyText"/>
      </w:pPr>
    </w:p>
    <w:p w:rsidR="008D5332" w:rsidRPr="00490828" w:rsidRDefault="008D5332">
      <w:pPr>
        <w:pStyle w:val="BodyText"/>
      </w:pPr>
    </w:p>
    <w:p w:rsidR="008D5332" w:rsidRPr="00490828" w:rsidRDefault="008D5332">
      <w:pPr>
        <w:pStyle w:val="BodyText"/>
        <w:spacing w:before="6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3"/>
        <w:gridCol w:w="1033"/>
        <w:gridCol w:w="992"/>
        <w:gridCol w:w="992"/>
        <w:gridCol w:w="848"/>
        <w:gridCol w:w="538"/>
        <w:gridCol w:w="453"/>
        <w:gridCol w:w="232"/>
        <w:gridCol w:w="759"/>
        <w:gridCol w:w="1420"/>
      </w:tblGrid>
      <w:tr w:rsidR="008D5332" w:rsidRPr="00490828">
        <w:trPr>
          <w:trHeight w:val="505"/>
        </w:trPr>
        <w:tc>
          <w:tcPr>
            <w:tcW w:w="816" w:type="dxa"/>
            <w:shd w:val="clear" w:color="auto" w:fill="92D05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853" w:type="dxa"/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033" w:type="dxa"/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2" w:type="dxa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2" w:type="dxa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848" w:type="dxa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538" w:type="dxa"/>
            <w:tcBorders>
              <w:right w:val="nil"/>
            </w:tcBorders>
            <w:shd w:val="clear" w:color="auto" w:fill="CCC0D9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453" w:type="dxa"/>
            <w:tcBorders>
              <w:left w:val="nil"/>
            </w:tcBorders>
            <w:shd w:val="clear" w:color="auto" w:fill="CCC0D9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232" w:type="dxa"/>
            <w:tcBorders>
              <w:right w:val="single" w:sz="4" w:space="0" w:color="FFFFFF"/>
            </w:tcBorders>
            <w:shd w:val="clear" w:color="auto" w:fill="FF00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759" w:type="dxa"/>
            <w:tcBorders>
              <w:left w:val="single" w:sz="4" w:space="0" w:color="FFFFFF"/>
            </w:tcBorders>
            <w:shd w:val="clear" w:color="auto" w:fill="FF00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420" w:type="dxa"/>
            <w:shd w:val="clear" w:color="auto" w:fill="FF0000"/>
          </w:tcPr>
          <w:p w:rsidR="008D5332" w:rsidRPr="00490828" w:rsidRDefault="00BD032D">
            <w:pPr>
              <w:pStyle w:val="TableParagraph"/>
              <w:ind w:left="117"/>
              <w:rPr>
                <w:rFonts w:ascii="Trebuchet MS" w:hAnsi="Trebuchet MS"/>
              </w:rPr>
            </w:pPr>
            <w:r w:rsidRPr="00490828">
              <w:rPr>
                <w:rFonts w:ascii="Trebuchet MS" w:hAnsi="Trebuchet MS"/>
              </w:rPr>
              <w:t>Критичан</w:t>
            </w:r>
          </w:p>
          <w:p w:rsidR="008D5332" w:rsidRPr="00490828" w:rsidRDefault="00BD032D">
            <w:pPr>
              <w:pStyle w:val="TableParagraph"/>
              <w:spacing w:before="17" w:line="214" w:lineRule="exact"/>
              <w:ind w:left="117"/>
              <w:rPr>
                <w:rFonts w:ascii="Trebuchet MS" w:hAnsi="Trebuchet MS"/>
              </w:rPr>
            </w:pPr>
            <w:r w:rsidRPr="00490828">
              <w:rPr>
                <w:rFonts w:ascii="Trebuchet MS" w:hAnsi="Trebuchet MS"/>
              </w:rPr>
              <w:t>ризик</w:t>
            </w:r>
          </w:p>
        </w:tc>
      </w:tr>
      <w:tr w:rsidR="008D5332" w:rsidRPr="00490828">
        <w:trPr>
          <w:trHeight w:val="509"/>
        </w:trPr>
        <w:tc>
          <w:tcPr>
            <w:tcW w:w="816" w:type="dxa"/>
            <w:vMerge w:val="restart"/>
            <w:shd w:val="clear" w:color="auto" w:fill="92D05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853" w:type="dxa"/>
            <w:vMerge w:val="restart"/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033" w:type="dxa"/>
            <w:vMerge w:val="restart"/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2" w:type="dxa"/>
            <w:vMerge w:val="restart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2" w:type="dxa"/>
            <w:vMerge w:val="restart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848" w:type="dxa"/>
            <w:vMerge w:val="restart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1" w:type="dxa"/>
            <w:gridSpan w:val="2"/>
            <w:vMerge w:val="restart"/>
            <w:shd w:val="clear" w:color="auto" w:fill="CCC0D9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232" w:type="dxa"/>
            <w:vMerge w:val="restart"/>
            <w:tcBorders>
              <w:right w:val="single" w:sz="4" w:space="0" w:color="FFFFFF"/>
            </w:tcBorders>
            <w:shd w:val="clear" w:color="auto" w:fill="FF00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759" w:type="dxa"/>
            <w:vMerge w:val="restart"/>
            <w:tcBorders>
              <w:left w:val="single" w:sz="4" w:space="0" w:color="FFFFFF"/>
            </w:tcBorders>
            <w:shd w:val="clear" w:color="auto" w:fill="FF00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420" w:type="dxa"/>
            <w:tcBorders>
              <w:bottom w:val="nil"/>
            </w:tcBorders>
            <w:shd w:val="clear" w:color="auto" w:fill="BEBEBE"/>
          </w:tcPr>
          <w:p w:rsidR="008D5332" w:rsidRPr="00490828" w:rsidRDefault="00BD032D">
            <w:pPr>
              <w:pStyle w:val="TableParagraph"/>
              <w:spacing w:line="239" w:lineRule="exact"/>
              <w:ind w:left="97" w:right="98"/>
              <w:jc w:val="center"/>
            </w:pPr>
            <w:r w:rsidRPr="00490828">
              <w:rPr>
                <w:color w:val="1D1B11"/>
              </w:rPr>
              <w:t>Висок ризик</w:t>
            </w:r>
          </w:p>
        </w:tc>
      </w:tr>
      <w:tr w:rsidR="008D5332" w:rsidRPr="00490828">
        <w:trPr>
          <w:trHeight w:val="534"/>
        </w:trPr>
        <w:tc>
          <w:tcPr>
            <w:tcW w:w="816" w:type="dxa"/>
            <w:vMerge/>
            <w:tcBorders>
              <w:top w:val="nil"/>
            </w:tcBorders>
            <w:shd w:val="clear" w:color="auto" w:fill="92D050"/>
          </w:tcPr>
          <w:p w:rsidR="008D5332" w:rsidRPr="00490828" w:rsidRDefault="008D5332"/>
        </w:tc>
        <w:tc>
          <w:tcPr>
            <w:tcW w:w="853" w:type="dxa"/>
            <w:vMerge/>
            <w:tcBorders>
              <w:top w:val="nil"/>
            </w:tcBorders>
            <w:shd w:val="clear" w:color="auto" w:fill="FFFF00"/>
          </w:tcPr>
          <w:p w:rsidR="008D5332" w:rsidRPr="00490828" w:rsidRDefault="008D5332"/>
        </w:tc>
        <w:tc>
          <w:tcPr>
            <w:tcW w:w="1033" w:type="dxa"/>
            <w:vMerge/>
            <w:tcBorders>
              <w:top w:val="nil"/>
            </w:tcBorders>
            <w:shd w:val="clear" w:color="auto" w:fill="FFFF00"/>
          </w:tcPr>
          <w:p w:rsidR="008D5332" w:rsidRPr="00490828" w:rsidRDefault="008D5332"/>
        </w:tc>
        <w:tc>
          <w:tcPr>
            <w:tcW w:w="992" w:type="dxa"/>
            <w:vMerge/>
            <w:tcBorders>
              <w:top w:val="nil"/>
            </w:tcBorders>
            <w:shd w:val="clear" w:color="auto" w:fill="00ADED"/>
          </w:tcPr>
          <w:p w:rsidR="008D5332" w:rsidRPr="00490828" w:rsidRDefault="008D5332"/>
        </w:tc>
        <w:tc>
          <w:tcPr>
            <w:tcW w:w="992" w:type="dxa"/>
            <w:vMerge/>
            <w:tcBorders>
              <w:top w:val="nil"/>
            </w:tcBorders>
            <w:shd w:val="clear" w:color="auto" w:fill="00ADED"/>
          </w:tcPr>
          <w:p w:rsidR="008D5332" w:rsidRPr="00490828" w:rsidRDefault="008D5332"/>
        </w:tc>
        <w:tc>
          <w:tcPr>
            <w:tcW w:w="848" w:type="dxa"/>
            <w:vMerge/>
            <w:tcBorders>
              <w:top w:val="nil"/>
            </w:tcBorders>
            <w:shd w:val="clear" w:color="auto" w:fill="00ADED"/>
          </w:tcPr>
          <w:p w:rsidR="008D5332" w:rsidRPr="00490828" w:rsidRDefault="008D5332"/>
        </w:tc>
        <w:tc>
          <w:tcPr>
            <w:tcW w:w="991" w:type="dxa"/>
            <w:gridSpan w:val="2"/>
            <w:vMerge/>
            <w:tcBorders>
              <w:top w:val="nil"/>
            </w:tcBorders>
            <w:shd w:val="clear" w:color="auto" w:fill="CCC0D9"/>
          </w:tcPr>
          <w:p w:rsidR="008D5332" w:rsidRPr="00490828" w:rsidRDefault="008D5332"/>
        </w:tc>
        <w:tc>
          <w:tcPr>
            <w:tcW w:w="232" w:type="dxa"/>
            <w:vMerge/>
            <w:tcBorders>
              <w:top w:val="nil"/>
              <w:right w:val="single" w:sz="4" w:space="0" w:color="FFFFFF"/>
            </w:tcBorders>
            <w:shd w:val="clear" w:color="auto" w:fill="FF0000"/>
          </w:tcPr>
          <w:p w:rsidR="008D5332" w:rsidRPr="00490828" w:rsidRDefault="008D5332"/>
        </w:tc>
        <w:tc>
          <w:tcPr>
            <w:tcW w:w="759" w:type="dxa"/>
            <w:vMerge/>
            <w:tcBorders>
              <w:top w:val="nil"/>
              <w:left w:val="single" w:sz="4" w:space="0" w:color="FFFFFF"/>
            </w:tcBorders>
            <w:shd w:val="clear" w:color="auto" w:fill="FF0000"/>
          </w:tcPr>
          <w:p w:rsidR="008D5332" w:rsidRPr="00490828" w:rsidRDefault="008D5332"/>
        </w:tc>
        <w:tc>
          <w:tcPr>
            <w:tcW w:w="1420" w:type="dxa"/>
            <w:tcBorders>
              <w:top w:val="nil"/>
            </w:tcBorders>
            <w:shd w:val="clear" w:color="auto" w:fill="00AFEF"/>
          </w:tcPr>
          <w:p w:rsidR="008D5332" w:rsidRPr="00490828" w:rsidRDefault="00BD032D">
            <w:pPr>
              <w:pStyle w:val="TableParagraph"/>
              <w:spacing w:before="29" w:line="252" w:lineRule="exact"/>
              <w:ind w:left="117" w:right="529"/>
            </w:pPr>
            <w:r w:rsidRPr="00490828">
              <w:rPr>
                <w:color w:val="1D1B11"/>
              </w:rPr>
              <w:t>Средњи ризик</w:t>
            </w:r>
          </w:p>
        </w:tc>
      </w:tr>
      <w:tr w:rsidR="008D5332" w:rsidRPr="00490828">
        <w:trPr>
          <w:trHeight w:val="519"/>
        </w:trPr>
        <w:tc>
          <w:tcPr>
            <w:tcW w:w="816" w:type="dxa"/>
            <w:vMerge w:val="restart"/>
            <w:shd w:val="clear" w:color="auto" w:fill="92D05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853" w:type="dxa"/>
            <w:tcBorders>
              <w:bottom w:val="single" w:sz="18" w:space="0" w:color="000000"/>
            </w:tcBorders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033" w:type="dxa"/>
            <w:vMerge w:val="restart"/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2" w:type="dxa"/>
            <w:vMerge w:val="restart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2" w:type="dxa"/>
            <w:vMerge w:val="restart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848" w:type="dxa"/>
            <w:vMerge w:val="restart"/>
            <w:shd w:val="clear" w:color="auto" w:fill="00ADED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991" w:type="dxa"/>
            <w:gridSpan w:val="2"/>
            <w:vMerge w:val="restart"/>
            <w:shd w:val="clear" w:color="auto" w:fill="CCC0D9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232" w:type="dxa"/>
            <w:vMerge w:val="restart"/>
            <w:tcBorders>
              <w:right w:val="single" w:sz="4" w:space="0" w:color="FFFFFF"/>
            </w:tcBorders>
            <w:shd w:val="clear" w:color="auto" w:fill="FF00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759" w:type="dxa"/>
            <w:vMerge w:val="restart"/>
            <w:tcBorders>
              <w:left w:val="single" w:sz="4" w:space="0" w:color="FFFFFF"/>
            </w:tcBorders>
            <w:shd w:val="clear" w:color="auto" w:fill="FF00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420" w:type="dxa"/>
            <w:tcBorders>
              <w:bottom w:val="nil"/>
            </w:tcBorders>
            <w:shd w:val="clear" w:color="auto" w:fill="FFFF00"/>
          </w:tcPr>
          <w:p w:rsidR="008D5332" w:rsidRPr="00490828" w:rsidRDefault="00BD032D">
            <w:pPr>
              <w:pStyle w:val="TableParagraph"/>
              <w:spacing w:line="243" w:lineRule="exact"/>
              <w:ind w:left="87" w:right="98"/>
              <w:jc w:val="center"/>
            </w:pPr>
            <w:r w:rsidRPr="00490828">
              <w:rPr>
                <w:color w:val="1D1B11"/>
              </w:rPr>
              <w:t>Низак ризик</w:t>
            </w:r>
          </w:p>
        </w:tc>
      </w:tr>
      <w:tr w:rsidR="008D5332" w:rsidRPr="00490828">
        <w:trPr>
          <w:trHeight w:val="493"/>
        </w:trPr>
        <w:tc>
          <w:tcPr>
            <w:tcW w:w="816" w:type="dxa"/>
            <w:vMerge/>
            <w:tcBorders>
              <w:top w:val="nil"/>
            </w:tcBorders>
            <w:shd w:val="clear" w:color="auto" w:fill="92D050"/>
          </w:tcPr>
          <w:p w:rsidR="008D5332" w:rsidRPr="00490828" w:rsidRDefault="008D5332"/>
        </w:tc>
        <w:tc>
          <w:tcPr>
            <w:tcW w:w="853" w:type="dxa"/>
            <w:tcBorders>
              <w:top w:val="single" w:sz="18" w:space="0" w:color="000000"/>
            </w:tcBorders>
            <w:shd w:val="clear" w:color="auto" w:fill="FFFF00"/>
          </w:tcPr>
          <w:p w:rsidR="008D5332" w:rsidRPr="00490828" w:rsidRDefault="008D5332">
            <w:pPr>
              <w:pStyle w:val="TableParagraph"/>
            </w:pPr>
          </w:p>
        </w:tc>
        <w:tc>
          <w:tcPr>
            <w:tcW w:w="1033" w:type="dxa"/>
            <w:vMerge/>
            <w:tcBorders>
              <w:top w:val="nil"/>
            </w:tcBorders>
            <w:shd w:val="clear" w:color="auto" w:fill="FFFF00"/>
          </w:tcPr>
          <w:p w:rsidR="008D5332" w:rsidRPr="00490828" w:rsidRDefault="008D5332"/>
        </w:tc>
        <w:tc>
          <w:tcPr>
            <w:tcW w:w="992" w:type="dxa"/>
            <w:vMerge/>
            <w:tcBorders>
              <w:top w:val="nil"/>
            </w:tcBorders>
            <w:shd w:val="clear" w:color="auto" w:fill="00ADED"/>
          </w:tcPr>
          <w:p w:rsidR="008D5332" w:rsidRPr="00490828" w:rsidRDefault="008D5332"/>
        </w:tc>
        <w:tc>
          <w:tcPr>
            <w:tcW w:w="992" w:type="dxa"/>
            <w:vMerge/>
            <w:tcBorders>
              <w:top w:val="nil"/>
            </w:tcBorders>
            <w:shd w:val="clear" w:color="auto" w:fill="00ADED"/>
          </w:tcPr>
          <w:p w:rsidR="008D5332" w:rsidRPr="00490828" w:rsidRDefault="008D5332"/>
        </w:tc>
        <w:tc>
          <w:tcPr>
            <w:tcW w:w="848" w:type="dxa"/>
            <w:vMerge/>
            <w:tcBorders>
              <w:top w:val="nil"/>
            </w:tcBorders>
            <w:shd w:val="clear" w:color="auto" w:fill="00ADED"/>
          </w:tcPr>
          <w:p w:rsidR="008D5332" w:rsidRPr="00490828" w:rsidRDefault="008D5332"/>
        </w:tc>
        <w:tc>
          <w:tcPr>
            <w:tcW w:w="991" w:type="dxa"/>
            <w:gridSpan w:val="2"/>
            <w:vMerge/>
            <w:tcBorders>
              <w:top w:val="nil"/>
            </w:tcBorders>
            <w:shd w:val="clear" w:color="auto" w:fill="CCC0D9"/>
          </w:tcPr>
          <w:p w:rsidR="008D5332" w:rsidRPr="00490828" w:rsidRDefault="008D5332"/>
        </w:tc>
        <w:tc>
          <w:tcPr>
            <w:tcW w:w="232" w:type="dxa"/>
            <w:vMerge/>
            <w:tcBorders>
              <w:top w:val="nil"/>
              <w:right w:val="single" w:sz="4" w:space="0" w:color="FFFFFF"/>
            </w:tcBorders>
            <w:shd w:val="clear" w:color="auto" w:fill="FF0000"/>
          </w:tcPr>
          <w:p w:rsidR="008D5332" w:rsidRPr="00490828" w:rsidRDefault="008D5332"/>
        </w:tc>
        <w:tc>
          <w:tcPr>
            <w:tcW w:w="759" w:type="dxa"/>
            <w:vMerge/>
            <w:tcBorders>
              <w:top w:val="nil"/>
              <w:left w:val="single" w:sz="4" w:space="0" w:color="FFFFFF"/>
            </w:tcBorders>
            <w:shd w:val="clear" w:color="auto" w:fill="FF0000"/>
          </w:tcPr>
          <w:p w:rsidR="008D5332" w:rsidRPr="00490828" w:rsidRDefault="008D5332"/>
        </w:tc>
        <w:tc>
          <w:tcPr>
            <w:tcW w:w="1420" w:type="dxa"/>
            <w:tcBorders>
              <w:top w:val="nil"/>
            </w:tcBorders>
            <w:shd w:val="clear" w:color="auto" w:fill="92D050"/>
          </w:tcPr>
          <w:p w:rsidR="008D5332" w:rsidRPr="00490828" w:rsidRDefault="00BD032D">
            <w:pPr>
              <w:pStyle w:val="TableParagraph"/>
              <w:spacing w:before="3" w:line="248" w:lineRule="exact"/>
              <w:ind w:left="117"/>
            </w:pPr>
            <w:r w:rsidRPr="00490828">
              <w:rPr>
                <w:color w:val="1D1B11"/>
              </w:rPr>
              <w:t>Незнатан ризик</w:t>
            </w:r>
          </w:p>
        </w:tc>
      </w:tr>
      <w:tr w:rsidR="008D5332" w:rsidRPr="00490828">
        <w:trPr>
          <w:trHeight w:val="244"/>
        </w:trPr>
        <w:tc>
          <w:tcPr>
            <w:tcW w:w="816" w:type="dxa"/>
          </w:tcPr>
          <w:p w:rsidR="008D5332" w:rsidRPr="00490828" w:rsidRDefault="00BD032D">
            <w:pPr>
              <w:pStyle w:val="TableParagraph"/>
              <w:spacing w:line="225" w:lineRule="exact"/>
              <w:ind w:left="355"/>
            </w:pPr>
            <w:r w:rsidRPr="00490828">
              <w:rPr>
                <w:color w:val="1D1B11"/>
              </w:rPr>
              <w:t>1</w:t>
            </w:r>
          </w:p>
        </w:tc>
        <w:tc>
          <w:tcPr>
            <w:tcW w:w="1886" w:type="dxa"/>
            <w:gridSpan w:val="2"/>
          </w:tcPr>
          <w:p w:rsidR="008D5332" w:rsidRPr="00490828" w:rsidRDefault="00BD032D">
            <w:pPr>
              <w:pStyle w:val="TableParagraph"/>
              <w:spacing w:line="225" w:lineRule="exact"/>
              <w:ind w:left="185"/>
              <w:jc w:val="center"/>
            </w:pPr>
            <w:r w:rsidRPr="00490828">
              <w:rPr>
                <w:color w:val="1D1B11"/>
              </w:rPr>
              <w:t>2</w:t>
            </w:r>
          </w:p>
        </w:tc>
        <w:tc>
          <w:tcPr>
            <w:tcW w:w="2832" w:type="dxa"/>
            <w:gridSpan w:val="3"/>
          </w:tcPr>
          <w:p w:rsidR="008D5332" w:rsidRPr="00490828" w:rsidRDefault="00BD032D">
            <w:pPr>
              <w:pStyle w:val="TableParagraph"/>
              <w:spacing w:line="225" w:lineRule="exact"/>
              <w:ind w:left="93"/>
              <w:jc w:val="center"/>
            </w:pPr>
            <w:r w:rsidRPr="00490828">
              <w:rPr>
                <w:color w:val="1D1B11"/>
              </w:rPr>
              <w:t>3</w:t>
            </w:r>
          </w:p>
        </w:tc>
        <w:tc>
          <w:tcPr>
            <w:tcW w:w="991" w:type="dxa"/>
            <w:gridSpan w:val="2"/>
          </w:tcPr>
          <w:p w:rsidR="008D5332" w:rsidRPr="00490828" w:rsidRDefault="00BD032D">
            <w:pPr>
              <w:pStyle w:val="TableParagraph"/>
              <w:spacing w:line="225" w:lineRule="exact"/>
              <w:ind w:left="30"/>
              <w:jc w:val="center"/>
            </w:pPr>
            <w:r w:rsidRPr="00490828">
              <w:rPr>
                <w:color w:val="1D1B11"/>
              </w:rPr>
              <w:t>4</w:t>
            </w:r>
          </w:p>
        </w:tc>
        <w:tc>
          <w:tcPr>
            <w:tcW w:w="991" w:type="dxa"/>
            <w:gridSpan w:val="2"/>
          </w:tcPr>
          <w:p w:rsidR="008D5332" w:rsidRPr="00490828" w:rsidRDefault="00BD032D">
            <w:pPr>
              <w:pStyle w:val="TableParagraph"/>
              <w:spacing w:line="225" w:lineRule="exact"/>
              <w:ind w:left="32"/>
              <w:jc w:val="center"/>
            </w:pPr>
            <w:r w:rsidRPr="00490828">
              <w:rPr>
                <w:color w:val="1D1B11"/>
              </w:rPr>
              <w:t>5</w:t>
            </w:r>
          </w:p>
        </w:tc>
        <w:tc>
          <w:tcPr>
            <w:tcW w:w="1420" w:type="dxa"/>
          </w:tcPr>
          <w:p w:rsidR="008D5332" w:rsidRPr="00490828" w:rsidRDefault="00B34C5A">
            <w:pPr>
              <w:pStyle w:val="TableParagraph"/>
              <w:ind w:left="1" w:right="-72"/>
            </w:pPr>
            <w:r w:rsidRPr="00490828">
              <w:rPr>
                <w:noProof/>
              </w:rPr>
              <mc:AlternateContent>
                <mc:Choice Requires="wpg">
                  <w:drawing>
                    <wp:inline distT="0" distB="0" distL="0" distR="0" wp14:anchorId="0889A7AB" wp14:editId="23F1FDA0">
                      <wp:extent cx="902335" cy="160655"/>
                      <wp:effectExtent l="9525" t="9525" r="2540" b="1079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2335" cy="160655"/>
                                <a:chOff x="0" y="0"/>
                                <a:chExt cx="1421" cy="253"/>
                              </a:xfrm>
                            </wpg:grpSpPr>
                            <wps:wsp>
                              <wps:cNvPr id="7" name="Line 4"/>
                              <wps:cNvCnPr/>
                              <wps:spPr bwMode="auto">
                                <a:xfrm>
                                  <a:off x="1417" y="4"/>
                                  <a:ext cx="0" cy="2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71.05pt;height:12.65pt;mso-position-horizontal-relative:char;mso-position-vertical-relative:line" coordsize="142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">
                      <v:line id="Line 4" o:spid="_x0000_s1027" style="position:absolute;visibility:visible;mso-wrap-style:square" from="1417,4" to="1417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LBAMEAAADaAAAADwAAAGRycy9kb3ducmV2LnhtbESPQWsCMRSE7wX/Q3hCbzVrKUtZjVIE&#10;i3gpbsXzY/PMLt28LEk0a399UxA8DjPzDbNcj7YXV/Khc6xgPitAEDdOd2wUHL+3L+8gQkTW2Dsm&#10;BTcKsF5NnpZYaZf4QNc6GpEhHCpU0MY4VFKGpiWLYeYG4uydnbcYs/RGao8pw20vX4uilBY7zgst&#10;DrRpqfmpL1bBlx8v+41JZX24/Z5K/ZlcZ5JSz9PxYwEi0hgf4Xt7pxW8wf+VfA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MsEAwQAAANoAAAAPAAAAAAAAAAAAAAAA&#10;AKECAABkcnMvZG93bnJldi54bWxQSwUGAAAAAAQABAD5AAAAjwMAAAAA&#10;" strokeweight=".4pt"/>
                      <w10:anchorlock/>
                    </v:group>
                  </w:pict>
                </mc:Fallback>
              </mc:AlternateContent>
            </w:r>
          </w:p>
        </w:tc>
      </w:tr>
      <w:tr w:rsidR="008D5332" w:rsidRPr="00490828">
        <w:trPr>
          <w:trHeight w:val="217"/>
        </w:trPr>
        <w:tc>
          <w:tcPr>
            <w:tcW w:w="7516" w:type="dxa"/>
            <w:gridSpan w:val="10"/>
          </w:tcPr>
          <w:p w:rsidR="008D5332" w:rsidRPr="00490828" w:rsidRDefault="00BD032D">
            <w:pPr>
              <w:pStyle w:val="TableParagraph"/>
              <w:spacing w:line="197" w:lineRule="exact"/>
              <w:ind w:left="3432" w:right="2881"/>
              <w:jc w:val="center"/>
              <w:rPr>
                <w:b/>
              </w:rPr>
            </w:pPr>
            <w:r w:rsidRPr="00490828">
              <w:rPr>
                <w:b/>
                <w:color w:val="1D1B11"/>
              </w:rPr>
              <w:t>ЛЕГЕНДА:</w:t>
            </w:r>
          </w:p>
        </w:tc>
        <w:tc>
          <w:tcPr>
            <w:tcW w:w="1420" w:type="dxa"/>
            <w:vMerge w:val="restart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505"/>
        </w:trPr>
        <w:tc>
          <w:tcPr>
            <w:tcW w:w="816" w:type="dxa"/>
            <w:tcBorders>
              <w:right w:val="single" w:sz="18" w:space="0" w:color="000000"/>
            </w:tcBorders>
            <w:shd w:val="clear" w:color="auto" w:fill="92D050"/>
          </w:tcPr>
          <w:p w:rsidR="008D5332" w:rsidRPr="00490828" w:rsidRDefault="00BD032D">
            <w:pPr>
              <w:pStyle w:val="TableParagraph"/>
              <w:spacing w:line="247" w:lineRule="exact"/>
              <w:ind w:left="355"/>
            </w:pPr>
            <w:r w:rsidRPr="00490828">
              <w:rPr>
                <w:color w:val="1D1B11"/>
              </w:rPr>
              <w:t>1</w:t>
            </w:r>
          </w:p>
        </w:tc>
        <w:tc>
          <w:tcPr>
            <w:tcW w:w="6700" w:type="dxa"/>
            <w:gridSpan w:val="9"/>
            <w:tcBorders>
              <w:left w:val="single" w:sz="18" w:space="0" w:color="000000"/>
            </w:tcBorders>
          </w:tcPr>
          <w:p w:rsidR="00221FAC" w:rsidRPr="00490828" w:rsidRDefault="00221FAC">
            <w:pPr>
              <w:pStyle w:val="TableParagraph"/>
              <w:spacing w:before="4" w:line="228" w:lineRule="auto"/>
              <w:ind w:left="94" w:right="378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Делатност дератизавије и дезинсекције</w:t>
            </w:r>
          </w:p>
          <w:p w:rsidR="008D5332" w:rsidRPr="00490828" w:rsidRDefault="00221FAC">
            <w:pPr>
              <w:pStyle w:val="TableParagraph"/>
              <w:spacing w:before="4" w:line="228" w:lineRule="auto"/>
              <w:ind w:left="94" w:right="378"/>
              <w:rPr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 xml:space="preserve">Хватање и збрињавање паса 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8D5332" w:rsidRPr="00490828" w:rsidRDefault="008D5332"/>
        </w:tc>
      </w:tr>
      <w:tr w:rsidR="008D5332" w:rsidRPr="00490828">
        <w:trPr>
          <w:trHeight w:val="506"/>
        </w:trPr>
        <w:tc>
          <w:tcPr>
            <w:tcW w:w="816" w:type="dxa"/>
            <w:shd w:val="clear" w:color="auto" w:fill="FFFF00"/>
          </w:tcPr>
          <w:p w:rsidR="008D5332" w:rsidRPr="00490828" w:rsidRDefault="00BD032D">
            <w:pPr>
              <w:pStyle w:val="TableParagraph"/>
              <w:spacing w:line="247" w:lineRule="exact"/>
              <w:ind w:left="355"/>
            </w:pPr>
            <w:r w:rsidRPr="00490828">
              <w:rPr>
                <w:color w:val="1D1B11"/>
              </w:rPr>
              <w:t>2</w:t>
            </w:r>
          </w:p>
        </w:tc>
        <w:tc>
          <w:tcPr>
            <w:tcW w:w="6700" w:type="dxa"/>
            <w:gridSpan w:val="9"/>
          </w:tcPr>
          <w:p w:rsidR="008D5332" w:rsidRPr="00490828" w:rsidRDefault="00221FAC">
            <w:pPr>
              <w:pStyle w:val="TableParagraph"/>
              <w:spacing w:line="247" w:lineRule="exact"/>
              <w:ind w:left="111"/>
            </w:pPr>
            <w:r w:rsidRPr="00490828">
              <w:rPr>
                <w:color w:val="1D1B11"/>
                <w:lang w:val="sr-Cyrl-RS"/>
              </w:rPr>
              <w:t>Управљање локација за продају робе ван пословних простора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8D5332" w:rsidRPr="00490828" w:rsidRDefault="008D5332"/>
        </w:tc>
      </w:tr>
      <w:tr w:rsidR="008D5332" w:rsidRPr="00490828">
        <w:trPr>
          <w:trHeight w:val="506"/>
        </w:trPr>
        <w:tc>
          <w:tcPr>
            <w:tcW w:w="816" w:type="dxa"/>
            <w:shd w:val="clear" w:color="auto" w:fill="00ADED"/>
          </w:tcPr>
          <w:p w:rsidR="008D5332" w:rsidRPr="00490828" w:rsidRDefault="00BD032D">
            <w:pPr>
              <w:pStyle w:val="TableParagraph"/>
              <w:spacing w:line="247" w:lineRule="exact"/>
              <w:ind w:left="355"/>
            </w:pPr>
            <w:r w:rsidRPr="00490828">
              <w:rPr>
                <w:color w:val="1D1B11"/>
              </w:rPr>
              <w:t>3</w:t>
            </w:r>
          </w:p>
        </w:tc>
        <w:tc>
          <w:tcPr>
            <w:tcW w:w="6700" w:type="dxa"/>
            <w:gridSpan w:val="9"/>
          </w:tcPr>
          <w:p w:rsidR="008D5332" w:rsidRPr="00490828" w:rsidRDefault="00221FAC">
            <w:pPr>
              <w:pStyle w:val="TableParagraph"/>
              <w:spacing w:before="4" w:line="244" w:lineRule="exact"/>
              <w:ind w:left="111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Опште уређење насељених места и комунални ред</w:t>
            </w:r>
          </w:p>
          <w:p w:rsidR="00221FAC" w:rsidRPr="00490828" w:rsidRDefault="00221FAC">
            <w:pPr>
              <w:pStyle w:val="TableParagraph"/>
              <w:spacing w:before="4" w:line="244" w:lineRule="exact"/>
              <w:ind w:left="111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Испорука и одвођење вода</w:t>
            </w:r>
          </w:p>
          <w:p w:rsidR="00221FAC" w:rsidRPr="00490828" w:rsidRDefault="00221FAC">
            <w:pPr>
              <w:pStyle w:val="TableParagraph"/>
              <w:spacing w:before="4" w:line="244" w:lineRule="exact"/>
              <w:ind w:left="111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Одржавање комуналне хигијене</w:t>
            </w:r>
          </w:p>
          <w:p w:rsidR="00221FAC" w:rsidRPr="00490828" w:rsidRDefault="00221FAC">
            <w:pPr>
              <w:pStyle w:val="TableParagraph"/>
              <w:spacing w:before="4" w:line="244" w:lineRule="exact"/>
              <w:ind w:left="111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Радно време угоститељских објеката</w:t>
            </w:r>
          </w:p>
          <w:p w:rsidR="00221FAC" w:rsidRPr="00490828" w:rsidRDefault="00221FAC">
            <w:pPr>
              <w:pStyle w:val="TableParagraph"/>
              <w:spacing w:before="4" w:line="244" w:lineRule="exact"/>
              <w:ind w:left="111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Начин држања домаћих животиња</w:t>
            </w:r>
          </w:p>
          <w:p w:rsidR="00221FAC" w:rsidRPr="00490828" w:rsidRDefault="00221FAC">
            <w:pPr>
              <w:pStyle w:val="TableParagraph"/>
              <w:spacing w:before="4" w:line="244" w:lineRule="exact"/>
              <w:ind w:left="111"/>
              <w:rPr>
                <w:color w:val="1D1B11"/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Општи кућни ред у стамбени и стамбено пословнимн зградама</w:t>
            </w:r>
          </w:p>
          <w:p w:rsidR="00221FAC" w:rsidRPr="00490828" w:rsidRDefault="00221FAC">
            <w:pPr>
              <w:pStyle w:val="TableParagraph"/>
              <w:spacing w:before="4" w:line="244" w:lineRule="exact"/>
              <w:ind w:left="111"/>
              <w:rPr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Начин паркирања возила и коришћење јавних паркиралишта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8D5332" w:rsidRPr="00490828" w:rsidRDefault="008D5332"/>
        </w:tc>
      </w:tr>
      <w:tr w:rsidR="008D5332" w:rsidRPr="00490828">
        <w:trPr>
          <w:trHeight w:val="662"/>
        </w:trPr>
        <w:tc>
          <w:tcPr>
            <w:tcW w:w="816" w:type="dxa"/>
            <w:shd w:val="clear" w:color="auto" w:fill="CCC0D9"/>
          </w:tcPr>
          <w:p w:rsidR="008D5332" w:rsidRPr="00490828" w:rsidRDefault="00BD032D">
            <w:pPr>
              <w:pStyle w:val="TableParagraph"/>
              <w:spacing w:line="243" w:lineRule="exact"/>
              <w:ind w:left="355"/>
            </w:pPr>
            <w:r w:rsidRPr="00490828">
              <w:rPr>
                <w:color w:val="1D1B11"/>
              </w:rPr>
              <w:t>4</w:t>
            </w:r>
          </w:p>
        </w:tc>
        <w:tc>
          <w:tcPr>
            <w:tcW w:w="6700" w:type="dxa"/>
            <w:gridSpan w:val="9"/>
          </w:tcPr>
          <w:p w:rsidR="008D5332" w:rsidRPr="00490828" w:rsidRDefault="00221FAC">
            <w:pPr>
              <w:pStyle w:val="TableParagraph"/>
              <w:spacing w:line="232" w:lineRule="auto"/>
              <w:ind w:left="111"/>
              <w:rPr>
                <w:lang w:val="sr-Cyrl-RS"/>
              </w:rPr>
            </w:pPr>
            <w:r w:rsidRPr="00490828">
              <w:rPr>
                <w:color w:val="1D1B11"/>
                <w:lang w:val="sr-Cyrl-RS"/>
              </w:rPr>
              <w:t>Уређење и одржавање гробаља и сахрањивање - управљач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8D5332" w:rsidRPr="00490828" w:rsidRDefault="008D5332"/>
        </w:tc>
      </w:tr>
      <w:tr w:rsidR="008D5332" w:rsidRPr="00490828">
        <w:trPr>
          <w:trHeight w:val="518"/>
        </w:trPr>
        <w:tc>
          <w:tcPr>
            <w:tcW w:w="816" w:type="dxa"/>
            <w:shd w:val="clear" w:color="auto" w:fill="FF0000"/>
          </w:tcPr>
          <w:p w:rsidR="008D5332" w:rsidRPr="00490828" w:rsidRDefault="00BD032D">
            <w:pPr>
              <w:pStyle w:val="TableParagraph"/>
              <w:spacing w:line="243" w:lineRule="exact"/>
              <w:ind w:left="355"/>
            </w:pPr>
            <w:r w:rsidRPr="00490828">
              <w:rPr>
                <w:color w:val="1D1B11"/>
              </w:rPr>
              <w:t>5</w:t>
            </w:r>
          </w:p>
        </w:tc>
        <w:tc>
          <w:tcPr>
            <w:tcW w:w="6700" w:type="dxa"/>
            <w:gridSpan w:val="9"/>
          </w:tcPr>
          <w:p w:rsidR="008D5332" w:rsidRPr="00490828" w:rsidRDefault="00221FAC">
            <w:pPr>
              <w:pStyle w:val="TableParagraph"/>
              <w:spacing w:line="230" w:lineRule="auto"/>
              <w:ind w:left="111"/>
            </w:pPr>
            <w:r w:rsidRPr="00490828">
              <w:rPr>
                <w:color w:val="1D1B11"/>
                <w:lang w:val="sr-Cyrl-RS"/>
              </w:rPr>
              <w:t>О</w:t>
            </w:r>
            <w:r w:rsidR="00BD032D" w:rsidRPr="00490828">
              <w:rPr>
                <w:color w:val="1D1B11"/>
              </w:rPr>
              <w:t xml:space="preserve">државање </w:t>
            </w:r>
            <w:r w:rsidRPr="00490828">
              <w:rPr>
                <w:color w:val="1D1B11"/>
                <w:lang w:val="sr-Cyrl-RS"/>
              </w:rPr>
              <w:t xml:space="preserve">дивљих </w:t>
            </w:r>
            <w:r w:rsidR="00BD032D" w:rsidRPr="00490828">
              <w:rPr>
                <w:color w:val="1D1B11"/>
              </w:rPr>
              <w:t>депонија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8D5332" w:rsidRPr="00490828" w:rsidRDefault="008D5332"/>
        </w:tc>
      </w:tr>
    </w:tbl>
    <w:p w:rsidR="00203A2A" w:rsidRPr="00490828" w:rsidRDefault="00203A2A" w:rsidP="00203A2A">
      <w:pPr>
        <w:tabs>
          <w:tab w:val="left" w:pos="477"/>
        </w:tabs>
        <w:ind w:left="476"/>
        <w:rPr>
          <w:b/>
          <w:lang w:val="sr-Cyrl-RS"/>
        </w:rPr>
      </w:pPr>
    </w:p>
    <w:p w:rsidR="008D5332" w:rsidRPr="00490828" w:rsidRDefault="00BD032D" w:rsidP="00203A2A">
      <w:pPr>
        <w:pStyle w:val="ListParagraph"/>
        <w:numPr>
          <w:ilvl w:val="2"/>
          <w:numId w:val="5"/>
        </w:numPr>
        <w:tabs>
          <w:tab w:val="left" w:pos="477"/>
        </w:tabs>
        <w:jc w:val="left"/>
        <w:rPr>
          <w:b/>
          <w:color w:val="1D1B11"/>
        </w:rPr>
      </w:pPr>
      <w:r w:rsidRPr="00490828">
        <w:rPr>
          <w:b/>
        </w:rPr>
        <w:t>ОПЕРАТИВНО ПЛАНИРАЊЕ РАДА КОМУНАЛНЕ</w:t>
      </w:r>
      <w:r w:rsidRPr="00490828">
        <w:rPr>
          <w:b/>
          <w:spacing w:val="59"/>
        </w:rPr>
        <w:t xml:space="preserve"> </w:t>
      </w:r>
      <w:r w:rsidRPr="00490828">
        <w:rPr>
          <w:b/>
        </w:rPr>
        <w:t>ИНСПЕКЦИЈЕ</w:t>
      </w:r>
    </w:p>
    <w:p w:rsidR="008D5332" w:rsidRPr="00490828" w:rsidRDefault="008D5332">
      <w:pPr>
        <w:pStyle w:val="BodyText"/>
        <w:spacing w:before="10"/>
        <w:rPr>
          <w:b/>
        </w:rPr>
      </w:pPr>
    </w:p>
    <w:p w:rsidR="008D5332" w:rsidRPr="00490828" w:rsidRDefault="00BD032D">
      <w:pPr>
        <w:pStyle w:val="ListParagraph"/>
        <w:numPr>
          <w:ilvl w:val="3"/>
          <w:numId w:val="5"/>
        </w:numPr>
        <w:tabs>
          <w:tab w:val="left" w:pos="705"/>
        </w:tabs>
        <w:spacing w:line="216" w:lineRule="auto"/>
        <w:ind w:right="2437" w:hanging="360"/>
        <w:rPr>
          <w:b/>
          <w:color w:val="1D1B11"/>
        </w:rPr>
      </w:pPr>
      <w:r w:rsidRPr="00490828">
        <w:rPr>
          <w:b/>
          <w:color w:val="1D1B11"/>
        </w:rPr>
        <w:t>Подаци</w:t>
      </w:r>
      <w:r w:rsidRPr="00490828">
        <w:rPr>
          <w:b/>
          <w:color w:val="1D1B11"/>
          <w:spacing w:val="-11"/>
        </w:rPr>
        <w:t xml:space="preserve"> </w:t>
      </w:r>
      <w:r w:rsidRPr="00490828">
        <w:rPr>
          <w:b/>
          <w:color w:val="1D1B11"/>
        </w:rPr>
        <w:t>о</w:t>
      </w:r>
      <w:r w:rsidRPr="00490828">
        <w:rPr>
          <w:b/>
          <w:color w:val="1D1B11"/>
          <w:spacing w:val="2"/>
        </w:rPr>
        <w:t xml:space="preserve"> </w:t>
      </w:r>
      <w:r w:rsidRPr="00490828">
        <w:rPr>
          <w:b/>
          <w:color w:val="1D1B11"/>
        </w:rPr>
        <w:t>ресурсима</w:t>
      </w:r>
      <w:r w:rsidRPr="00490828">
        <w:rPr>
          <w:b/>
          <w:color w:val="1D1B11"/>
          <w:spacing w:val="-10"/>
        </w:rPr>
        <w:t xml:space="preserve"> </w:t>
      </w:r>
      <w:r w:rsidRPr="00490828">
        <w:rPr>
          <w:b/>
          <w:color w:val="1D1B11"/>
        </w:rPr>
        <w:t>комуналне</w:t>
      </w:r>
      <w:r w:rsidRPr="00490828">
        <w:rPr>
          <w:b/>
          <w:color w:val="1D1B11"/>
          <w:spacing w:val="-17"/>
        </w:rPr>
        <w:t xml:space="preserve"> </w:t>
      </w:r>
      <w:r w:rsidRPr="00490828">
        <w:rPr>
          <w:b/>
          <w:color w:val="1D1B11"/>
        </w:rPr>
        <w:t>инспекције</w:t>
      </w:r>
      <w:r w:rsidRPr="00490828">
        <w:rPr>
          <w:b/>
          <w:color w:val="1D1B11"/>
          <w:spacing w:val="-18"/>
        </w:rPr>
        <w:t xml:space="preserve"> </w:t>
      </w:r>
      <w:r w:rsidRPr="00490828">
        <w:rPr>
          <w:b/>
          <w:color w:val="1D1B11"/>
        </w:rPr>
        <w:t>који</w:t>
      </w:r>
      <w:r w:rsidRPr="00490828">
        <w:rPr>
          <w:b/>
          <w:color w:val="1D1B11"/>
          <w:spacing w:val="-3"/>
        </w:rPr>
        <w:t xml:space="preserve"> </w:t>
      </w:r>
      <w:r w:rsidRPr="00490828">
        <w:rPr>
          <w:b/>
          <w:color w:val="1D1B11"/>
        </w:rPr>
        <w:t>ће</w:t>
      </w:r>
      <w:r w:rsidRPr="00490828">
        <w:rPr>
          <w:b/>
          <w:color w:val="1D1B11"/>
          <w:spacing w:val="-10"/>
        </w:rPr>
        <w:t xml:space="preserve"> </w:t>
      </w:r>
      <w:r w:rsidRPr="00490828">
        <w:rPr>
          <w:b/>
          <w:color w:val="1D1B11"/>
        </w:rPr>
        <w:t>бити</w:t>
      </w:r>
      <w:r w:rsidRPr="00490828">
        <w:rPr>
          <w:b/>
          <w:color w:val="1D1B11"/>
          <w:spacing w:val="-2"/>
        </w:rPr>
        <w:t xml:space="preserve"> </w:t>
      </w:r>
      <w:r w:rsidRPr="00490828">
        <w:rPr>
          <w:b/>
          <w:color w:val="1D1B11"/>
        </w:rPr>
        <w:t>опредељени</w:t>
      </w:r>
      <w:r w:rsidRPr="00490828">
        <w:rPr>
          <w:b/>
          <w:color w:val="1D1B11"/>
          <w:spacing w:val="-15"/>
        </w:rPr>
        <w:t xml:space="preserve"> </w:t>
      </w:r>
      <w:r w:rsidRPr="00490828">
        <w:rPr>
          <w:b/>
          <w:color w:val="1D1B11"/>
        </w:rPr>
        <w:t>за вршење инспекцијског</w:t>
      </w:r>
      <w:r w:rsidRPr="00490828">
        <w:rPr>
          <w:b/>
          <w:color w:val="1D1B11"/>
          <w:spacing w:val="-20"/>
        </w:rPr>
        <w:t xml:space="preserve"> </w:t>
      </w:r>
      <w:r w:rsidRPr="00490828">
        <w:rPr>
          <w:b/>
          <w:color w:val="1D1B11"/>
        </w:rPr>
        <w:t>надзора</w:t>
      </w:r>
    </w:p>
    <w:p w:rsidR="008D5332" w:rsidRPr="00490828" w:rsidRDefault="00BD032D">
      <w:pPr>
        <w:pStyle w:val="BodyText"/>
        <w:spacing w:before="152"/>
        <w:ind w:left="700"/>
      </w:pPr>
      <w:r w:rsidRPr="00490828">
        <w:rPr>
          <w:color w:val="1D1B11"/>
        </w:rPr>
        <w:t xml:space="preserve">Систематизација радних места </w:t>
      </w:r>
    </w:p>
    <w:p w:rsidR="008D5332" w:rsidRPr="00490828" w:rsidRDefault="008D5332">
      <w:pPr>
        <w:pStyle w:val="BodyText"/>
        <w:spacing w:before="7"/>
      </w:pPr>
    </w:p>
    <w:tbl>
      <w:tblPr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8"/>
        <w:gridCol w:w="5266"/>
        <w:gridCol w:w="1701"/>
      </w:tblGrid>
      <w:tr w:rsidR="008D5332" w:rsidRPr="00490828">
        <w:trPr>
          <w:trHeight w:val="505"/>
        </w:trPr>
        <w:tc>
          <w:tcPr>
            <w:tcW w:w="1628" w:type="dxa"/>
          </w:tcPr>
          <w:p w:rsidR="008D5332" w:rsidRPr="00490828" w:rsidRDefault="00BD032D">
            <w:pPr>
              <w:pStyle w:val="TableParagraph"/>
              <w:spacing w:line="243" w:lineRule="exact"/>
              <w:ind w:left="522" w:right="600"/>
              <w:jc w:val="center"/>
            </w:pPr>
            <w:r w:rsidRPr="00490828">
              <w:rPr>
                <w:color w:val="1D1B11"/>
              </w:rPr>
              <w:lastRenderedPageBreak/>
              <w:t>Р.бр.</w:t>
            </w:r>
          </w:p>
        </w:tc>
        <w:tc>
          <w:tcPr>
            <w:tcW w:w="6967" w:type="dxa"/>
            <w:gridSpan w:val="2"/>
          </w:tcPr>
          <w:p w:rsidR="008D5332" w:rsidRPr="00490828" w:rsidRDefault="008D5332">
            <w:pPr>
              <w:pStyle w:val="TableParagraph"/>
            </w:pPr>
          </w:p>
        </w:tc>
      </w:tr>
      <w:tr w:rsidR="008D5332" w:rsidRPr="00490828">
        <w:trPr>
          <w:trHeight w:val="253"/>
        </w:trPr>
        <w:tc>
          <w:tcPr>
            <w:tcW w:w="1628" w:type="dxa"/>
          </w:tcPr>
          <w:p w:rsidR="008D5332" w:rsidRPr="00490828" w:rsidRDefault="00221FAC">
            <w:pPr>
              <w:pStyle w:val="TableParagraph"/>
              <w:spacing w:line="234" w:lineRule="exact"/>
              <w:ind w:left="522" w:right="502"/>
              <w:jc w:val="center"/>
            </w:pPr>
            <w:r w:rsidRPr="00490828">
              <w:rPr>
                <w:color w:val="1D1B11"/>
                <w:lang w:val="sr-Cyrl-RS"/>
              </w:rPr>
              <w:t>1</w:t>
            </w:r>
            <w:r w:rsidR="00BD032D" w:rsidRPr="00490828">
              <w:rPr>
                <w:color w:val="1D1B11"/>
              </w:rPr>
              <w:t>.</w:t>
            </w:r>
          </w:p>
        </w:tc>
        <w:tc>
          <w:tcPr>
            <w:tcW w:w="5266" w:type="dxa"/>
          </w:tcPr>
          <w:p w:rsidR="008D5332" w:rsidRPr="00490828" w:rsidRDefault="00BD032D">
            <w:pPr>
              <w:pStyle w:val="TableParagraph"/>
              <w:spacing w:line="234" w:lineRule="exact"/>
              <w:ind w:left="107"/>
            </w:pPr>
            <w:r w:rsidRPr="00490828">
              <w:rPr>
                <w:color w:val="1D1B11"/>
              </w:rPr>
              <w:t>Комунални инспектор</w:t>
            </w:r>
          </w:p>
        </w:tc>
        <w:tc>
          <w:tcPr>
            <w:tcW w:w="1701" w:type="dxa"/>
          </w:tcPr>
          <w:p w:rsidR="008D5332" w:rsidRPr="00490828" w:rsidRDefault="00BD032D">
            <w:pPr>
              <w:pStyle w:val="TableParagraph"/>
              <w:spacing w:line="234" w:lineRule="exact"/>
              <w:ind w:left="107"/>
            </w:pPr>
            <w:r w:rsidRPr="00490828">
              <w:rPr>
                <w:color w:val="1D1B11"/>
              </w:rPr>
              <w:t>2</w:t>
            </w:r>
          </w:p>
        </w:tc>
      </w:tr>
    </w:tbl>
    <w:p w:rsidR="008D5332" w:rsidRPr="00490828" w:rsidRDefault="008D5332">
      <w:pPr>
        <w:pStyle w:val="BodyText"/>
      </w:pPr>
    </w:p>
    <w:p w:rsidR="008D5332" w:rsidRPr="00490828" w:rsidRDefault="008D5332">
      <w:pPr>
        <w:pStyle w:val="BodyText"/>
        <w:spacing w:before="7"/>
        <w:rPr>
          <w:b/>
        </w:rPr>
      </w:pPr>
    </w:p>
    <w:p w:rsidR="008D5332" w:rsidRPr="00490828" w:rsidRDefault="008D5332">
      <w:pPr>
        <w:pStyle w:val="BodyText"/>
        <w:spacing w:before="2"/>
        <w:rPr>
          <w:b/>
          <w:lang w:val="sr-Cyrl-RS"/>
        </w:rPr>
      </w:pPr>
    </w:p>
    <w:p w:rsidR="008D5332" w:rsidRPr="00490828" w:rsidRDefault="00874197" w:rsidP="00874197">
      <w:pPr>
        <w:pStyle w:val="BodyText"/>
        <w:numPr>
          <w:ilvl w:val="1"/>
          <w:numId w:val="5"/>
        </w:numPr>
        <w:spacing w:before="91" w:line="252" w:lineRule="exact"/>
        <w:rPr>
          <w:b/>
        </w:rPr>
      </w:pPr>
      <w:r w:rsidRPr="00490828">
        <w:rPr>
          <w:b/>
          <w:lang w:val="sr-Cyrl-RS"/>
        </w:rPr>
        <w:t>Планирање инспекцијског надзора</w:t>
      </w:r>
    </w:p>
    <w:p w:rsidR="00874197" w:rsidRPr="00490828" w:rsidRDefault="00874197" w:rsidP="00874197">
      <w:pPr>
        <w:pStyle w:val="BodyText"/>
        <w:spacing w:before="91" w:line="252" w:lineRule="exact"/>
        <w:ind w:left="488"/>
        <w:jc w:val="both"/>
        <w:rPr>
          <w:b/>
        </w:rPr>
      </w:pPr>
    </w:p>
    <w:p w:rsidR="008D5332" w:rsidRPr="00490828" w:rsidRDefault="00BD032D" w:rsidP="00874197">
      <w:pPr>
        <w:pStyle w:val="BodyText"/>
        <w:ind w:left="340" w:right="-6" w:firstLine="511"/>
        <w:jc w:val="both"/>
        <w:rPr>
          <w:color w:val="C00000"/>
          <w:lang w:val="sr-Cyrl-RS"/>
        </w:rPr>
      </w:pPr>
      <w:r w:rsidRPr="00490828">
        <w:t>При изради овог Плана коришћена су искуства из претходних инспекцијских контрола које</w:t>
      </w:r>
      <w:r w:rsidR="00874197" w:rsidRPr="00490828">
        <w:t xml:space="preserve"> су вршене на основу </w:t>
      </w:r>
      <w:r w:rsidR="00874197" w:rsidRPr="00490828">
        <w:rPr>
          <w:lang w:val="sr-Cyrl-RS"/>
        </w:rPr>
        <w:t>Годишњег</w:t>
      </w:r>
      <w:r w:rsidR="00874197" w:rsidRPr="00490828">
        <w:t xml:space="preserve"> план</w:t>
      </w:r>
      <w:r w:rsidR="00874197" w:rsidRPr="00490828">
        <w:rPr>
          <w:lang w:val="sr-Cyrl-RS"/>
        </w:rPr>
        <w:t>а инспекцијског надзора,</w:t>
      </w:r>
      <w:r w:rsidR="00874197" w:rsidRPr="00490828">
        <w:t xml:space="preserve"> </w:t>
      </w:r>
      <w:r w:rsidR="00874197" w:rsidRPr="00490828">
        <w:rPr>
          <w:lang w:val="sr-Cyrl-RS"/>
        </w:rPr>
        <w:t>као и</w:t>
      </w:r>
      <w:r w:rsidRPr="00490828">
        <w:t xml:space="preserve"> на основу вишегодишњег рада комуналних инспектора, законских</w:t>
      </w:r>
      <w:r w:rsidR="00874197" w:rsidRPr="00490828">
        <w:t xml:space="preserve"> обавеза привредних субјеката</w:t>
      </w:r>
      <w:r w:rsidR="00874197" w:rsidRPr="00490828">
        <w:rPr>
          <w:lang w:val="sr-Cyrl-RS"/>
        </w:rPr>
        <w:t>, предузетника и физичих лица, процењеном ризику за појединачне области надзора</w:t>
      </w:r>
      <w:r w:rsidRPr="00490828">
        <w:t xml:space="preserve"> на терену и пријаве грађана у областима</w:t>
      </w:r>
      <w:r w:rsidR="00874197" w:rsidRPr="00490828">
        <w:t xml:space="preserve"> за које је инспекција задужена</w:t>
      </w:r>
      <w:r w:rsidR="00874197" w:rsidRPr="00490828">
        <w:rPr>
          <w:lang w:val="sr-Cyrl-RS"/>
        </w:rPr>
        <w:t xml:space="preserve">. </w:t>
      </w:r>
    </w:p>
    <w:p w:rsidR="00940CE9" w:rsidRPr="00490828" w:rsidRDefault="00940CE9">
      <w:pPr>
        <w:pStyle w:val="BodyText"/>
        <w:ind w:left="340" w:right="1325"/>
        <w:jc w:val="both"/>
        <w:rPr>
          <w:lang w:val="sr-Cyrl-RS"/>
        </w:rPr>
      </w:pPr>
    </w:p>
    <w:p w:rsidR="008D5332" w:rsidRPr="00490828" w:rsidRDefault="00CD6FDB" w:rsidP="00CD6FDB">
      <w:pPr>
        <w:pStyle w:val="Heading2"/>
        <w:tabs>
          <w:tab w:val="left" w:pos="0"/>
        </w:tabs>
        <w:ind w:left="476" w:firstLine="0"/>
        <w:rPr>
          <w:color w:val="1D1B11"/>
          <w:sz w:val="22"/>
          <w:szCs w:val="22"/>
        </w:rPr>
      </w:pPr>
      <w:r>
        <w:rPr>
          <w:color w:val="1D1B11"/>
          <w:sz w:val="22"/>
          <w:szCs w:val="22"/>
          <w:lang w:val="sr-Cyrl-RS"/>
        </w:rPr>
        <w:t xml:space="preserve">5.    </w:t>
      </w:r>
      <w:r w:rsidR="00BD032D" w:rsidRPr="00490828">
        <w:rPr>
          <w:color w:val="1D1B11"/>
          <w:sz w:val="22"/>
          <w:szCs w:val="22"/>
        </w:rPr>
        <w:t>ПРЕДЛОЗИ ЗА УНАПРЕЂЕЊЕ</w:t>
      </w:r>
      <w:r w:rsidR="00BD032D" w:rsidRPr="00490828">
        <w:rPr>
          <w:color w:val="1D1B11"/>
          <w:spacing w:val="-11"/>
          <w:sz w:val="22"/>
          <w:szCs w:val="22"/>
        </w:rPr>
        <w:t xml:space="preserve"> </w:t>
      </w:r>
      <w:r w:rsidR="00BD032D" w:rsidRPr="00490828">
        <w:rPr>
          <w:color w:val="1D1B11"/>
          <w:sz w:val="22"/>
          <w:szCs w:val="22"/>
        </w:rPr>
        <w:t>РАДА</w:t>
      </w:r>
    </w:p>
    <w:p w:rsidR="008D5332" w:rsidRPr="00490828" w:rsidRDefault="008D5332">
      <w:pPr>
        <w:pStyle w:val="BodyText"/>
        <w:rPr>
          <w:b/>
        </w:rPr>
      </w:pPr>
    </w:p>
    <w:p w:rsidR="00940CE9" w:rsidRPr="009B4B43" w:rsidRDefault="009C767C" w:rsidP="009B4B43">
      <w:pPr>
        <w:pStyle w:val="ListParagraph"/>
        <w:numPr>
          <w:ilvl w:val="0"/>
          <w:numId w:val="1"/>
        </w:numPr>
        <w:tabs>
          <w:tab w:val="left" w:pos="837"/>
        </w:tabs>
        <w:spacing w:line="252" w:lineRule="exact"/>
        <w:ind w:hanging="361"/>
      </w:pPr>
      <w:r w:rsidRPr="00490828">
        <w:rPr>
          <w:lang w:val="sr-Cyrl-RS"/>
        </w:rPr>
        <w:t>Обезбеђивање неопходних средстава за рад на терену.</w:t>
      </w:r>
    </w:p>
    <w:p w:rsidR="008D5332" w:rsidRPr="00490828" w:rsidRDefault="00940CE9">
      <w:pPr>
        <w:pStyle w:val="ListParagraph"/>
        <w:numPr>
          <w:ilvl w:val="0"/>
          <w:numId w:val="1"/>
        </w:numPr>
        <w:tabs>
          <w:tab w:val="left" w:pos="837"/>
        </w:tabs>
        <w:spacing w:line="252" w:lineRule="exact"/>
        <w:ind w:hanging="361"/>
      </w:pPr>
      <w:r w:rsidRPr="00490828">
        <w:rPr>
          <w:lang w:val="sr-Cyrl-RS"/>
        </w:rPr>
        <w:t>Квалитетнији м</w:t>
      </w:r>
      <w:r w:rsidR="009C767C" w:rsidRPr="00490828">
        <w:rPr>
          <w:lang w:val="sr-Cyrl-RS"/>
        </w:rPr>
        <w:t>обилни телефони (фотографисање).</w:t>
      </w:r>
      <w:r w:rsidRPr="00490828">
        <w:t xml:space="preserve"> </w:t>
      </w:r>
    </w:p>
    <w:p w:rsidR="008D5332" w:rsidRPr="00490828" w:rsidRDefault="00BD032D">
      <w:pPr>
        <w:pStyle w:val="ListParagraph"/>
        <w:numPr>
          <w:ilvl w:val="0"/>
          <w:numId w:val="1"/>
        </w:numPr>
        <w:tabs>
          <w:tab w:val="left" w:pos="837"/>
        </w:tabs>
        <w:spacing w:before="3" w:line="253" w:lineRule="exact"/>
        <w:ind w:hanging="361"/>
        <w:jc w:val="both"/>
      </w:pPr>
      <w:r w:rsidRPr="00490828">
        <w:t>Редовна размена искустава између инспекција и других државних</w:t>
      </w:r>
      <w:r w:rsidRPr="00490828">
        <w:rPr>
          <w:spacing w:val="-8"/>
        </w:rPr>
        <w:t xml:space="preserve"> </w:t>
      </w:r>
      <w:r w:rsidRPr="00490828">
        <w:t>органа.</w:t>
      </w:r>
    </w:p>
    <w:p w:rsidR="008D5332" w:rsidRPr="00490828" w:rsidRDefault="00BD032D">
      <w:pPr>
        <w:pStyle w:val="ListParagraph"/>
        <w:numPr>
          <w:ilvl w:val="0"/>
          <w:numId w:val="1"/>
        </w:numPr>
        <w:tabs>
          <w:tab w:val="left" w:pos="837"/>
        </w:tabs>
        <w:spacing w:line="253" w:lineRule="exact"/>
        <w:ind w:hanging="361"/>
        <w:jc w:val="both"/>
      </w:pPr>
      <w:r w:rsidRPr="00490828">
        <w:t>Обавезне обуке инспектора ради ефикаснијег рада на</w:t>
      </w:r>
      <w:r w:rsidRPr="00490828">
        <w:rPr>
          <w:spacing w:val="-3"/>
        </w:rPr>
        <w:t xml:space="preserve"> </w:t>
      </w:r>
      <w:r w:rsidRPr="00490828">
        <w:t>терену.</w:t>
      </w:r>
    </w:p>
    <w:p w:rsidR="008D5332" w:rsidRPr="00490828" w:rsidRDefault="008D5332">
      <w:pPr>
        <w:pStyle w:val="BodyText"/>
        <w:spacing w:before="8"/>
      </w:pPr>
    </w:p>
    <w:p w:rsidR="008D5332" w:rsidRPr="00490828" w:rsidRDefault="008D5332">
      <w:pPr>
        <w:pStyle w:val="BodyText"/>
      </w:pPr>
    </w:p>
    <w:p w:rsidR="008D5332" w:rsidRPr="00490828" w:rsidRDefault="008D5332">
      <w:pPr>
        <w:pStyle w:val="BodyText"/>
        <w:spacing w:before="1"/>
      </w:pPr>
    </w:p>
    <w:p w:rsidR="008D5332" w:rsidRPr="00490828" w:rsidRDefault="00BD032D">
      <w:pPr>
        <w:spacing w:line="252" w:lineRule="exact"/>
        <w:ind w:left="4608" w:right="1414"/>
        <w:jc w:val="center"/>
        <w:rPr>
          <w:b/>
        </w:rPr>
      </w:pPr>
      <w:r w:rsidRPr="00490828">
        <w:rPr>
          <w:b/>
        </w:rPr>
        <w:t>КОМУНАЛНИ</w:t>
      </w:r>
      <w:r w:rsidRPr="00490828">
        <w:rPr>
          <w:b/>
          <w:spacing w:val="54"/>
        </w:rPr>
        <w:t xml:space="preserve"> </w:t>
      </w:r>
      <w:r w:rsidRPr="00490828">
        <w:rPr>
          <w:b/>
        </w:rPr>
        <w:t>ИНСПЕКТОР</w:t>
      </w:r>
    </w:p>
    <w:p w:rsidR="008D5332" w:rsidRPr="00490828" w:rsidRDefault="00940CE9">
      <w:pPr>
        <w:pStyle w:val="BodyText"/>
        <w:spacing w:line="252" w:lineRule="exact"/>
        <w:ind w:left="5990"/>
        <w:rPr>
          <w:lang w:val="sr-Cyrl-RS"/>
        </w:rPr>
      </w:pPr>
      <w:r w:rsidRPr="00490828">
        <w:rPr>
          <w:lang w:val="sr-Cyrl-RS"/>
        </w:rPr>
        <w:t>Свјетлана Марковић</w:t>
      </w:r>
    </w:p>
    <w:p w:rsidR="008D5332" w:rsidRPr="00490828" w:rsidRDefault="008D5332">
      <w:pPr>
        <w:pStyle w:val="BodyText"/>
      </w:pPr>
    </w:p>
    <w:p w:rsidR="008D5332" w:rsidRPr="00490828" w:rsidRDefault="008D5332">
      <w:pPr>
        <w:pStyle w:val="BodyText"/>
        <w:spacing w:before="6"/>
      </w:pPr>
    </w:p>
    <w:p w:rsidR="008D5332" w:rsidRPr="00490828" w:rsidRDefault="00BD032D">
      <w:pPr>
        <w:spacing w:line="252" w:lineRule="exact"/>
        <w:ind w:left="5270"/>
        <w:rPr>
          <w:b/>
        </w:rPr>
      </w:pPr>
      <w:r w:rsidRPr="00490828">
        <w:rPr>
          <w:b/>
        </w:rPr>
        <w:t>КОМУНАЛНИ ИНСПЕКТОР</w:t>
      </w:r>
    </w:p>
    <w:p w:rsidR="008D5332" w:rsidRPr="00490828" w:rsidRDefault="00940CE9">
      <w:pPr>
        <w:pStyle w:val="BodyText"/>
        <w:spacing w:line="252" w:lineRule="exact"/>
        <w:ind w:left="5986"/>
        <w:rPr>
          <w:lang w:val="sr-Cyrl-RS"/>
        </w:rPr>
      </w:pPr>
      <w:r w:rsidRPr="00490828">
        <w:rPr>
          <w:lang w:val="sr-Cyrl-RS"/>
        </w:rPr>
        <w:t>Јована Новаковић</w:t>
      </w:r>
    </w:p>
    <w:sectPr w:rsidR="008D5332" w:rsidRPr="00490828">
      <w:pgSz w:w="11920" w:h="16860"/>
      <w:pgMar w:top="1420" w:right="420" w:bottom="1680" w:left="1300" w:header="0" w:footer="1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1D" w:rsidRDefault="0014601D">
      <w:r>
        <w:separator/>
      </w:r>
    </w:p>
  </w:endnote>
  <w:endnote w:type="continuationSeparator" w:id="0">
    <w:p w:rsidR="0014601D" w:rsidRDefault="0014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21" w:rsidRDefault="00682C21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2CF76" wp14:editId="1B9DB09F">
              <wp:simplePos x="0" y="0"/>
              <wp:positionH relativeFrom="page">
                <wp:posOffset>6491605</wp:posOffset>
              </wp:positionH>
              <wp:positionV relativeFrom="page">
                <wp:posOffset>9620885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C21" w:rsidRPr="00C528A2" w:rsidRDefault="00682C21">
                          <w:pPr>
                            <w:pStyle w:val="BodyText"/>
                            <w:spacing w:line="232" w:lineRule="exact"/>
                            <w:ind w:left="60"/>
                          </w:pPr>
                          <w:r w:rsidRPr="00C528A2">
                            <w:fldChar w:fldCharType="begin"/>
                          </w:r>
                          <w:r w:rsidRPr="00C528A2">
                            <w:instrText xml:space="preserve"> PAGE </w:instrText>
                          </w:r>
                          <w:r w:rsidRPr="00C528A2">
                            <w:fldChar w:fldCharType="separate"/>
                          </w:r>
                          <w:r w:rsidR="00D72268">
                            <w:rPr>
                              <w:noProof/>
                            </w:rPr>
                            <w:t>2</w:t>
                          </w:r>
                          <w:r w:rsidRPr="00C528A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15pt;margin-top:757.5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JDXUWvhAAAADwEAAA8A&#10;AAAAAAAAAAAAAAAABQUAAGRycy9kb3ducmV2LnhtbFBLBQYAAAAABAAEAPMAAAATBgAAAAA=&#10;" filled="f" stroked="f">
              <v:textbox inset="0,0,0,0">
                <w:txbxContent>
                  <w:p w:rsidR="00682C21" w:rsidRPr="00C528A2" w:rsidRDefault="00682C21">
                    <w:pPr>
                      <w:pStyle w:val="BodyText"/>
                      <w:spacing w:line="232" w:lineRule="exact"/>
                      <w:ind w:left="60"/>
                    </w:pPr>
                    <w:r w:rsidRPr="00C528A2">
                      <w:fldChar w:fldCharType="begin"/>
                    </w:r>
                    <w:r w:rsidRPr="00C528A2">
                      <w:instrText xml:space="preserve"> PAGE </w:instrText>
                    </w:r>
                    <w:r w:rsidRPr="00C528A2">
                      <w:fldChar w:fldCharType="separate"/>
                    </w:r>
                    <w:r w:rsidR="00D72268">
                      <w:rPr>
                        <w:noProof/>
                      </w:rPr>
                      <w:t>2</w:t>
                    </w:r>
                    <w:r w:rsidRPr="00C528A2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1D" w:rsidRDefault="0014601D">
      <w:r>
        <w:separator/>
      </w:r>
    </w:p>
  </w:footnote>
  <w:footnote w:type="continuationSeparator" w:id="0">
    <w:p w:rsidR="0014601D" w:rsidRDefault="0014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122"/>
    <w:multiLevelType w:val="multilevel"/>
    <w:tmpl w:val="2124C8C4"/>
    <w:lvl w:ilvl="0">
      <w:start w:val="3"/>
      <w:numFmt w:val="decimal"/>
      <w:lvlText w:val="%1"/>
      <w:lvlJc w:val="left"/>
      <w:pPr>
        <w:ind w:left="116" w:hanging="44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16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712" w:hanging="5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26" w:hanging="5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80" w:hanging="5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33" w:hanging="5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86" w:hanging="5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40" w:hanging="5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93" w:hanging="596"/>
      </w:pPr>
      <w:rPr>
        <w:rFonts w:hint="default"/>
        <w:lang w:eastAsia="en-US" w:bidi="ar-SA"/>
      </w:rPr>
    </w:lvl>
  </w:abstractNum>
  <w:abstractNum w:abstractNumId="1">
    <w:nsid w:val="06CF7500"/>
    <w:multiLevelType w:val="multilevel"/>
    <w:tmpl w:val="8996BD16"/>
    <w:lvl w:ilvl="0">
      <w:start w:val="2"/>
      <w:numFmt w:val="decimal"/>
      <w:lvlText w:val="%1"/>
      <w:lvlJc w:val="left"/>
      <w:pPr>
        <w:ind w:left="53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72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38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4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70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36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02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68" w:hanging="420"/>
      </w:pPr>
      <w:rPr>
        <w:rFonts w:hint="default"/>
        <w:lang w:eastAsia="en-US" w:bidi="ar-SA"/>
      </w:rPr>
    </w:lvl>
  </w:abstractNum>
  <w:abstractNum w:abstractNumId="2">
    <w:nsid w:val="1A3225D6"/>
    <w:multiLevelType w:val="hybridMultilevel"/>
    <w:tmpl w:val="701C79F2"/>
    <w:lvl w:ilvl="0" w:tplc="A2BA53DE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E48EAF48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EB34A9B4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C84CB920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780E2E84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FFA4024A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3FF4DB56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1E6EE564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D7CE70A0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3">
    <w:nsid w:val="1B245C25"/>
    <w:multiLevelType w:val="hybridMultilevel"/>
    <w:tmpl w:val="E0C480E8"/>
    <w:lvl w:ilvl="0" w:tplc="DC3ECA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40E00"/>
    <w:multiLevelType w:val="multilevel"/>
    <w:tmpl w:val="78ACE3F2"/>
    <w:lvl w:ilvl="0">
      <w:start w:val="3"/>
      <w:numFmt w:val="decimal"/>
      <w:lvlText w:val="%1"/>
      <w:lvlJc w:val="left"/>
      <w:pPr>
        <w:ind w:left="332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332" w:hanging="437"/>
        <w:jc w:val="right"/>
      </w:pPr>
      <w:rPr>
        <w:rFonts w:hint="default"/>
        <w:b/>
        <w:bCs/>
        <w:spacing w:val="-12"/>
        <w:w w:val="100"/>
        <w:lang w:eastAsia="en-US" w:bidi="ar-SA"/>
      </w:rPr>
    </w:lvl>
    <w:lvl w:ilvl="2">
      <w:start w:val="1"/>
      <w:numFmt w:val="decimal"/>
      <w:lvlText w:val="%1.%2.%3."/>
      <w:lvlJc w:val="left"/>
      <w:pPr>
        <w:ind w:left="888" w:hanging="55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2951" w:hanging="55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86" w:hanging="55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22" w:hanging="55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57" w:hanging="55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93" w:hanging="55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28" w:hanging="557"/>
      </w:pPr>
      <w:rPr>
        <w:rFonts w:hint="default"/>
        <w:lang w:eastAsia="en-US" w:bidi="ar-SA"/>
      </w:rPr>
    </w:lvl>
  </w:abstractNum>
  <w:abstractNum w:abstractNumId="5">
    <w:nsid w:val="2AB52945"/>
    <w:multiLevelType w:val="hybridMultilevel"/>
    <w:tmpl w:val="CE3A0154"/>
    <w:lvl w:ilvl="0" w:tplc="6372673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2C00D80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34A611B8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FCD2B904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43EAF010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3AF06970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60D0A132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84D6764E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33BC21E0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6">
    <w:nsid w:val="2E61702D"/>
    <w:multiLevelType w:val="hybridMultilevel"/>
    <w:tmpl w:val="79E85C0E"/>
    <w:lvl w:ilvl="0" w:tplc="E02EFC2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eastAsia="en-US" w:bidi="ar-SA"/>
      </w:rPr>
    </w:lvl>
    <w:lvl w:ilvl="1" w:tplc="39A6E40A">
      <w:numFmt w:val="bullet"/>
      <w:lvlText w:val="•"/>
      <w:lvlJc w:val="left"/>
      <w:pPr>
        <w:ind w:left="1776" w:hanging="360"/>
      </w:pPr>
      <w:rPr>
        <w:rFonts w:hint="default"/>
        <w:lang w:eastAsia="en-US" w:bidi="ar-SA"/>
      </w:rPr>
    </w:lvl>
    <w:lvl w:ilvl="2" w:tplc="011CCE08">
      <w:numFmt w:val="bullet"/>
      <w:lvlText w:val="•"/>
      <w:lvlJc w:val="left"/>
      <w:pPr>
        <w:ind w:left="2712" w:hanging="360"/>
      </w:pPr>
      <w:rPr>
        <w:rFonts w:hint="default"/>
        <w:lang w:eastAsia="en-US" w:bidi="ar-SA"/>
      </w:rPr>
    </w:lvl>
    <w:lvl w:ilvl="3" w:tplc="920A051A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2D4AD94E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5" w:tplc="FF562E6C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6" w:tplc="454A9296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20FCB146">
      <w:numFmt w:val="bullet"/>
      <w:lvlText w:val="•"/>
      <w:lvlJc w:val="left"/>
      <w:pPr>
        <w:ind w:left="7392" w:hanging="360"/>
      </w:pPr>
      <w:rPr>
        <w:rFonts w:hint="default"/>
        <w:lang w:eastAsia="en-US" w:bidi="ar-SA"/>
      </w:rPr>
    </w:lvl>
    <w:lvl w:ilvl="8" w:tplc="6EC01FC6">
      <w:numFmt w:val="bullet"/>
      <w:lvlText w:val="•"/>
      <w:lvlJc w:val="left"/>
      <w:pPr>
        <w:ind w:left="8328" w:hanging="360"/>
      </w:pPr>
      <w:rPr>
        <w:rFonts w:hint="default"/>
        <w:lang w:eastAsia="en-US" w:bidi="ar-SA"/>
      </w:rPr>
    </w:lvl>
  </w:abstractNum>
  <w:abstractNum w:abstractNumId="7">
    <w:nsid w:val="5A536626"/>
    <w:multiLevelType w:val="hybridMultilevel"/>
    <w:tmpl w:val="EEE0B50E"/>
    <w:lvl w:ilvl="0" w:tplc="8C18E3B2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/>
        <w:spacing w:val="-28"/>
        <w:w w:val="100"/>
        <w:sz w:val="22"/>
        <w:szCs w:val="22"/>
        <w:lang w:eastAsia="en-US" w:bidi="ar-SA"/>
      </w:rPr>
    </w:lvl>
    <w:lvl w:ilvl="1" w:tplc="B142D728">
      <w:numFmt w:val="bullet"/>
      <w:lvlText w:val="•"/>
      <w:lvlJc w:val="left"/>
      <w:pPr>
        <w:ind w:left="500" w:hanging="360"/>
      </w:pPr>
      <w:rPr>
        <w:rFonts w:hint="default"/>
        <w:lang w:eastAsia="en-US" w:bidi="ar-SA"/>
      </w:rPr>
    </w:lvl>
    <w:lvl w:ilvl="2" w:tplc="AE2C45DA">
      <w:numFmt w:val="bullet"/>
      <w:lvlText w:val="•"/>
      <w:lvlJc w:val="left"/>
      <w:pPr>
        <w:ind w:left="972" w:hanging="360"/>
      </w:pPr>
      <w:rPr>
        <w:rFonts w:hint="default"/>
        <w:lang w:eastAsia="en-US" w:bidi="ar-SA"/>
      </w:rPr>
    </w:lvl>
    <w:lvl w:ilvl="3" w:tplc="3E3844FC">
      <w:numFmt w:val="bullet"/>
      <w:lvlText w:val="•"/>
      <w:lvlJc w:val="left"/>
      <w:pPr>
        <w:ind w:left="1444" w:hanging="360"/>
      </w:pPr>
      <w:rPr>
        <w:rFonts w:hint="default"/>
        <w:lang w:eastAsia="en-US" w:bidi="ar-SA"/>
      </w:rPr>
    </w:lvl>
    <w:lvl w:ilvl="4" w:tplc="0932386E">
      <w:numFmt w:val="bullet"/>
      <w:lvlText w:val="•"/>
      <w:lvlJc w:val="left"/>
      <w:pPr>
        <w:ind w:left="1916" w:hanging="360"/>
      </w:pPr>
      <w:rPr>
        <w:rFonts w:hint="default"/>
        <w:lang w:eastAsia="en-US" w:bidi="ar-SA"/>
      </w:rPr>
    </w:lvl>
    <w:lvl w:ilvl="5" w:tplc="2534B1AC">
      <w:numFmt w:val="bullet"/>
      <w:lvlText w:val="•"/>
      <w:lvlJc w:val="left"/>
      <w:pPr>
        <w:ind w:left="2388" w:hanging="360"/>
      </w:pPr>
      <w:rPr>
        <w:rFonts w:hint="default"/>
        <w:lang w:eastAsia="en-US" w:bidi="ar-SA"/>
      </w:rPr>
    </w:lvl>
    <w:lvl w:ilvl="6" w:tplc="A574E5F0">
      <w:numFmt w:val="bullet"/>
      <w:lvlText w:val="•"/>
      <w:lvlJc w:val="left"/>
      <w:pPr>
        <w:ind w:left="2860" w:hanging="360"/>
      </w:pPr>
      <w:rPr>
        <w:rFonts w:hint="default"/>
        <w:lang w:eastAsia="en-US" w:bidi="ar-SA"/>
      </w:rPr>
    </w:lvl>
    <w:lvl w:ilvl="7" w:tplc="CB808150">
      <w:numFmt w:val="bullet"/>
      <w:lvlText w:val="•"/>
      <w:lvlJc w:val="left"/>
      <w:pPr>
        <w:ind w:left="3332" w:hanging="360"/>
      </w:pPr>
      <w:rPr>
        <w:rFonts w:hint="default"/>
        <w:lang w:eastAsia="en-US" w:bidi="ar-SA"/>
      </w:rPr>
    </w:lvl>
    <w:lvl w:ilvl="8" w:tplc="7EC4BFDE">
      <w:numFmt w:val="bullet"/>
      <w:lvlText w:val="•"/>
      <w:lvlJc w:val="left"/>
      <w:pPr>
        <w:ind w:left="3804" w:hanging="360"/>
      </w:pPr>
      <w:rPr>
        <w:rFonts w:hint="default"/>
        <w:lang w:eastAsia="en-US" w:bidi="ar-SA"/>
      </w:rPr>
    </w:lvl>
  </w:abstractNum>
  <w:abstractNum w:abstractNumId="8">
    <w:nsid w:val="7CA175C5"/>
    <w:multiLevelType w:val="multilevel"/>
    <w:tmpl w:val="4308EE9A"/>
    <w:lvl w:ilvl="0">
      <w:start w:val="4"/>
      <w:numFmt w:val="decimal"/>
      <w:lvlText w:val="%1"/>
      <w:lvlJc w:val="left"/>
      <w:pPr>
        <w:ind w:left="116" w:hanging="48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88" w:hanging="488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836" w:hanging="360"/>
        <w:jc w:val="right"/>
      </w:pPr>
      <w:rPr>
        <w:rFonts w:hint="default"/>
        <w:b/>
        <w:bCs/>
        <w:spacing w:val="-2"/>
        <w:w w:val="100"/>
        <w:lang w:eastAsia="en-US" w:bidi="ar-SA"/>
      </w:rPr>
    </w:lvl>
    <w:lvl w:ilvl="3">
      <w:start w:val="1"/>
      <w:numFmt w:val="decimal"/>
      <w:lvlText w:val="%3.%4."/>
      <w:lvlJc w:val="left"/>
      <w:pPr>
        <w:ind w:left="700" w:hanging="364"/>
        <w:jc w:val="left"/>
      </w:pPr>
      <w:rPr>
        <w:rFonts w:hint="default"/>
        <w:b/>
        <w:bCs/>
        <w:w w:val="100"/>
        <w:lang w:eastAsia="en-US" w:bidi="ar-SA"/>
      </w:rPr>
    </w:lvl>
    <w:lvl w:ilvl="4">
      <w:numFmt w:val="bullet"/>
      <w:lvlText w:val="•"/>
      <w:lvlJc w:val="left"/>
      <w:pPr>
        <w:ind w:left="2794" w:hanging="36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28" w:hanging="36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62" w:hanging="36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97" w:hanging="36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31" w:hanging="36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32"/>
    <w:rsid w:val="00041213"/>
    <w:rsid w:val="000F5E4F"/>
    <w:rsid w:val="0014601D"/>
    <w:rsid w:val="0014756B"/>
    <w:rsid w:val="00181D8D"/>
    <w:rsid w:val="00203A2A"/>
    <w:rsid w:val="00221FAC"/>
    <w:rsid w:val="00306B6D"/>
    <w:rsid w:val="003336E1"/>
    <w:rsid w:val="00394933"/>
    <w:rsid w:val="003A604D"/>
    <w:rsid w:val="003D2953"/>
    <w:rsid w:val="00490828"/>
    <w:rsid w:val="004A3162"/>
    <w:rsid w:val="005545C3"/>
    <w:rsid w:val="005F7208"/>
    <w:rsid w:val="00643C8E"/>
    <w:rsid w:val="006516E8"/>
    <w:rsid w:val="00682C21"/>
    <w:rsid w:val="006F0E63"/>
    <w:rsid w:val="00822274"/>
    <w:rsid w:val="00874197"/>
    <w:rsid w:val="008D5332"/>
    <w:rsid w:val="00902D5D"/>
    <w:rsid w:val="00910A9B"/>
    <w:rsid w:val="00940CE9"/>
    <w:rsid w:val="009B4B43"/>
    <w:rsid w:val="009C1C1F"/>
    <w:rsid w:val="009C767C"/>
    <w:rsid w:val="009E54C7"/>
    <w:rsid w:val="00A32746"/>
    <w:rsid w:val="00AB1651"/>
    <w:rsid w:val="00B024A6"/>
    <w:rsid w:val="00B34C5A"/>
    <w:rsid w:val="00BD032D"/>
    <w:rsid w:val="00C118A7"/>
    <w:rsid w:val="00C528A2"/>
    <w:rsid w:val="00CB10A4"/>
    <w:rsid w:val="00CD6FDB"/>
    <w:rsid w:val="00D228BC"/>
    <w:rsid w:val="00D72268"/>
    <w:rsid w:val="00DE4747"/>
    <w:rsid w:val="00E10FFA"/>
    <w:rsid w:val="00E34072"/>
    <w:rsid w:val="00E7265E"/>
    <w:rsid w:val="00E854EB"/>
    <w:rsid w:val="00F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5"/>
      <w:ind w:left="836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8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8A2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306B6D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306B6D"/>
    <w:pPr>
      <w:widowControl/>
      <w:autoSpaceDE/>
      <w:autoSpaceDN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5"/>
      <w:ind w:left="836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 w:hanging="3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8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8A2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306B6D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306B6D"/>
    <w:pPr>
      <w:widowControl/>
      <w:autoSpaceDE/>
      <w:autoSpaceDN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Оливера Најдановић</dc:creator>
  <cp:lastModifiedBy>Jovana Novakovic</cp:lastModifiedBy>
  <cp:revision>2</cp:revision>
  <cp:lastPrinted>2026-03-06T08:37:00Z</cp:lastPrinted>
  <dcterms:created xsi:type="dcterms:W3CDTF">2026-03-06T11:03:00Z</dcterms:created>
  <dcterms:modified xsi:type="dcterms:W3CDTF">2026-03-06T11:03:00Z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2020-09-01T00:00:00Z</vt:filetime>
  </property>
</Properties>
</file>