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9A27" w14:textId="77777777" w:rsidR="00AE467B" w:rsidRPr="00D936B3" w:rsidRDefault="00AE467B" w:rsidP="00AE467B">
      <w:pPr>
        <w:pStyle w:val="BodyText"/>
        <w:tabs>
          <w:tab w:val="left" w:leader="dot" w:pos="3619"/>
          <w:tab w:val="left" w:pos="6594"/>
          <w:tab w:val="left" w:pos="9289"/>
        </w:tabs>
        <w:spacing w:before="63" w:line="276" w:lineRule="auto"/>
        <w:ind w:left="0" w:right="122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  <w:lang w:val="sr-Cyrl-RS"/>
        </w:rPr>
        <w:t xml:space="preserve">        </w:t>
      </w:r>
      <w:r w:rsidRPr="00D936B3">
        <w:rPr>
          <w:rFonts w:ascii="Arial" w:hAnsi="Arial" w:cs="Arial"/>
          <w:sz w:val="20"/>
          <w:szCs w:val="20"/>
        </w:rPr>
        <w:t xml:space="preserve">Ha </w:t>
      </w:r>
      <w:proofErr w:type="spellStart"/>
      <w:r w:rsidRPr="00D936B3">
        <w:rPr>
          <w:rFonts w:ascii="Arial" w:hAnsi="Arial" w:cs="Arial"/>
          <w:sz w:val="20"/>
          <w:szCs w:val="20"/>
        </w:rPr>
        <w:t>основу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члана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11. </w:t>
      </w:r>
      <w:proofErr w:type="spellStart"/>
      <w:r w:rsidRPr="00D936B3">
        <w:rPr>
          <w:rFonts w:ascii="Arial" w:hAnsi="Arial" w:cs="Arial"/>
          <w:sz w:val="20"/>
          <w:szCs w:val="20"/>
        </w:rPr>
        <w:t>Уредбе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936B3">
        <w:rPr>
          <w:rFonts w:ascii="Arial" w:hAnsi="Arial" w:cs="Arial"/>
          <w:sz w:val="20"/>
          <w:szCs w:val="20"/>
        </w:rPr>
        <w:t>средствима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подстицање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програма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недостајућег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дела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средстава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финансирање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програма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јавног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интереса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реализују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удружења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D936B3">
        <w:rPr>
          <w:rFonts w:ascii="Arial" w:hAnsi="Arial" w:cs="Arial"/>
          <w:sz w:val="20"/>
          <w:szCs w:val="20"/>
        </w:rPr>
        <w:t>Сл</w:t>
      </w:r>
      <w:proofErr w:type="spellEnd"/>
      <w:r w:rsidRPr="00D936B3">
        <w:rPr>
          <w:rFonts w:ascii="Arial" w:hAnsi="Arial" w:cs="Arial"/>
          <w:sz w:val="20"/>
          <w:szCs w:val="20"/>
        </w:rPr>
        <w:t>.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Гласник</w:t>
      </w:r>
      <w:proofErr w:type="spellEnd"/>
      <w:r w:rsidRPr="00D936B3">
        <w:rPr>
          <w:rFonts w:ascii="Arial" w:hAnsi="Arial" w:cs="Arial"/>
          <w:spacing w:val="30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РС”,</w:t>
      </w:r>
      <w:r w:rsidRPr="00D936B3">
        <w:rPr>
          <w:rFonts w:ascii="Arial" w:hAnsi="Arial" w:cs="Arial"/>
          <w:spacing w:val="3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број</w:t>
      </w:r>
      <w:proofErr w:type="spellEnd"/>
      <w:r w:rsidRPr="00D936B3">
        <w:rPr>
          <w:rFonts w:ascii="Arial" w:hAnsi="Arial" w:cs="Arial"/>
          <w:spacing w:val="2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16/2018),</w:t>
      </w:r>
      <w:r w:rsidRPr="00D936B3">
        <w:rPr>
          <w:rFonts w:ascii="Arial" w:hAnsi="Arial" w:cs="Arial"/>
          <w:spacing w:val="3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Управни одбор ______________________________</w:t>
      </w:r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седници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одржаној</w:t>
      </w:r>
      <w:proofErr w:type="spellEnd"/>
      <w:r w:rsidRPr="00D936B3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дана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_____________________</w:t>
      </w:r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године</w:t>
      </w:r>
      <w:proofErr w:type="spellEnd"/>
      <w:r w:rsidRPr="00D936B3">
        <w:rPr>
          <w:rFonts w:ascii="Arial" w:hAnsi="Arial" w:cs="Arial"/>
          <w:sz w:val="20"/>
          <w:szCs w:val="20"/>
        </w:rPr>
        <w:t>.,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 _____________</w:t>
      </w:r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донела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24B57674" w14:textId="77777777" w:rsidR="00AE467B" w:rsidRPr="00D936B3" w:rsidRDefault="00AE467B" w:rsidP="00AE467B">
      <w:pPr>
        <w:pStyle w:val="BodyText"/>
        <w:spacing w:before="4"/>
        <w:ind w:left="0"/>
        <w:jc w:val="left"/>
        <w:rPr>
          <w:rFonts w:ascii="Arial" w:hAnsi="Arial" w:cs="Arial"/>
          <w:sz w:val="20"/>
          <w:szCs w:val="20"/>
          <w:lang w:val="sr-Cyrl-RS"/>
        </w:rPr>
      </w:pPr>
    </w:p>
    <w:p w14:paraId="608E0107" w14:textId="77777777" w:rsidR="00AE467B" w:rsidRPr="00D936B3" w:rsidRDefault="00AE467B" w:rsidP="00AE467B">
      <w:pPr>
        <w:pStyle w:val="Heading1"/>
        <w:ind w:left="0" w:right="23" w:firstLine="0"/>
        <w:jc w:val="center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</w:rPr>
        <w:t>ИНТЕРНИ</w:t>
      </w:r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АКТ</w:t>
      </w:r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О</w:t>
      </w:r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АНТИКОРУПЦИЈСКОЈ</w:t>
      </w:r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ПОЛИТИЦИ</w:t>
      </w:r>
    </w:p>
    <w:p w14:paraId="42CA4EEC" w14:textId="77777777" w:rsidR="00AE467B" w:rsidRPr="00D936B3" w:rsidRDefault="00AE467B" w:rsidP="00AE467B">
      <w:pPr>
        <w:tabs>
          <w:tab w:val="left" w:pos="5101"/>
        </w:tabs>
        <w:spacing w:before="46"/>
        <w:ind w:right="16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D936B3">
        <w:rPr>
          <w:rFonts w:ascii="Arial" w:hAnsi="Arial" w:cs="Arial"/>
          <w:b/>
          <w:sz w:val="20"/>
          <w:szCs w:val="20"/>
          <w:lang w:val="sr-Cyrl-RS"/>
        </w:rPr>
        <w:t>_________________________________</w:t>
      </w:r>
    </w:p>
    <w:p w14:paraId="6642845B" w14:textId="77777777" w:rsidR="00AE467B" w:rsidRPr="00D936B3" w:rsidRDefault="00AE467B" w:rsidP="00AE467B">
      <w:pPr>
        <w:pStyle w:val="BodyText"/>
        <w:spacing w:line="276" w:lineRule="auto"/>
        <w:ind w:left="100" w:right="123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Овим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утврђујемо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скуп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вредности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принципа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којих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свом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остваривању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циљева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придржава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Клуба:</w:t>
      </w:r>
    </w:p>
    <w:p w14:paraId="20DC81FC" w14:textId="77777777" w:rsidR="00AE467B" w:rsidRPr="00D936B3" w:rsidRDefault="00AE467B" w:rsidP="00AE467B">
      <w:pPr>
        <w:pStyle w:val="BodyText"/>
        <w:spacing w:before="5"/>
        <w:ind w:left="0"/>
        <w:jc w:val="left"/>
        <w:rPr>
          <w:rFonts w:ascii="Arial" w:hAnsi="Arial" w:cs="Arial"/>
          <w:sz w:val="20"/>
          <w:szCs w:val="20"/>
        </w:rPr>
      </w:pPr>
    </w:p>
    <w:p w14:paraId="46735BBD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1" w:line="276" w:lineRule="auto"/>
        <w:ind w:right="115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Друштвена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промена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непрофитабилност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D936B3">
        <w:rPr>
          <w:rFonts w:ascii="Arial" w:hAnsi="Arial" w:cs="Arial"/>
          <w:sz w:val="20"/>
          <w:szCs w:val="20"/>
        </w:rPr>
        <w:t>Тежимо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остваривању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промена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друштву</w:t>
      </w:r>
      <w:proofErr w:type="spellEnd"/>
      <w:r w:rsidRPr="00D936B3">
        <w:rPr>
          <w:rFonts w:ascii="Arial" w:hAnsi="Arial" w:cs="Arial"/>
          <w:spacing w:val="-57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треба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доведу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добробити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већих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група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људи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корисници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наших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пројеката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а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тиме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друштва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целини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52934E88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3" w:line="276" w:lineRule="auto"/>
        <w:ind w:right="112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Поштовање</w:t>
      </w:r>
      <w:proofErr w:type="spellEnd"/>
      <w:r w:rsidRPr="00D936B3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људских</w:t>
      </w:r>
      <w:proofErr w:type="spellEnd"/>
      <w:r w:rsidRPr="00D936B3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права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>:</w:t>
      </w:r>
      <w:r w:rsidRPr="00D936B3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Настојимо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кроз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своје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обезбедимо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поштовање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остварење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људских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права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могућности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грађане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корисници</w:t>
      </w:r>
      <w:proofErr w:type="spellEnd"/>
      <w:r w:rsidRPr="00D936B3">
        <w:rPr>
          <w:rFonts w:ascii="Arial" w:hAnsi="Arial" w:cs="Arial"/>
          <w:spacing w:val="-57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наших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пројеката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4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D936B3">
        <w:rPr>
          <w:rFonts w:ascii="Arial" w:hAnsi="Arial" w:cs="Arial"/>
          <w:sz w:val="20"/>
          <w:szCs w:val="20"/>
        </w:rPr>
        <w:t>тиме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поштовање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људских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права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свих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грађана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78388E52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line="276" w:lineRule="auto"/>
        <w:ind w:right="11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Активизам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>:</w:t>
      </w:r>
      <w:r w:rsidRPr="00D936B3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Активним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залагањем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сваког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појединца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кроз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наше</w:t>
      </w:r>
      <w:proofErr w:type="spellEnd"/>
      <w:r w:rsidRPr="00D936B3">
        <w:rPr>
          <w:rFonts w:ascii="Arial" w:hAnsi="Arial" w:cs="Arial"/>
          <w:spacing w:val="6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остварујемо</w:t>
      </w:r>
      <w:proofErr w:type="spellEnd"/>
      <w:r w:rsidRPr="00D936B3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друштвене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промене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којима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тежимо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2CB8D49B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line="276" w:lineRule="auto"/>
        <w:ind w:right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Одговорност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D936B3">
        <w:rPr>
          <w:rFonts w:ascii="Arial" w:hAnsi="Arial" w:cs="Arial"/>
          <w:sz w:val="20"/>
          <w:szCs w:val="20"/>
        </w:rPr>
        <w:t>Одговорни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свој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постигнуте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резултате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36B3">
        <w:rPr>
          <w:rFonts w:ascii="Arial" w:hAnsi="Arial" w:cs="Arial"/>
          <w:sz w:val="20"/>
          <w:szCs w:val="20"/>
        </w:rPr>
        <w:t>јавности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нашим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корисницима</w:t>
      </w:r>
      <w:proofErr w:type="spellEnd"/>
      <w:r w:rsidRPr="00D936B3">
        <w:rPr>
          <w:rFonts w:ascii="Arial" w:hAnsi="Arial" w:cs="Arial"/>
          <w:spacing w:val="-5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партнерима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заједницама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радимо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49C0F8AD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line="278" w:lineRule="auto"/>
        <w:ind w:right="124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Независност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: </w:t>
      </w:r>
      <w:r w:rsidRPr="00D936B3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936B3">
        <w:rPr>
          <w:rFonts w:ascii="Arial" w:hAnsi="Arial" w:cs="Arial"/>
          <w:sz w:val="20"/>
          <w:szCs w:val="20"/>
        </w:rPr>
        <w:t>свом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независни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D936B3">
        <w:rPr>
          <w:rFonts w:ascii="Arial" w:hAnsi="Arial" w:cs="Arial"/>
          <w:sz w:val="20"/>
          <w:szCs w:val="20"/>
        </w:rPr>
        <w:t>односу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субјекте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финансијски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подржавају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погледу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начина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доносимо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одлуке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о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својим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циљевима</w:t>
      </w:r>
      <w:proofErr w:type="spellEnd"/>
      <w:r w:rsidRPr="00D936B3">
        <w:rPr>
          <w:rFonts w:ascii="Arial" w:hAnsi="Arial" w:cs="Arial"/>
          <w:spacing w:val="-8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активностимa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кроз</w:t>
      </w:r>
      <w:proofErr w:type="spellEnd"/>
      <w:r w:rsidRPr="00D936B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настојимо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остваримо</w:t>
      </w:r>
      <w:proofErr w:type="spellEnd"/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циљеве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нашег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постојања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0B10F1CC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line="276" w:lineRule="auto"/>
        <w:ind w:right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Поштовање</w:t>
      </w:r>
      <w:proofErr w:type="spellEnd"/>
      <w:r w:rsidRPr="00D936B3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закона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>:</w:t>
      </w:r>
      <w:r w:rsidRPr="00D936B3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Поштовање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закона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основа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којој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______________________ </w:t>
      </w:r>
      <w:proofErr w:type="spellStart"/>
      <w:r w:rsidRPr="00D936B3">
        <w:rPr>
          <w:rFonts w:ascii="Arial" w:hAnsi="Arial" w:cs="Arial"/>
          <w:sz w:val="20"/>
          <w:szCs w:val="20"/>
        </w:rPr>
        <w:t>функционише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2418D6A2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line="276" w:lineRule="auto"/>
        <w:ind w:right="111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Јасна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политика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спречавања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управљања</w:t>
      </w:r>
      <w:proofErr w:type="spellEnd"/>
      <w:r w:rsidRPr="00D936B3">
        <w:rPr>
          <w:rFonts w:ascii="Arial" w:hAnsi="Arial" w:cs="Arial"/>
          <w:b/>
          <w:spacing w:val="60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сукобом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интереса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: </w:t>
      </w:r>
      <w:r w:rsidRPr="00D936B3">
        <w:rPr>
          <w:rFonts w:ascii="Arial" w:hAnsi="Arial" w:cs="Arial"/>
          <w:sz w:val="20"/>
          <w:szCs w:val="20"/>
          <w:lang w:val="sr-Cyrl-RS"/>
        </w:rPr>
        <w:t>ФК___________</w:t>
      </w:r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као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D936B3">
        <w:rPr>
          <w:rFonts w:ascii="Arial" w:hAnsi="Arial" w:cs="Arial"/>
          <w:sz w:val="20"/>
          <w:szCs w:val="20"/>
        </w:rPr>
        <w:t>сваки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појединац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укључен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рад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функционисање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спроводи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пројекте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тако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сукоба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интереса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основу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. </w:t>
      </w:r>
      <w:r w:rsidRPr="00D936B3">
        <w:rPr>
          <w:rFonts w:ascii="Arial" w:hAnsi="Arial" w:cs="Arial"/>
          <w:sz w:val="20"/>
          <w:szCs w:val="20"/>
          <w:lang w:val="sr-Cyrl-RS"/>
        </w:rPr>
        <w:t>Клуб</w:t>
      </w:r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сваки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појединац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укључен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функционисање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никада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предност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приватном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интересу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јавним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интересом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прихвата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дужности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послова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довести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сукоба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интереса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те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избегава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сваки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облик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понашања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могао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доведе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стварања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утиска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постоји</w:t>
      </w:r>
      <w:proofErr w:type="spellEnd"/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сукоб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интереса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67EECF2E" w14:textId="77777777" w:rsidR="00AE467B" w:rsidRPr="00D936B3" w:rsidRDefault="00AE467B" w:rsidP="00AE467B">
      <w:pPr>
        <w:pStyle w:val="ListParagraph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line="276" w:lineRule="auto"/>
        <w:ind w:right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b/>
          <w:sz w:val="20"/>
          <w:szCs w:val="20"/>
        </w:rPr>
        <w:t>Јавност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раду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b/>
          <w:sz w:val="20"/>
          <w:szCs w:val="20"/>
        </w:rPr>
        <w:t>транспарентност</w:t>
      </w:r>
      <w:proofErr w:type="spellEnd"/>
      <w:r w:rsidRPr="00D936B3">
        <w:rPr>
          <w:rFonts w:ascii="Arial" w:hAnsi="Arial" w:cs="Arial"/>
          <w:b/>
          <w:sz w:val="20"/>
          <w:szCs w:val="20"/>
        </w:rPr>
        <w:t xml:space="preserve">: </w:t>
      </w:r>
      <w:r w:rsidRPr="00D936B3">
        <w:rPr>
          <w:rFonts w:ascii="Arial" w:hAnsi="Arial" w:cs="Arial"/>
          <w:sz w:val="20"/>
          <w:szCs w:val="20"/>
          <w:lang w:val="sr-Cyrl-RS"/>
        </w:rPr>
        <w:t>Рад ФК_____________________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потпуно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транспарентан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јаван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D936B3">
        <w:rPr>
          <w:rFonts w:ascii="Arial" w:hAnsi="Arial" w:cs="Arial"/>
          <w:sz w:val="20"/>
          <w:szCs w:val="20"/>
        </w:rPr>
        <w:t>то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постижемо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кроз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редовно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извештавање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јавности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корисника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наших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пројеката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одговарајућих</w:t>
      </w:r>
      <w:proofErr w:type="spellEnd"/>
      <w:r w:rsidRPr="00D936B3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органа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управе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о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својим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активностима</w:t>
      </w:r>
      <w:proofErr w:type="spellEnd"/>
      <w:r w:rsidRPr="00D936B3">
        <w:rPr>
          <w:rFonts w:ascii="Arial" w:hAnsi="Arial" w:cs="Arial"/>
          <w:spacing w:val="-9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постигнутим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резултатима</w:t>
      </w:r>
      <w:proofErr w:type="spellEnd"/>
      <w:r w:rsidRPr="00D936B3">
        <w:rPr>
          <w:rFonts w:ascii="Arial" w:hAnsi="Arial" w:cs="Arial"/>
          <w:sz w:val="20"/>
          <w:szCs w:val="20"/>
        </w:rPr>
        <w:t>.</w:t>
      </w:r>
    </w:p>
    <w:p w14:paraId="3AE9737B" w14:textId="5130E498" w:rsidR="00AE467B" w:rsidRPr="00D936B3" w:rsidRDefault="00AE467B" w:rsidP="00AE467B">
      <w:pPr>
        <w:pStyle w:val="BodyText"/>
        <w:spacing w:before="63" w:line="276" w:lineRule="auto"/>
        <w:ind w:left="100" w:right="117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936B3">
        <w:rPr>
          <w:rFonts w:ascii="Arial" w:hAnsi="Arial" w:cs="Arial"/>
          <w:sz w:val="20"/>
          <w:szCs w:val="20"/>
        </w:rPr>
        <w:t>циљу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повећања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транспарентности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одговорности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ФК___________________ </w:t>
      </w:r>
      <w:r w:rsidRPr="00D936B3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стварање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других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предуслова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спречавање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злоупотребе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овлашћења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вези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активностима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Клуба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приватне</w:t>
      </w:r>
      <w:proofErr w:type="spellEnd"/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сврхе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предузете</w:t>
      </w:r>
      <w:proofErr w:type="spellEnd"/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све</w:t>
      </w:r>
      <w:proofErr w:type="spellEnd"/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потребне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мере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следећим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ситуацијама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29000316" w14:textId="77777777" w:rsidR="00AE467B" w:rsidRPr="00D936B3" w:rsidRDefault="00AE467B" w:rsidP="00AE467B">
      <w:pPr>
        <w:pStyle w:val="Heading1"/>
        <w:numPr>
          <w:ilvl w:val="0"/>
          <w:numId w:val="1"/>
        </w:numPr>
        <w:tabs>
          <w:tab w:val="left" w:pos="346"/>
        </w:tabs>
        <w:ind w:hanging="246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Поклони</w:t>
      </w:r>
      <w:proofErr w:type="spellEnd"/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трошкови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репрезентације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00832ED3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5" w:line="278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</w:rPr>
        <w:t>Неће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 се </w:t>
      </w:r>
      <w:proofErr w:type="spellStart"/>
      <w:r w:rsidRPr="00D936B3">
        <w:rPr>
          <w:rFonts w:ascii="Arial" w:hAnsi="Arial" w:cs="Arial"/>
          <w:sz w:val="20"/>
          <w:szCs w:val="20"/>
        </w:rPr>
        <w:t>прихватати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поклон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било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врсте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може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утиче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вршење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наших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функција</w:t>
      </w:r>
      <w:proofErr w:type="spellEnd"/>
      <w:r w:rsidRPr="00D936B3">
        <w:rPr>
          <w:rFonts w:ascii="Arial" w:hAnsi="Arial" w:cs="Arial"/>
          <w:spacing w:val="16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8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Клубу</w:t>
      </w:r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pacing w:val="1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обављање</w:t>
      </w:r>
      <w:proofErr w:type="spellEnd"/>
      <w:r w:rsidRPr="00D936B3">
        <w:rPr>
          <w:rFonts w:ascii="Arial" w:hAnsi="Arial" w:cs="Arial"/>
          <w:spacing w:val="1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дужности</w:t>
      </w:r>
      <w:proofErr w:type="spellEnd"/>
      <w:r w:rsidRPr="00D936B3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креирање</w:t>
      </w:r>
      <w:proofErr w:type="spellEnd"/>
      <w:r w:rsidRPr="00D936B3">
        <w:rPr>
          <w:rFonts w:ascii="Arial" w:hAnsi="Arial" w:cs="Arial"/>
          <w:spacing w:val="1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наших</w:t>
      </w:r>
      <w:proofErr w:type="spellEnd"/>
      <w:r w:rsidRPr="00D936B3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ставова</w:t>
      </w:r>
      <w:proofErr w:type="spellEnd"/>
      <w:r w:rsidRPr="00D936B3">
        <w:rPr>
          <w:rFonts w:ascii="Arial" w:hAnsi="Arial" w:cs="Arial"/>
          <w:spacing w:val="-58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вези</w:t>
      </w:r>
      <w:proofErr w:type="spellEnd"/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радом</w:t>
      </w:r>
      <w:proofErr w:type="spellEnd"/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z w:val="20"/>
          <w:szCs w:val="20"/>
        </w:rPr>
        <w:t>;</w:t>
      </w:r>
    </w:p>
    <w:p w14:paraId="43A8013C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76" w:lineRule="auto"/>
        <w:ind w:right="119"/>
        <w:contextualSpacing w:val="0"/>
        <w:jc w:val="both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</w:rPr>
        <w:t xml:space="preserve">Сваки </w:t>
      </w:r>
      <w:proofErr w:type="spellStart"/>
      <w:r w:rsidRPr="00D936B3">
        <w:rPr>
          <w:rFonts w:ascii="Arial" w:hAnsi="Arial" w:cs="Arial"/>
          <w:sz w:val="20"/>
          <w:szCs w:val="20"/>
        </w:rPr>
        <w:t>примљени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поклон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понуду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поклона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вези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вршењем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дужности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Клубу</w:t>
      </w:r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пријављен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надлежном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лицу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а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подаци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о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поклону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унети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регистар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поклона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доступан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свим</w:t>
      </w:r>
      <w:proofErr w:type="spellEnd"/>
      <w:r w:rsidRPr="00D936B3">
        <w:rPr>
          <w:rFonts w:ascii="Arial" w:hAnsi="Arial" w:cs="Arial"/>
          <w:spacing w:val="60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Управног одбора</w:t>
      </w:r>
      <w:r w:rsidRPr="00D936B3">
        <w:rPr>
          <w:rFonts w:ascii="Arial" w:hAnsi="Arial" w:cs="Arial"/>
          <w:sz w:val="20"/>
          <w:szCs w:val="20"/>
        </w:rPr>
        <w:t>;</w:t>
      </w:r>
    </w:p>
    <w:p w14:paraId="1F443790" w14:textId="77777777" w:rsidR="00AE467B" w:rsidRPr="00D936B3" w:rsidRDefault="00AE467B" w:rsidP="00AE467B">
      <w:pPr>
        <w:pStyle w:val="Heading1"/>
        <w:numPr>
          <w:ilvl w:val="0"/>
          <w:numId w:val="1"/>
        </w:numPr>
        <w:tabs>
          <w:tab w:val="left" w:pos="346"/>
        </w:tabs>
        <w:spacing w:before="2"/>
        <w:ind w:hanging="246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Путовања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имовина</w:t>
      </w:r>
      <w:proofErr w:type="spellEnd"/>
      <w:r w:rsidRPr="00D936B3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удружења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1714494F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5" w:line="276" w:lineRule="auto"/>
        <w:ind w:right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Службена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путовања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о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трошку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</w:t>
      </w:r>
      <w:r>
        <w:rPr>
          <w:rFonts w:ascii="Arial" w:hAnsi="Arial" w:cs="Arial"/>
          <w:sz w:val="20"/>
          <w:szCs w:val="20"/>
          <w:lang w:val="sr-Cyrl-RS"/>
        </w:rPr>
        <w:t>а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непосредно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повезана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радом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Клуба и обавезама </w:t>
      </w:r>
      <w:r w:rsidRPr="00D936B3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организована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када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неопходно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остваривање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задатака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ФК_____________________________</w:t>
      </w:r>
      <w:r w:rsidRPr="00D936B3">
        <w:rPr>
          <w:rFonts w:ascii="Arial" w:hAnsi="Arial" w:cs="Arial"/>
          <w:sz w:val="20"/>
          <w:szCs w:val="20"/>
        </w:rPr>
        <w:t>;</w:t>
      </w:r>
    </w:p>
    <w:p w14:paraId="004D25CF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78" w:lineRule="auto"/>
        <w:ind w:right="123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Средства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ФК__________________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употребљавана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складу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Законом, </w:t>
      </w:r>
      <w:proofErr w:type="spellStart"/>
      <w:r w:rsidRPr="00D936B3">
        <w:rPr>
          <w:rFonts w:ascii="Arial" w:hAnsi="Arial" w:cs="Arial"/>
          <w:sz w:val="20"/>
          <w:szCs w:val="20"/>
        </w:rPr>
        <w:t>њиховом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наменом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циљевима</w:t>
      </w:r>
      <w:proofErr w:type="spellEnd"/>
      <w:r w:rsidRPr="00D936B3">
        <w:rPr>
          <w:rFonts w:ascii="Arial" w:hAnsi="Arial" w:cs="Arial"/>
          <w:spacing w:val="-57"/>
          <w:sz w:val="20"/>
          <w:szCs w:val="20"/>
        </w:rPr>
        <w:t xml:space="preserve"> </w:t>
      </w:r>
      <w:r w:rsidRPr="00D936B3">
        <w:rPr>
          <w:rFonts w:ascii="Arial" w:hAnsi="Arial" w:cs="Arial"/>
          <w:spacing w:val="-57"/>
          <w:sz w:val="20"/>
          <w:szCs w:val="20"/>
          <w:lang w:val="sr-Cyrl-RS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 Клуба</w:t>
      </w:r>
      <w:r w:rsidRPr="00D936B3">
        <w:rPr>
          <w:rFonts w:ascii="Arial" w:hAnsi="Arial" w:cs="Arial"/>
          <w:sz w:val="20"/>
          <w:szCs w:val="20"/>
        </w:rPr>
        <w:t>;</w:t>
      </w:r>
    </w:p>
    <w:p w14:paraId="2AB01BF7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76" w:lineRule="auto"/>
        <w:ind w:right="11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Када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путовање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приватне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сврхе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надовезује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службено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путовање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надлежно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лице</w:t>
      </w:r>
      <w:proofErr w:type="spellEnd"/>
      <w:r w:rsidRPr="00D936B3">
        <w:rPr>
          <w:rFonts w:ascii="Arial" w:hAnsi="Arial" w:cs="Arial"/>
          <w:spacing w:val="37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(</w:t>
      </w:r>
      <w:proofErr w:type="spellStart"/>
      <w:r w:rsidRPr="00D936B3">
        <w:rPr>
          <w:rFonts w:ascii="Arial" w:hAnsi="Arial" w:cs="Arial"/>
          <w:sz w:val="20"/>
          <w:szCs w:val="20"/>
        </w:rPr>
        <w:t>орган</w:t>
      </w:r>
      <w:proofErr w:type="spellEnd"/>
      <w:r w:rsidRPr="00D936B3">
        <w:rPr>
          <w:rFonts w:ascii="Arial" w:hAnsi="Arial" w:cs="Arial"/>
          <w:sz w:val="20"/>
          <w:szCs w:val="20"/>
        </w:rPr>
        <w:t>)</w:t>
      </w:r>
      <w:r w:rsidRPr="00D936B3">
        <w:rPr>
          <w:rFonts w:ascii="Arial" w:hAnsi="Arial" w:cs="Arial"/>
          <w:spacing w:val="35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Клуба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pacing w:val="37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обавештено</w:t>
      </w:r>
      <w:proofErr w:type="spellEnd"/>
      <w:r w:rsidRPr="00D936B3">
        <w:rPr>
          <w:rFonts w:ascii="Arial" w:hAnsi="Arial" w:cs="Arial"/>
          <w:spacing w:val="38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о</w:t>
      </w:r>
      <w:r w:rsidRPr="00D936B3">
        <w:rPr>
          <w:rFonts w:ascii="Arial" w:hAnsi="Arial" w:cs="Arial"/>
          <w:spacing w:val="3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томе</w:t>
      </w:r>
      <w:proofErr w:type="spellEnd"/>
      <w:r w:rsidRPr="00D936B3">
        <w:rPr>
          <w:rFonts w:ascii="Arial" w:hAnsi="Arial" w:cs="Arial"/>
          <w:spacing w:val="37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</w:t>
      </w:r>
      <w:proofErr w:type="spellEnd"/>
      <w:r w:rsidRPr="00D936B3">
        <w:rPr>
          <w:rFonts w:ascii="Arial" w:hAnsi="Arial" w:cs="Arial"/>
          <w:spacing w:val="37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путовања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3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</w:t>
      </w:r>
      <w:proofErr w:type="spellEnd"/>
      <w:r w:rsidRPr="00D936B3">
        <w:rPr>
          <w:rFonts w:ascii="Arial" w:hAnsi="Arial" w:cs="Arial"/>
          <w:spacing w:val="39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чему</w:t>
      </w:r>
      <w:proofErr w:type="spellEnd"/>
      <w:r w:rsidRPr="00D936B3">
        <w:rPr>
          <w:rFonts w:ascii="Arial" w:hAnsi="Arial" w:cs="Arial"/>
          <w:spacing w:val="2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ће</w:t>
      </w:r>
      <w:proofErr w:type="spellEnd"/>
      <w:r w:rsidRPr="00D936B3">
        <w:rPr>
          <w:rFonts w:ascii="Arial" w:hAnsi="Arial" w:cs="Arial"/>
          <w:spacing w:val="37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онај</w:t>
      </w:r>
      <w:proofErr w:type="spellEnd"/>
      <w:r w:rsidRPr="00D936B3">
        <w:rPr>
          <w:rFonts w:ascii="Arial" w:hAnsi="Arial" w:cs="Arial"/>
          <w:spacing w:val="-5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путује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D936B3">
        <w:rPr>
          <w:rFonts w:ascii="Arial" w:hAnsi="Arial" w:cs="Arial"/>
          <w:sz w:val="20"/>
          <w:szCs w:val="20"/>
        </w:rPr>
        <w:t>сносити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сразмерни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део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трошкова</w:t>
      </w:r>
      <w:proofErr w:type="spellEnd"/>
      <w:r w:rsidRPr="00D936B3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путовања</w:t>
      </w:r>
      <w:proofErr w:type="spellEnd"/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приватне</w:t>
      </w:r>
      <w:proofErr w:type="spellEnd"/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сврхе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412D9B30" w14:textId="77777777" w:rsidR="00AE467B" w:rsidRPr="00D936B3" w:rsidRDefault="00AE467B" w:rsidP="00AE467B">
      <w:pPr>
        <w:pStyle w:val="Heading1"/>
        <w:numPr>
          <w:ilvl w:val="0"/>
          <w:numId w:val="1"/>
        </w:numPr>
        <w:tabs>
          <w:tab w:val="left" w:pos="346"/>
        </w:tabs>
        <w:ind w:hanging="246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lastRenderedPageBreak/>
        <w:t>Приватне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</w:t>
      </w:r>
      <w:proofErr w:type="spellEnd"/>
      <w:r w:rsidRPr="00D936B3">
        <w:rPr>
          <w:rFonts w:ascii="Arial" w:hAnsi="Arial" w:cs="Arial"/>
          <w:spacing w:val="-6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имовина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чланова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0DA75B1B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3" w:line="276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Нећемо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ангажовани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трансакцијама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нити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ћемо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прихватити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685EC60A" w14:textId="77777777" w:rsidR="00AE467B" w:rsidRPr="00D936B3" w:rsidRDefault="00AE467B" w:rsidP="00AE467B">
      <w:pPr>
        <w:pStyle w:val="ListParagraph"/>
        <w:widowControl w:val="0"/>
        <w:tabs>
          <w:tab w:val="left" w:pos="821"/>
        </w:tabs>
        <w:autoSpaceDE w:val="0"/>
        <w:autoSpaceDN w:val="0"/>
        <w:spacing w:before="33" w:line="276" w:lineRule="auto"/>
        <w:ind w:left="460" w:right="11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неку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функцију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плаћену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која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неспојива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функцијом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обављамо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Клубу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умањује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могућност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правилног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вршења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дужности</w:t>
      </w:r>
      <w:proofErr w:type="spellEnd"/>
      <w:r w:rsidRPr="00D936B3">
        <w:rPr>
          <w:rFonts w:ascii="Arial" w:hAnsi="Arial" w:cs="Arial"/>
          <w:sz w:val="20"/>
          <w:szCs w:val="20"/>
        </w:rPr>
        <w:t>.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Неспојивост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функција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подразумева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члан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сме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вршити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функцију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заступник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јавног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функционера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нарочито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између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чланства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936B3">
        <w:rPr>
          <w:rFonts w:ascii="Arial" w:hAnsi="Arial" w:cs="Arial"/>
          <w:sz w:val="20"/>
          <w:szCs w:val="20"/>
        </w:rPr>
        <w:t>органу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заступања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јавног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функционера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однос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зависности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други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однос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угрожава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могао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угрози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његову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непристрасност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законом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другим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прописом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забрањено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функционер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буде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члан</w:t>
      </w:r>
      <w:proofErr w:type="spellEnd"/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удружења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16E0666C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78" w:lineRule="auto"/>
        <w:ind w:right="126"/>
        <w:contextualSpacing w:val="0"/>
        <w:jc w:val="both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  <w:lang w:val="sr-Cyrl-RS"/>
        </w:rPr>
        <w:t>П</w:t>
      </w:r>
      <w:proofErr w:type="spellStart"/>
      <w:r w:rsidRPr="00D936B3">
        <w:rPr>
          <w:rFonts w:ascii="Arial" w:hAnsi="Arial" w:cs="Arial"/>
          <w:sz w:val="20"/>
          <w:szCs w:val="20"/>
        </w:rPr>
        <w:t>олитичка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убеђења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ћемо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испољавати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936B3">
        <w:rPr>
          <w:rFonts w:ascii="Arial" w:hAnsi="Arial" w:cs="Arial"/>
          <w:sz w:val="20"/>
          <w:szCs w:val="20"/>
        </w:rPr>
        <w:t>предузимати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тако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утиче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начин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Клубу </w:t>
      </w:r>
      <w:r w:rsidRPr="00D936B3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политичку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неутралност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z w:val="20"/>
          <w:szCs w:val="20"/>
        </w:rPr>
        <w:t>;</w:t>
      </w:r>
    </w:p>
    <w:p w14:paraId="39C5E938" w14:textId="77777777" w:rsidR="00AE467B" w:rsidRPr="00D936B3" w:rsidRDefault="00AE467B" w:rsidP="00AE467B">
      <w:pPr>
        <w:pStyle w:val="Heading1"/>
        <w:numPr>
          <w:ilvl w:val="0"/>
          <w:numId w:val="1"/>
        </w:numPr>
        <w:tabs>
          <w:tab w:val="left" w:pos="346"/>
        </w:tabs>
        <w:spacing w:before="4"/>
        <w:ind w:hanging="246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Поверљивост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транспаретност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7890D4B8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5" w:line="276" w:lineRule="auto"/>
        <w:ind w:right="122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Информације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којих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ће запослени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долазити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радећи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</w:t>
      </w:r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када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њихова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природа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таква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захтева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поступање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посебном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поверљивошћу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када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изричито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одређено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информација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представља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пословну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тајну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z w:val="20"/>
          <w:szCs w:val="20"/>
        </w:rPr>
        <w:t xml:space="preserve">,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неће се </w:t>
      </w:r>
      <w:proofErr w:type="spellStart"/>
      <w:r w:rsidRPr="00D936B3">
        <w:rPr>
          <w:rFonts w:ascii="Arial" w:hAnsi="Arial" w:cs="Arial"/>
          <w:sz w:val="20"/>
          <w:szCs w:val="20"/>
        </w:rPr>
        <w:t>користити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936B3">
        <w:rPr>
          <w:rFonts w:ascii="Arial" w:hAnsi="Arial" w:cs="Arial"/>
          <w:sz w:val="20"/>
          <w:szCs w:val="20"/>
        </w:rPr>
        <w:t>приватне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сврхе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и </w:t>
      </w:r>
      <w:proofErr w:type="spellStart"/>
      <w:r w:rsidRPr="00D936B3">
        <w:rPr>
          <w:rFonts w:ascii="Arial" w:hAnsi="Arial" w:cs="Arial"/>
          <w:sz w:val="20"/>
          <w:szCs w:val="20"/>
        </w:rPr>
        <w:t>то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току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r w:rsidRPr="00D936B3">
        <w:rPr>
          <w:rFonts w:ascii="Arial" w:hAnsi="Arial" w:cs="Arial"/>
          <w:sz w:val="20"/>
          <w:szCs w:val="20"/>
          <w:lang w:val="sr-Cyrl-RS"/>
        </w:rPr>
        <w:t>Клубу</w:t>
      </w:r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након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престанка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Клубу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рада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</w:t>
      </w:r>
      <w:r w:rsidRPr="00D936B3">
        <w:rPr>
          <w:rFonts w:ascii="Arial" w:hAnsi="Arial" w:cs="Arial"/>
          <w:sz w:val="20"/>
          <w:szCs w:val="20"/>
        </w:rPr>
        <w:t>;</w:t>
      </w:r>
    </w:p>
    <w:p w14:paraId="673D8CB4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1" w:line="278" w:lineRule="auto"/>
        <w:ind w:right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Одлуке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се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донос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>е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оквиру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Клуба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послови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>ји се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предузима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>ју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отворени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јавности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узимајући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обзир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потребу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чување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поверљивости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информација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3F4BCAF4" w14:textId="77777777" w:rsidR="00AE467B" w:rsidRPr="00D936B3" w:rsidRDefault="00AE467B" w:rsidP="00AE467B">
      <w:pPr>
        <w:pStyle w:val="Heading1"/>
        <w:numPr>
          <w:ilvl w:val="0"/>
          <w:numId w:val="1"/>
        </w:numPr>
        <w:tabs>
          <w:tab w:val="left" w:pos="346"/>
        </w:tabs>
        <w:spacing w:line="276" w:lineRule="exact"/>
        <w:ind w:hanging="246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Финансијска</w:t>
      </w:r>
      <w:proofErr w:type="spellEnd"/>
      <w:r w:rsidRPr="00D936B3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транспаретност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59B5CC41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6" w:line="276" w:lineRule="auto"/>
        <w:ind w:right="125"/>
        <w:contextualSpacing w:val="0"/>
        <w:jc w:val="both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  <w:lang w:val="sr-Cyrl-RS"/>
        </w:rPr>
        <w:t xml:space="preserve">Клуб ће </w:t>
      </w:r>
      <w:proofErr w:type="spellStart"/>
      <w:r w:rsidRPr="00D936B3">
        <w:rPr>
          <w:rFonts w:ascii="Arial" w:hAnsi="Arial" w:cs="Arial"/>
          <w:sz w:val="20"/>
          <w:szCs w:val="20"/>
        </w:rPr>
        <w:t>финансијске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извештаје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објављивати на </w:t>
      </w:r>
      <w:proofErr w:type="spellStart"/>
      <w:r w:rsidRPr="00D936B3">
        <w:rPr>
          <w:rFonts w:ascii="Arial" w:hAnsi="Arial" w:cs="Arial"/>
          <w:sz w:val="20"/>
          <w:szCs w:val="20"/>
        </w:rPr>
        <w:t>одговарајући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начин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у писменој форми одељењу за Буџет и трезор као и комисји за спорт општине Житиште . Надзорни одбор ће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>ти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извештај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936B3">
        <w:rPr>
          <w:rFonts w:ascii="Arial" w:hAnsi="Arial" w:cs="Arial"/>
          <w:sz w:val="20"/>
          <w:szCs w:val="20"/>
        </w:rPr>
        <w:t>ревизији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нашег</w:t>
      </w:r>
      <w:proofErr w:type="spellEnd"/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пословања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и ти извештаји ће да</w:t>
      </w:r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буду</w:t>
      </w:r>
      <w:proofErr w:type="spellEnd"/>
      <w:r w:rsidRPr="00D936B3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лако</w:t>
      </w:r>
      <w:proofErr w:type="spellEnd"/>
      <w:r w:rsidRPr="00D936B3">
        <w:rPr>
          <w:rFonts w:ascii="Arial" w:hAnsi="Arial" w:cs="Arial"/>
          <w:spacing w:val="4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благовремено</w:t>
      </w:r>
      <w:proofErr w:type="spellEnd"/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доступни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2E69BCBF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line="278" w:lineRule="auto"/>
        <w:ind w:right="122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Извештај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936B3">
        <w:rPr>
          <w:rFonts w:ascii="Arial" w:hAnsi="Arial" w:cs="Arial"/>
          <w:sz w:val="20"/>
          <w:szCs w:val="20"/>
        </w:rPr>
        <w:t>изворима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финансирања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објављен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једном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годишње</w:t>
      </w:r>
      <w:proofErr w:type="spellEnd"/>
      <w:r w:rsidRPr="00D936B3">
        <w:rPr>
          <w:rFonts w:ascii="Arial" w:hAnsi="Arial" w:cs="Arial"/>
          <w:sz w:val="20"/>
          <w:szCs w:val="20"/>
        </w:rPr>
        <w:t>, а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донаторима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доступни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извештаји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936B3">
        <w:rPr>
          <w:rFonts w:ascii="Arial" w:hAnsi="Arial" w:cs="Arial"/>
          <w:sz w:val="20"/>
          <w:szCs w:val="20"/>
        </w:rPr>
        <w:t>утрошку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средстава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из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њихових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донација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праворемено</w:t>
      </w:r>
      <w:proofErr w:type="spellEnd"/>
      <w:r w:rsidRPr="00D936B3">
        <w:rPr>
          <w:rFonts w:ascii="Arial" w:hAnsi="Arial" w:cs="Arial"/>
          <w:spacing w:val="5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тачно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начин</w:t>
      </w:r>
      <w:proofErr w:type="spellEnd"/>
      <w:r w:rsidRPr="00D936B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предвиђен</w:t>
      </w:r>
      <w:proofErr w:type="spellEnd"/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условима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уговора</w:t>
      </w:r>
      <w:proofErr w:type="spellEnd"/>
      <w:r w:rsidRPr="00D936B3">
        <w:rPr>
          <w:rFonts w:ascii="Arial" w:hAnsi="Arial" w:cs="Arial"/>
          <w:sz w:val="20"/>
          <w:szCs w:val="20"/>
        </w:rPr>
        <w:t>;</w:t>
      </w:r>
    </w:p>
    <w:p w14:paraId="297AAAC7" w14:textId="77777777" w:rsidR="00AE467B" w:rsidRPr="00D936B3" w:rsidRDefault="00AE467B" w:rsidP="00AE467B">
      <w:pPr>
        <w:pStyle w:val="Heading1"/>
        <w:numPr>
          <w:ilvl w:val="0"/>
          <w:numId w:val="1"/>
        </w:numPr>
        <w:tabs>
          <w:tab w:val="left" w:pos="346"/>
        </w:tabs>
        <w:ind w:hanging="246"/>
        <w:rPr>
          <w:rFonts w:ascii="Arial" w:hAnsi="Arial" w:cs="Arial"/>
          <w:sz w:val="20"/>
          <w:szCs w:val="20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Финансијска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независност</w:t>
      </w:r>
      <w:proofErr w:type="spellEnd"/>
      <w:r w:rsidRPr="00D936B3">
        <w:rPr>
          <w:rFonts w:ascii="Arial" w:hAnsi="Arial" w:cs="Arial"/>
          <w:sz w:val="20"/>
          <w:szCs w:val="20"/>
        </w:rPr>
        <w:t>:</w:t>
      </w:r>
    </w:p>
    <w:p w14:paraId="61F66164" w14:textId="77777777" w:rsidR="00AE467B" w:rsidRPr="00D936B3" w:rsidRDefault="00AE467B" w:rsidP="00AE467B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33" w:line="276" w:lineRule="auto"/>
        <w:ind w:right="124"/>
        <w:contextualSpacing w:val="0"/>
        <w:jc w:val="both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  <w:lang w:val="sr-Cyrl-RS"/>
        </w:rPr>
        <w:t>Клуб неће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прихватити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финансирање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могло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шкоди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независности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Клуба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буде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уштрб</w:t>
      </w:r>
      <w:proofErr w:type="spellEnd"/>
      <w:r w:rsidRPr="00D936B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остварења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мисије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и</w:t>
      </w:r>
      <w:r w:rsidRPr="00D936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циљева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>ФК______________________</w:t>
      </w:r>
      <w:r w:rsidRPr="00D936B3">
        <w:rPr>
          <w:rFonts w:ascii="Arial" w:hAnsi="Arial" w:cs="Arial"/>
          <w:sz w:val="20"/>
          <w:szCs w:val="20"/>
        </w:rPr>
        <w:t>.</w:t>
      </w:r>
    </w:p>
    <w:p w14:paraId="44033602" w14:textId="77777777" w:rsidR="00AE467B" w:rsidRPr="00D936B3" w:rsidRDefault="00AE467B" w:rsidP="00AE467B">
      <w:pPr>
        <w:pStyle w:val="BodyText"/>
        <w:spacing w:before="1" w:line="276" w:lineRule="auto"/>
        <w:ind w:left="100" w:right="110"/>
        <w:rPr>
          <w:rFonts w:ascii="Arial" w:hAnsi="Arial" w:cs="Arial"/>
          <w:sz w:val="20"/>
          <w:szCs w:val="20"/>
        </w:rPr>
      </w:pPr>
      <w:r w:rsidRPr="00D936B3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936B3">
        <w:rPr>
          <w:rFonts w:ascii="Arial" w:hAnsi="Arial" w:cs="Arial"/>
          <w:sz w:val="20"/>
          <w:szCs w:val="20"/>
        </w:rPr>
        <w:t>случају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се</w:t>
      </w:r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раду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дође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сазнања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Клуб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ао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нађе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ситуацији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којој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ризик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учествује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сведочи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коруптивне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вези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корупцијом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у обавези </w:t>
      </w:r>
      <w:proofErr w:type="gramStart"/>
      <w:r w:rsidRPr="00D936B3">
        <w:rPr>
          <w:rFonts w:ascii="Arial" w:hAnsi="Arial" w:cs="Arial"/>
          <w:sz w:val="20"/>
          <w:szCs w:val="20"/>
          <w:lang w:val="sr-Cyrl-RS"/>
        </w:rPr>
        <w:t xml:space="preserve">је 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proofErr w:type="gram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свако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сазнање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936B3">
        <w:rPr>
          <w:rFonts w:ascii="Arial" w:hAnsi="Arial" w:cs="Arial"/>
          <w:sz w:val="20"/>
          <w:szCs w:val="20"/>
        </w:rPr>
        <w:t>томе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такве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</w:t>
      </w:r>
      <w:proofErr w:type="spellEnd"/>
      <w:r w:rsidRPr="00D936B3">
        <w:rPr>
          <w:rFonts w:ascii="Arial" w:hAnsi="Arial" w:cs="Arial"/>
          <w:spacing w:val="-57"/>
          <w:sz w:val="20"/>
          <w:szCs w:val="20"/>
        </w:rPr>
        <w:t xml:space="preserve"> </w:t>
      </w:r>
      <w:r w:rsidRPr="00D936B3">
        <w:rPr>
          <w:rFonts w:ascii="Arial" w:hAnsi="Arial" w:cs="Arial"/>
          <w:spacing w:val="-57"/>
          <w:sz w:val="20"/>
          <w:szCs w:val="20"/>
          <w:lang w:val="sr-Cyrl-RS"/>
        </w:rPr>
        <w:t xml:space="preserve">    </w:t>
      </w:r>
      <w:proofErr w:type="spellStart"/>
      <w:r w:rsidRPr="00D936B3">
        <w:rPr>
          <w:rFonts w:ascii="Arial" w:hAnsi="Arial" w:cs="Arial"/>
          <w:sz w:val="20"/>
          <w:szCs w:val="20"/>
        </w:rPr>
        <w:t>десиле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вероватноћа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десити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пријавити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одговарајућем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надлежном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органу</w:t>
      </w:r>
      <w:proofErr w:type="spellEnd"/>
      <w:r w:rsidRPr="00D936B3">
        <w:rPr>
          <w:rFonts w:ascii="Arial" w:hAnsi="Arial" w:cs="Arial"/>
          <w:sz w:val="20"/>
          <w:szCs w:val="20"/>
        </w:rPr>
        <w:t>.</w:t>
      </w:r>
    </w:p>
    <w:p w14:paraId="4A3BCE28" w14:textId="77777777" w:rsidR="00AE467B" w:rsidRPr="00D936B3" w:rsidRDefault="00AE467B" w:rsidP="00AE467B">
      <w:pPr>
        <w:pStyle w:val="BodyText"/>
        <w:spacing w:before="4"/>
        <w:ind w:left="0"/>
        <w:jc w:val="left"/>
        <w:rPr>
          <w:rFonts w:ascii="Arial" w:hAnsi="Arial" w:cs="Arial"/>
          <w:sz w:val="20"/>
          <w:szCs w:val="20"/>
        </w:rPr>
      </w:pPr>
    </w:p>
    <w:p w14:paraId="7360AFCB" w14:textId="77777777" w:rsidR="00AE467B" w:rsidRDefault="00AE467B" w:rsidP="00AE467B">
      <w:pPr>
        <w:pStyle w:val="BodyText"/>
        <w:spacing w:before="63" w:line="276" w:lineRule="auto"/>
        <w:ind w:left="0" w:right="127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D936B3">
        <w:rPr>
          <w:rFonts w:ascii="Arial" w:hAnsi="Arial" w:cs="Arial"/>
          <w:sz w:val="20"/>
          <w:szCs w:val="20"/>
        </w:rPr>
        <w:t>По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обавештењу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надлежних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о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могућој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ситуацији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којој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ризик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 Клуб </w:t>
      </w:r>
      <w:proofErr w:type="spellStart"/>
      <w:r w:rsidRPr="00D936B3">
        <w:rPr>
          <w:rFonts w:ascii="Arial" w:hAnsi="Arial" w:cs="Arial"/>
          <w:sz w:val="20"/>
          <w:szCs w:val="20"/>
        </w:rPr>
        <w:t>учествује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сведочи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активностима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коруптивне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или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D936B3">
        <w:rPr>
          <w:rFonts w:ascii="Arial" w:hAnsi="Arial" w:cs="Arial"/>
          <w:sz w:val="20"/>
          <w:szCs w:val="20"/>
        </w:rPr>
        <w:t>вези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корупцијом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  <w:lang w:val="sr-Cyrl-RS"/>
        </w:rPr>
        <w:t xml:space="preserve">Клуб </w:t>
      </w:r>
      <w:proofErr w:type="spellStart"/>
      <w:r w:rsidRPr="00D936B3">
        <w:rPr>
          <w:rFonts w:ascii="Arial" w:hAnsi="Arial" w:cs="Arial"/>
          <w:sz w:val="20"/>
          <w:szCs w:val="20"/>
        </w:rPr>
        <w:t>ће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надлежним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органима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у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најкраћем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могућем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року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ставити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документацију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r w:rsidRPr="00D936B3">
        <w:rPr>
          <w:rFonts w:ascii="Arial" w:hAnsi="Arial" w:cs="Arial"/>
          <w:sz w:val="20"/>
          <w:szCs w:val="20"/>
        </w:rPr>
        <w:t>и</w:t>
      </w:r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информације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како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што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ефикасније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разрешила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спорна</w:t>
      </w:r>
      <w:proofErr w:type="spellEnd"/>
      <w:r w:rsidRPr="00D936B3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ситуација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односно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отклониле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њене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последице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 xml:space="preserve">. </w:t>
      </w:r>
      <w:r w:rsidRPr="00D936B3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936B3">
        <w:rPr>
          <w:rFonts w:ascii="Arial" w:hAnsi="Arial" w:cs="Arial"/>
          <w:sz w:val="20"/>
          <w:szCs w:val="20"/>
        </w:rPr>
        <w:t>случају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утврђеног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постојања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корупционе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ситуације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r w:rsidRPr="00D936B3">
        <w:rPr>
          <w:rFonts w:ascii="Arial" w:hAnsi="Arial" w:cs="Arial"/>
          <w:sz w:val="20"/>
          <w:szCs w:val="20"/>
          <w:lang w:val="sr-Cyrl-RS"/>
        </w:rPr>
        <w:t>Клуб</w:t>
      </w:r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ће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D936B3">
        <w:rPr>
          <w:rFonts w:ascii="Arial" w:hAnsi="Arial" w:cs="Arial"/>
          <w:sz w:val="20"/>
          <w:szCs w:val="20"/>
        </w:rPr>
        <w:t>најкраћем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могућем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року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предузети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све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мере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које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надлежни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орган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затражи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6B3">
        <w:rPr>
          <w:rFonts w:ascii="Arial" w:hAnsi="Arial" w:cs="Arial"/>
          <w:sz w:val="20"/>
          <w:szCs w:val="20"/>
        </w:rPr>
        <w:t>како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би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што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ефикасније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дошло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до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разрешавања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спорне</w:t>
      </w:r>
      <w:proofErr w:type="spellEnd"/>
      <w:r w:rsidRPr="00D936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ситуације</w:t>
      </w:r>
      <w:proofErr w:type="spellEnd"/>
      <w:r w:rsidRPr="00D936B3">
        <w:rPr>
          <w:rFonts w:ascii="Arial" w:hAnsi="Arial" w:cs="Arial"/>
          <w:sz w:val="20"/>
          <w:szCs w:val="20"/>
        </w:rPr>
        <w:t>,</w:t>
      </w:r>
      <w:r w:rsidRPr="00D936B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односно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одклањања</w:t>
      </w:r>
      <w:proofErr w:type="spellEnd"/>
      <w:r w:rsidRPr="00D936B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њених</w:t>
      </w:r>
      <w:proofErr w:type="spellEnd"/>
      <w:r w:rsidRPr="00D936B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D936B3">
        <w:rPr>
          <w:rFonts w:ascii="Arial" w:hAnsi="Arial" w:cs="Arial"/>
          <w:sz w:val="20"/>
          <w:szCs w:val="20"/>
        </w:rPr>
        <w:t>последица</w:t>
      </w:r>
      <w:proofErr w:type="spellEnd"/>
      <w:r w:rsidRPr="00D936B3">
        <w:rPr>
          <w:rFonts w:ascii="Arial" w:hAnsi="Arial" w:cs="Arial"/>
          <w:sz w:val="20"/>
          <w:szCs w:val="20"/>
          <w:lang w:val="sr-Cyrl-RS"/>
        </w:rPr>
        <w:t>.</w:t>
      </w:r>
    </w:p>
    <w:p w14:paraId="5F44E1BA" w14:textId="77777777" w:rsidR="00AE467B" w:rsidRPr="00D936B3" w:rsidRDefault="00AE467B" w:rsidP="00AE467B">
      <w:pPr>
        <w:pStyle w:val="BodyText"/>
        <w:spacing w:before="63" w:line="276" w:lineRule="auto"/>
        <w:ind w:left="0" w:right="127"/>
        <w:rPr>
          <w:rFonts w:ascii="Arial" w:hAnsi="Arial" w:cs="Arial"/>
          <w:sz w:val="20"/>
          <w:szCs w:val="20"/>
          <w:lang w:val="sr-Cyrl-RS"/>
        </w:rPr>
      </w:pPr>
    </w:p>
    <w:p w14:paraId="70947475" w14:textId="77777777" w:rsidR="00AE467B" w:rsidRPr="00D936B3" w:rsidRDefault="00AE467B" w:rsidP="00AE467B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14:paraId="0A44AF2F" w14:textId="77777777" w:rsidR="00AE467B" w:rsidRPr="00D936B3" w:rsidRDefault="00AE467B" w:rsidP="00AE467B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 w:rsidRPr="00D936B3">
        <w:rPr>
          <w:rFonts w:ascii="Arial" w:hAnsi="Arial" w:cs="Arial"/>
          <w:sz w:val="20"/>
          <w:szCs w:val="20"/>
          <w:lang w:val="sr-Cyrl-RS"/>
        </w:rPr>
        <w:t>У ____________, __________.</w:t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  <w:t>Председник</w:t>
      </w:r>
    </w:p>
    <w:p w14:paraId="08014929" w14:textId="77777777" w:rsidR="00AE467B" w:rsidRPr="00D936B3" w:rsidRDefault="00AE467B" w:rsidP="00AE467B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</w:p>
    <w:p w14:paraId="34606E61" w14:textId="50B522A0" w:rsidR="00AE467B" w:rsidRPr="000942EE" w:rsidRDefault="00AE467B" w:rsidP="00AE467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  <w:sectPr w:rsidR="00AE467B" w:rsidRPr="000942EE" w:rsidSect="009033A6">
          <w:pgSz w:w="12240" w:h="15840"/>
          <w:pgMar w:top="568" w:right="1320" w:bottom="630" w:left="1340" w:header="0" w:footer="1324" w:gutter="0"/>
          <w:cols w:space="720"/>
        </w:sectPr>
      </w:pP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Pr="00D936B3">
        <w:rPr>
          <w:rFonts w:ascii="Arial" w:hAnsi="Arial" w:cs="Arial"/>
          <w:sz w:val="20"/>
          <w:szCs w:val="20"/>
          <w:lang w:val="sr-Cyrl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</w:r>
      <w:r w:rsidR="000942EE">
        <w:rPr>
          <w:rFonts w:ascii="Arial" w:hAnsi="Arial" w:cs="Arial"/>
          <w:sz w:val="20"/>
          <w:szCs w:val="20"/>
          <w:lang w:val="sr-Latn-RS"/>
        </w:rPr>
        <w:tab/>
        <w:t>___________________</w:t>
      </w:r>
    </w:p>
    <w:p w14:paraId="4AF903CA" w14:textId="77777777" w:rsidR="00AE467B" w:rsidRPr="00AE467B" w:rsidRDefault="00AE467B" w:rsidP="00AE467B"/>
    <w:sectPr w:rsidR="00AE467B" w:rsidRPr="00AE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8EDA" w14:textId="77777777" w:rsidR="00BE0C7D" w:rsidRDefault="00BE0C7D" w:rsidP="00AE467B">
      <w:pPr>
        <w:spacing w:after="0" w:line="240" w:lineRule="auto"/>
      </w:pPr>
      <w:r>
        <w:separator/>
      </w:r>
    </w:p>
  </w:endnote>
  <w:endnote w:type="continuationSeparator" w:id="0">
    <w:p w14:paraId="0DBE5C4A" w14:textId="77777777" w:rsidR="00BE0C7D" w:rsidRDefault="00BE0C7D" w:rsidP="00AE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7E73" w14:textId="77777777" w:rsidR="00BE0C7D" w:rsidRDefault="00BE0C7D" w:rsidP="00AE467B">
      <w:pPr>
        <w:spacing w:after="0" w:line="240" w:lineRule="auto"/>
      </w:pPr>
      <w:r>
        <w:separator/>
      </w:r>
    </w:p>
  </w:footnote>
  <w:footnote w:type="continuationSeparator" w:id="0">
    <w:p w14:paraId="6BD193D1" w14:textId="77777777" w:rsidR="00BE0C7D" w:rsidRDefault="00BE0C7D" w:rsidP="00AE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A20"/>
    <w:multiLevelType w:val="hybridMultilevel"/>
    <w:tmpl w:val="A4409928"/>
    <w:lvl w:ilvl="0" w:tplc="24DC5734">
      <w:numFmt w:val="bullet"/>
      <w:lvlText w:val=""/>
      <w:lvlJc w:val="left"/>
      <w:pPr>
        <w:ind w:left="522" w:hanging="423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DA709358">
      <w:numFmt w:val="bullet"/>
      <w:lvlText w:val="•"/>
      <w:lvlJc w:val="left"/>
      <w:pPr>
        <w:ind w:left="1426" w:hanging="423"/>
      </w:pPr>
      <w:rPr>
        <w:rFonts w:hint="default"/>
        <w:lang w:eastAsia="en-US" w:bidi="ar-SA"/>
      </w:rPr>
    </w:lvl>
    <w:lvl w:ilvl="2" w:tplc="37B80006">
      <w:numFmt w:val="bullet"/>
      <w:lvlText w:val="•"/>
      <w:lvlJc w:val="left"/>
      <w:pPr>
        <w:ind w:left="2332" w:hanging="423"/>
      </w:pPr>
      <w:rPr>
        <w:rFonts w:hint="default"/>
        <w:lang w:eastAsia="en-US" w:bidi="ar-SA"/>
      </w:rPr>
    </w:lvl>
    <w:lvl w:ilvl="3" w:tplc="2B92DBB8">
      <w:numFmt w:val="bullet"/>
      <w:lvlText w:val="•"/>
      <w:lvlJc w:val="left"/>
      <w:pPr>
        <w:ind w:left="3238" w:hanging="423"/>
      </w:pPr>
      <w:rPr>
        <w:rFonts w:hint="default"/>
        <w:lang w:eastAsia="en-US" w:bidi="ar-SA"/>
      </w:rPr>
    </w:lvl>
    <w:lvl w:ilvl="4" w:tplc="B76C4868">
      <w:numFmt w:val="bullet"/>
      <w:lvlText w:val="•"/>
      <w:lvlJc w:val="left"/>
      <w:pPr>
        <w:ind w:left="4144" w:hanging="423"/>
      </w:pPr>
      <w:rPr>
        <w:rFonts w:hint="default"/>
        <w:lang w:eastAsia="en-US" w:bidi="ar-SA"/>
      </w:rPr>
    </w:lvl>
    <w:lvl w:ilvl="5" w:tplc="0C7A19CA">
      <w:numFmt w:val="bullet"/>
      <w:lvlText w:val="•"/>
      <w:lvlJc w:val="left"/>
      <w:pPr>
        <w:ind w:left="5050" w:hanging="423"/>
      </w:pPr>
      <w:rPr>
        <w:rFonts w:hint="default"/>
        <w:lang w:eastAsia="en-US" w:bidi="ar-SA"/>
      </w:rPr>
    </w:lvl>
    <w:lvl w:ilvl="6" w:tplc="9A623EAA">
      <w:numFmt w:val="bullet"/>
      <w:lvlText w:val="•"/>
      <w:lvlJc w:val="left"/>
      <w:pPr>
        <w:ind w:left="5956" w:hanging="423"/>
      </w:pPr>
      <w:rPr>
        <w:rFonts w:hint="default"/>
        <w:lang w:eastAsia="en-US" w:bidi="ar-SA"/>
      </w:rPr>
    </w:lvl>
    <w:lvl w:ilvl="7" w:tplc="62C81268">
      <w:numFmt w:val="bullet"/>
      <w:lvlText w:val="•"/>
      <w:lvlJc w:val="left"/>
      <w:pPr>
        <w:ind w:left="6862" w:hanging="423"/>
      </w:pPr>
      <w:rPr>
        <w:rFonts w:hint="default"/>
        <w:lang w:eastAsia="en-US" w:bidi="ar-SA"/>
      </w:rPr>
    </w:lvl>
    <w:lvl w:ilvl="8" w:tplc="7158C2A2">
      <w:numFmt w:val="bullet"/>
      <w:lvlText w:val="•"/>
      <w:lvlJc w:val="left"/>
      <w:pPr>
        <w:ind w:left="7768" w:hanging="423"/>
      </w:pPr>
      <w:rPr>
        <w:rFonts w:hint="default"/>
        <w:lang w:eastAsia="en-US" w:bidi="ar-SA"/>
      </w:rPr>
    </w:lvl>
  </w:abstractNum>
  <w:abstractNum w:abstractNumId="1" w15:restartNumberingAfterBreak="0">
    <w:nsid w:val="7EEB514B"/>
    <w:multiLevelType w:val="hybridMultilevel"/>
    <w:tmpl w:val="06564C3A"/>
    <w:lvl w:ilvl="0" w:tplc="CD0E2E1E">
      <w:start w:val="1"/>
      <w:numFmt w:val="decimal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B1BAD2BC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2" w:tplc="350C98C4">
      <w:numFmt w:val="bullet"/>
      <w:lvlText w:val="•"/>
      <w:lvlJc w:val="left"/>
      <w:pPr>
        <w:ind w:left="1793" w:hanging="361"/>
      </w:pPr>
      <w:rPr>
        <w:rFonts w:hint="default"/>
        <w:lang w:eastAsia="en-US" w:bidi="ar-SA"/>
      </w:rPr>
    </w:lvl>
    <w:lvl w:ilvl="3" w:tplc="28325CE4">
      <w:numFmt w:val="bullet"/>
      <w:lvlText w:val="•"/>
      <w:lvlJc w:val="left"/>
      <w:pPr>
        <w:ind w:left="2766" w:hanging="361"/>
      </w:pPr>
      <w:rPr>
        <w:rFonts w:hint="default"/>
        <w:lang w:eastAsia="en-US" w:bidi="ar-SA"/>
      </w:rPr>
    </w:lvl>
    <w:lvl w:ilvl="4" w:tplc="2EB2B7FE">
      <w:numFmt w:val="bullet"/>
      <w:lvlText w:val="•"/>
      <w:lvlJc w:val="left"/>
      <w:pPr>
        <w:ind w:left="3740" w:hanging="361"/>
      </w:pPr>
      <w:rPr>
        <w:rFonts w:hint="default"/>
        <w:lang w:eastAsia="en-US" w:bidi="ar-SA"/>
      </w:rPr>
    </w:lvl>
    <w:lvl w:ilvl="5" w:tplc="1BE6919C">
      <w:numFmt w:val="bullet"/>
      <w:lvlText w:val="•"/>
      <w:lvlJc w:val="left"/>
      <w:pPr>
        <w:ind w:left="4713" w:hanging="361"/>
      </w:pPr>
      <w:rPr>
        <w:rFonts w:hint="default"/>
        <w:lang w:eastAsia="en-US" w:bidi="ar-SA"/>
      </w:rPr>
    </w:lvl>
    <w:lvl w:ilvl="6" w:tplc="9CAA94EA">
      <w:numFmt w:val="bullet"/>
      <w:lvlText w:val="•"/>
      <w:lvlJc w:val="left"/>
      <w:pPr>
        <w:ind w:left="5686" w:hanging="361"/>
      </w:pPr>
      <w:rPr>
        <w:rFonts w:hint="default"/>
        <w:lang w:eastAsia="en-US" w:bidi="ar-SA"/>
      </w:rPr>
    </w:lvl>
    <w:lvl w:ilvl="7" w:tplc="4AC03CC6">
      <w:numFmt w:val="bullet"/>
      <w:lvlText w:val="•"/>
      <w:lvlJc w:val="left"/>
      <w:pPr>
        <w:ind w:left="6660" w:hanging="361"/>
      </w:pPr>
      <w:rPr>
        <w:rFonts w:hint="default"/>
        <w:lang w:eastAsia="en-US" w:bidi="ar-SA"/>
      </w:rPr>
    </w:lvl>
    <w:lvl w:ilvl="8" w:tplc="05D88F54">
      <w:numFmt w:val="bullet"/>
      <w:lvlText w:val="•"/>
      <w:lvlJc w:val="left"/>
      <w:pPr>
        <w:ind w:left="7633" w:hanging="361"/>
      </w:pPr>
      <w:rPr>
        <w:rFonts w:hint="default"/>
        <w:lang w:eastAsia="en-US" w:bidi="ar-SA"/>
      </w:rPr>
    </w:lvl>
  </w:abstractNum>
  <w:num w:numId="1" w16cid:durableId="1838035412">
    <w:abstractNumId w:val="1"/>
  </w:num>
  <w:num w:numId="2" w16cid:durableId="164334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7B"/>
    <w:rsid w:val="000942EE"/>
    <w:rsid w:val="003035FF"/>
    <w:rsid w:val="00583FAC"/>
    <w:rsid w:val="007253EC"/>
    <w:rsid w:val="009033A6"/>
    <w:rsid w:val="00AE467B"/>
    <w:rsid w:val="00B0501A"/>
    <w:rsid w:val="00BE0C7D"/>
    <w:rsid w:val="00C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7C21"/>
  <w15:chartTrackingRefBased/>
  <w15:docId w15:val="{F46AB104-1CB0-4685-840E-5C0BAE6F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7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AE467B"/>
    <w:pPr>
      <w:widowControl w:val="0"/>
      <w:autoSpaceDE w:val="0"/>
      <w:autoSpaceDN w:val="0"/>
      <w:spacing w:after="0" w:line="240" w:lineRule="auto"/>
      <w:ind w:left="345" w:hanging="246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467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AE467B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E467B"/>
    <w:pPr>
      <w:widowControl w:val="0"/>
      <w:autoSpaceDE w:val="0"/>
      <w:autoSpaceDN w:val="0"/>
      <w:spacing w:after="0" w:line="240" w:lineRule="auto"/>
      <w:ind w:left="82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46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7B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7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9332-8CE0-4680-90D2-95956D5D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Smiljka</dc:creator>
  <cp:keywords/>
  <dc:description/>
  <cp:lastModifiedBy>PC</cp:lastModifiedBy>
  <cp:revision>2</cp:revision>
  <dcterms:created xsi:type="dcterms:W3CDTF">2026-03-09T09:29:00Z</dcterms:created>
  <dcterms:modified xsi:type="dcterms:W3CDTF">2026-03-09T09:29:00Z</dcterms:modified>
</cp:coreProperties>
</file>