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Аутономна покрајина Војводина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Општина Житиште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 Житиште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Одељење за привреду, урбанизам, путну привреду, </w:t>
      </w:r>
    </w:p>
    <w:p w:rsidR="00A779C1" w:rsidRPr="00A779C1" w:rsidRDefault="00A779C1" w:rsidP="00A779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79C1">
        <w:rPr>
          <w:rFonts w:ascii="Times New Roman" w:hAnsi="Times New Roman" w:cs="Times New Roman"/>
          <w:b/>
          <w:sz w:val="24"/>
          <w:szCs w:val="24"/>
          <w:lang w:val="sr-Cyrl-RS"/>
        </w:rPr>
        <w:t>комунално стамбене послове и заштиту животне средине</w:t>
      </w: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ИЗДАВАЊЕ САГЛАСНОСТИ НА</w:t>
      </w: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ПЛАН УПРАВЉАЊА ОТПАДОМ ОД ГРАЂЕЊА И РУШЕЊА</w:t>
      </w:r>
    </w:p>
    <w:p w:rsidR="00C47583" w:rsidRDefault="00C47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583" w:rsidRDefault="00C47583">
      <w:pPr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sr-Cyrl-RS"/>
        </w:rPr>
        <w:t>. 20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58а</w:t>
      </w:r>
      <w:r>
        <w:rPr>
          <w:rFonts w:ascii="Times New Roman" w:hAnsi="Times New Roman" w:cs="Times New Roman"/>
          <w:sz w:val="24"/>
          <w:szCs w:val="24"/>
        </w:rPr>
        <w:t>. Закона о управљању отпадом ("Сл. гласник РС", бр. 36/2009, 88/2010, 14/2016,</w:t>
      </w:r>
      <w:r w:rsidR="00015580">
        <w:rPr>
          <w:rFonts w:ascii="Times New Roman" w:hAnsi="Times New Roman" w:cs="Times New Roman"/>
          <w:sz w:val="24"/>
          <w:szCs w:val="24"/>
        </w:rPr>
        <w:t xml:space="preserve"> 95/2018 - др. закон и 35/2023),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чл. 6. и 7. Уредбе о начину и поступку управљања отпадом од грађења и рушења ("Сл. гласник РС", бр. 93/2023 и 94/2023 - испр.) </w:t>
      </w:r>
      <w:r w:rsidR="00015580">
        <w:rPr>
          <w:rFonts w:ascii="Times New Roman" w:hAnsi="Times New Roman" w:cs="Times New Roman"/>
          <w:sz w:val="24"/>
          <w:szCs w:val="24"/>
          <w:lang w:val="sr-Cyrl-RS"/>
        </w:rPr>
        <w:t xml:space="preserve">и Правилника о уређивању, управљању, одлагању и депоновању грађевинског отпада у току извођења радова („Сл. гласник РС“ бр. 81/2024) </w:t>
      </w:r>
      <w:r>
        <w:rPr>
          <w:rFonts w:ascii="Times New Roman" w:hAnsi="Times New Roman" w:cs="Times New Roman"/>
          <w:sz w:val="24"/>
          <w:szCs w:val="24"/>
        </w:rPr>
        <w:t xml:space="preserve">подносим захтев за издавање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сагласности на План управљања отпадом од грађења и рушења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садржи податке 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локацији контејнера за сакупљање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начину одвојеног сакупљања отпада, припреми за транспорт и о привременом складиштењу предметног отпада;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поступању са опасним отпадом за који је извесно да ће настати приликом извођења радова;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начине за поновно искоришћење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предвиђеним методама третмана отпада од грађења и рушења;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Постројење, односно локација за коју подносим захтев налази се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адреси: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</w:t>
      </w: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7583" w:rsidRDefault="00C47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катастарској парцели </w:t>
      </w:r>
      <w:r>
        <w:rPr>
          <w:rFonts w:ascii="Times New Roman" w:hAnsi="Times New Roman" w:cs="Times New Roman"/>
          <w:sz w:val="24"/>
          <w:szCs w:val="24"/>
        </w:rPr>
        <w:t>бр.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83" w:rsidRDefault="00C475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79C1" w:rsidRDefault="00A779C1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779C1" w:rsidRDefault="00A779C1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779C1" w:rsidRDefault="00A779C1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47583" w:rsidRDefault="00C47583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Уз захтев достављам:</w:t>
      </w:r>
    </w:p>
    <w:p w:rsidR="00A779C1" w:rsidRPr="00A779C1" w:rsidRDefault="00A779C1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2977"/>
      </w:tblGrid>
      <w:tr w:rsidR="00DF47F6">
        <w:trPr>
          <w:trHeight w:val="741"/>
        </w:trPr>
        <w:tc>
          <w:tcPr>
            <w:tcW w:w="568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</w:tr>
      <w:tr w:rsidR="00DF47F6">
        <w:tc>
          <w:tcPr>
            <w:tcW w:w="568" w:type="dxa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811" w:type="dxa"/>
          </w:tcPr>
          <w:p w:rsidR="00C47583" w:rsidRDefault="00C47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управљања отпадом од грађења и рушења</w:t>
            </w:r>
          </w:p>
        </w:tc>
        <w:tc>
          <w:tcPr>
            <w:tcW w:w="2977" w:type="dxa"/>
            <w:vAlign w:val="center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примерка и ЦД</w:t>
            </w:r>
          </w:p>
        </w:tc>
      </w:tr>
      <w:tr w:rsidR="00DF47F6">
        <w:tc>
          <w:tcPr>
            <w:tcW w:w="568" w:type="dxa"/>
          </w:tcPr>
          <w:p w:rsidR="00C47583" w:rsidRDefault="00C4758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11" w:type="dxa"/>
          </w:tcPr>
          <w:p w:rsidR="00C47583" w:rsidRDefault="00C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vAlign w:val="center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C47583" w:rsidRDefault="00C47583">
      <w:pPr>
        <w:pStyle w:val="NoSpacing1"/>
        <w:rPr>
          <w:rFonts w:ascii="Times New Roman" w:hAnsi="Times New Roman"/>
          <w:i/>
          <w:sz w:val="24"/>
          <w:szCs w:val="24"/>
          <w:lang w:val="sr-Latn-RS"/>
        </w:rPr>
      </w:pPr>
    </w:p>
    <w:p w:rsidR="00C47583" w:rsidRDefault="00C47583">
      <w:pPr>
        <w:pStyle w:val="NoSpacing1"/>
        <w:spacing w:line="360" w:lineRule="auto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Напомене:</w:t>
      </w:r>
    </w:p>
    <w:p w:rsidR="00C47583" w:rsidRDefault="00C47583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Рок за решавање предмета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покретања поступка тј. од </w:t>
      </w:r>
      <w:r>
        <w:rPr>
          <w:rFonts w:ascii="Times New Roman" w:hAnsi="Times New Roman" w:cs="Times New Roman"/>
          <w:sz w:val="24"/>
          <w:szCs w:val="24"/>
        </w:rPr>
        <w:t xml:space="preserve">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уредног захтева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583" w:rsidRDefault="00C47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583" w:rsidRDefault="00C475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Таксе/накнаде: </w:t>
      </w:r>
    </w:p>
    <w:p w:rsidR="00C47583" w:rsidRDefault="00C4758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Републичку административну таксу </w:t>
      </w:r>
      <w:r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4331C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5.360,00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 Тарифном броју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9.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 о републичким административним таксама 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138/2022, 54/2023 - усклађени дин. изн. и 92/2023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59/2024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усклађени ди. изн.,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63/2024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716">
        <w:rPr>
          <w:rFonts w:ascii="Times New Roman" w:hAnsi="Times New Roman" w:cs="Times New Roman"/>
          <w:sz w:val="24"/>
          <w:szCs w:val="24"/>
          <w:lang w:val="sr-Cyrl-CS"/>
        </w:rPr>
        <w:t>измена и допуна усклађених дин. изн. и</w:t>
      </w:r>
      <w:r w:rsidR="00165716" w:rsidRPr="00165716">
        <w:rPr>
          <w:rFonts w:ascii="Times New Roman" w:hAnsi="Times New Roman" w:cs="Times New Roman"/>
          <w:sz w:val="24"/>
          <w:szCs w:val="24"/>
          <w:lang w:val="sr-Cyrl-CS"/>
        </w:rPr>
        <w:t xml:space="preserve"> 94/2024)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уплатити на рачун број 840-742221843-57 са мод</w:t>
      </w:r>
      <w:r w:rsidR="00A779C1">
        <w:rPr>
          <w:rFonts w:ascii="Times New Roman" w:hAnsi="Times New Roman" w:cs="Times New Roman"/>
          <w:sz w:val="24"/>
          <w:szCs w:val="24"/>
        </w:rPr>
        <w:t xml:space="preserve">елом 97 и позивом на број </w:t>
      </w:r>
      <w:r w:rsidR="00165716">
        <w:rPr>
          <w:rFonts w:ascii="Times New Roman" w:hAnsi="Times New Roman" w:cs="Times New Roman"/>
          <w:sz w:val="24"/>
          <w:szCs w:val="24"/>
          <w:lang w:val="sr-Cyrl-RS"/>
        </w:rPr>
        <w:t>9424409243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Сврха дознаке: Републичка административна такса. Прималац: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Буџет </w:t>
      </w:r>
      <w:r>
        <w:rPr>
          <w:rFonts w:ascii="Times New Roman" w:hAnsi="Times New Roman" w:cs="Times New Roman"/>
          <w:sz w:val="24"/>
          <w:szCs w:val="24"/>
        </w:rPr>
        <w:t>Републик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Србиј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583" w:rsidRDefault="00C47583">
      <w:pPr>
        <w:rPr>
          <w:rStyle w:val="Bodytext6"/>
          <w:color w:val="000000"/>
          <w:sz w:val="24"/>
          <w:szCs w:val="24"/>
        </w:rPr>
      </w:pPr>
    </w:p>
    <w:p w:rsidR="00C47583" w:rsidRDefault="00C47583">
      <w:pPr>
        <w:rPr>
          <w:rStyle w:val="Bodytext6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4671"/>
      </w:tblGrid>
      <w:tr w:rsidR="00DF47F6">
        <w:trPr>
          <w:trHeight w:val="976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:rsidR="00C47583" w:rsidRDefault="00C47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83" w:rsidRDefault="00C47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488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Подносилац захтева</w:t>
            </w:r>
          </w:p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F47F6">
        <w:trPr>
          <w:trHeight w:val="337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244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nil"/>
              <w:right w:val="nil"/>
            </w:tcBorders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:rsidR="00DF47F6">
        <w:trPr>
          <w:trHeight w:val="374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0" w:space="0" w:color="000000"/>
              <w:right w:val="nil"/>
            </w:tcBorders>
            <w:vAlign w:val="bottom"/>
          </w:tcPr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499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C47583" w:rsidRDefault="00C4758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 телефон</w:t>
            </w:r>
          </w:p>
          <w:p w:rsidR="00C47583" w:rsidRDefault="00C4758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F6">
        <w:trPr>
          <w:trHeight w:val="563"/>
        </w:trPr>
        <w:tc>
          <w:tcPr>
            <w:tcW w:w="4628" w:type="dxa"/>
          </w:tcPr>
          <w:p w:rsidR="00C47583" w:rsidRDefault="00C4758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C47583" w:rsidRDefault="00C4758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Потпис  и печат овлашћеног лица</w:t>
            </w:r>
          </w:p>
        </w:tc>
      </w:tr>
    </w:tbl>
    <w:p w:rsidR="00C47583" w:rsidRDefault="00C47583">
      <w:pPr>
        <w:rPr>
          <w:rFonts w:ascii="Times New Roman" w:hAnsi="Times New Roman" w:cs="Times New Roman"/>
          <w:sz w:val="24"/>
          <w:szCs w:val="24"/>
        </w:rPr>
      </w:pPr>
    </w:p>
    <w:p w:rsidR="00C47583" w:rsidRDefault="00C47583">
      <w:pPr>
        <w:ind w:left="1350" w:hanging="1350"/>
        <w:rPr>
          <w:rFonts w:ascii="Times New Roman" w:hAnsi="Times New Roman" w:cs="Times New Roman"/>
          <w:sz w:val="24"/>
          <w:szCs w:val="24"/>
        </w:rPr>
      </w:pPr>
    </w:p>
    <w:sectPr w:rsidR="00C47583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5B" w:rsidRDefault="00E5355B" w:rsidP="00C47583">
      <w:r>
        <w:separator/>
      </w:r>
    </w:p>
  </w:endnote>
  <w:endnote w:type="continuationSeparator" w:id="0">
    <w:p w:rsidR="00E5355B" w:rsidRDefault="00E5355B" w:rsidP="00C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5B" w:rsidRDefault="00E5355B" w:rsidP="00C47583">
      <w:r>
        <w:separator/>
      </w:r>
    </w:p>
  </w:footnote>
  <w:footnote w:type="continuationSeparator" w:id="0">
    <w:p w:rsidR="00E5355B" w:rsidRDefault="00E5355B" w:rsidP="00C4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580"/>
    <w:rsid w:val="00165716"/>
    <w:rsid w:val="00172A27"/>
    <w:rsid w:val="004331C7"/>
    <w:rsid w:val="005203D5"/>
    <w:rsid w:val="00623F77"/>
    <w:rsid w:val="00A779C1"/>
    <w:rsid w:val="00C47583"/>
    <w:rsid w:val="00DF47F6"/>
    <w:rsid w:val="00E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unhideWhenUsed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styleId="Heading2">
    <w:name w:val="heading 2"/>
    <w:basedOn w:val="Normal"/>
    <w:qFormat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sr-Latn-RS" w:eastAsia="ar-SA"/>
    </w:rPr>
  </w:style>
  <w:style w:type="character" w:customStyle="1" w:styleId="FootnoteTextChar">
    <w:name w:val="Footnote Text Char"/>
    <w:link w:val="FootnoteText"/>
    <w:rPr>
      <w:rFonts w:ascii="Arial" w:eastAsia="Calibri" w:hAnsi="Arial" w:cs="Calibri"/>
      <w:sz w:val="20"/>
      <w:szCs w:val="20"/>
      <w:lang w:val="sr-Latn-RS" w:eastAsia="ar-SA"/>
    </w:rPr>
  </w:style>
  <w:style w:type="character" w:customStyle="1" w:styleId="CommentTextChar">
    <w:name w:val="Comment Text Char"/>
    <w:link w:val="CommentText"/>
    <w:rPr>
      <w:rFonts w:ascii="Arial" w:eastAsia="Times New Roman" w:hAnsi="Arial" w:cs="Calibri"/>
      <w:lang w:val="sr-Latn-RS" w:eastAsia="ar-SA"/>
    </w:rPr>
  </w:style>
  <w:style w:type="character" w:customStyle="1" w:styleId="Bodytext6">
    <w:name w:val="Body text (6)_"/>
    <w:rPr>
      <w:rFonts w:ascii="Times New Roman" w:hAnsi="Times New Roman" w:cs="Times New Roman" w:hint="default"/>
      <w:sz w:val="23"/>
      <w:lang w:val="sr-Latn-RS"/>
    </w:rPr>
  </w:style>
  <w:style w:type="character" w:styleId="FootnoteReference">
    <w:name w:val="footnote reference"/>
    <w:rPr>
      <w:vertAlign w:val="superscript"/>
    </w:rPr>
  </w:style>
  <w:style w:type="character" w:customStyle="1" w:styleId="EndnoteTextChar">
    <w:name w:val="Endnote Text Char"/>
    <w:link w:val="EndnoteText"/>
    <w:rPr>
      <w:rFonts w:ascii="Arial" w:eastAsia="Times New Roman" w:hAnsi="Arial" w:cs="Calibri"/>
      <w:sz w:val="20"/>
      <w:szCs w:val="20"/>
      <w:lang w:val="sr-Latn-RS" w:eastAsia="ar-SA"/>
    </w:rPr>
  </w:style>
  <w:style w:type="character" w:customStyle="1" w:styleId="HeaderChar">
    <w:name w:val="Header Char"/>
    <w:link w:val="Header"/>
    <w:rPr>
      <w:rFonts w:ascii="Arial" w:eastAsia="Times New Roman" w:hAnsi="Arial" w:cs="Calibri"/>
      <w:sz w:val="22"/>
      <w:lang w:val="sr-Latn-RS" w:eastAsia="ar-SA"/>
    </w:rPr>
  </w:style>
  <w:style w:type="character" w:customStyle="1" w:styleId="FooterChar">
    <w:name w:val="Footer Char"/>
    <w:link w:val="Footer"/>
    <w:rPr>
      <w:rFonts w:ascii="Arial" w:eastAsia="Times New Roman" w:hAnsi="Arial" w:cs="Calibri"/>
      <w:sz w:val="22"/>
      <w:lang w:val="sr-Latn-RS" w:eastAsia="ar-SA"/>
    </w:rPr>
  </w:style>
  <w:style w:type="character" w:styleId="EndnoteReference">
    <w:name w:val="endnote reference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SubjectChar">
    <w:name w:val="Comment Subject Char"/>
    <w:link w:val="CommentSubject1"/>
    <w:rPr>
      <w:rFonts w:ascii="Arial" w:eastAsia="Times New Roman" w:hAnsi="Arial" w:cs="Calibri"/>
      <w:b/>
      <w:bCs/>
      <w:lang w:val="sr-Latn-RS"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EndnoteText">
    <w:name w:val="endnote text"/>
    <w:basedOn w:val="Normal"/>
    <w:link w:val="EndnoteTextChar"/>
    <w:rPr>
      <w:sz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customStyle="1" w:styleId="ListParagraph10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Pr>
      <w:rFonts w:eastAsia="Calibri"/>
      <w:sz w:val="20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NormalWebCharChar">
    <w:name w:val="Normal (Web) Char Char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sussalistom1">
    <w:name w:val="Pasus sa listom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CommentText">
    <w:name w:val="annotation text"/>
    <w:basedOn w:val="Normal"/>
    <w:link w:val="CommentTextChar"/>
  </w:style>
  <w:style w:type="paragraph" w:customStyle="1" w:styleId="NoSpacing1">
    <w:name w:val="No Spacing1"/>
    <w:rPr>
      <w:rFonts w:ascii="Calibri" w:eastAsia="Times New Roman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index heading" w:semiHidden="1"/>
    <w:lsdException w:name="caption" w:semiHidden="1" w:unhideWhenUsed="1" w:qFormat="1"/>
    <w:lsdException w:name="table of figures" w:semiHidden="1"/>
    <w:lsdException w:name="annotation reference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Calibri"/>
      <w:sz w:val="22"/>
      <w:lang w:eastAsia="ar-SA"/>
    </w:rPr>
  </w:style>
  <w:style w:type="paragraph" w:styleId="Heading2">
    <w:name w:val="heading 2"/>
    <w:basedOn w:val="Normal"/>
    <w:qFormat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sr-Latn-RS" w:eastAsia="ar-SA"/>
    </w:rPr>
  </w:style>
  <w:style w:type="character" w:customStyle="1" w:styleId="FootnoteTextChar">
    <w:name w:val="Footnote Text Char"/>
    <w:link w:val="FootnoteText"/>
    <w:rPr>
      <w:rFonts w:ascii="Arial" w:eastAsia="Calibri" w:hAnsi="Arial" w:cs="Calibri"/>
      <w:sz w:val="20"/>
      <w:szCs w:val="20"/>
      <w:lang w:val="sr-Latn-RS" w:eastAsia="ar-SA"/>
    </w:rPr>
  </w:style>
  <w:style w:type="character" w:customStyle="1" w:styleId="CommentTextChar">
    <w:name w:val="Comment Text Char"/>
    <w:link w:val="CommentText"/>
    <w:rPr>
      <w:rFonts w:ascii="Arial" w:eastAsia="Times New Roman" w:hAnsi="Arial" w:cs="Calibri"/>
      <w:lang w:val="sr-Latn-RS" w:eastAsia="ar-SA"/>
    </w:rPr>
  </w:style>
  <w:style w:type="character" w:customStyle="1" w:styleId="Bodytext6">
    <w:name w:val="Body text (6)_"/>
    <w:rPr>
      <w:rFonts w:ascii="Times New Roman" w:hAnsi="Times New Roman" w:cs="Times New Roman" w:hint="default"/>
      <w:sz w:val="23"/>
      <w:lang w:val="sr-Latn-RS"/>
    </w:rPr>
  </w:style>
  <w:style w:type="character" w:styleId="FootnoteReference">
    <w:name w:val="footnote reference"/>
    <w:rPr>
      <w:vertAlign w:val="superscript"/>
    </w:rPr>
  </w:style>
  <w:style w:type="character" w:customStyle="1" w:styleId="EndnoteTextChar">
    <w:name w:val="Endnote Text Char"/>
    <w:link w:val="EndnoteText"/>
    <w:rPr>
      <w:rFonts w:ascii="Arial" w:eastAsia="Times New Roman" w:hAnsi="Arial" w:cs="Calibri"/>
      <w:sz w:val="20"/>
      <w:szCs w:val="20"/>
      <w:lang w:val="sr-Latn-RS" w:eastAsia="ar-SA"/>
    </w:rPr>
  </w:style>
  <w:style w:type="character" w:customStyle="1" w:styleId="HeaderChar">
    <w:name w:val="Header Char"/>
    <w:link w:val="Header"/>
    <w:rPr>
      <w:rFonts w:ascii="Arial" w:eastAsia="Times New Roman" w:hAnsi="Arial" w:cs="Calibri"/>
      <w:sz w:val="22"/>
      <w:lang w:val="sr-Latn-RS" w:eastAsia="ar-SA"/>
    </w:rPr>
  </w:style>
  <w:style w:type="character" w:customStyle="1" w:styleId="FooterChar">
    <w:name w:val="Footer Char"/>
    <w:link w:val="Footer"/>
    <w:rPr>
      <w:rFonts w:ascii="Arial" w:eastAsia="Times New Roman" w:hAnsi="Arial" w:cs="Calibri"/>
      <w:sz w:val="22"/>
      <w:lang w:val="sr-Latn-RS" w:eastAsia="ar-SA"/>
    </w:rPr>
  </w:style>
  <w:style w:type="character" w:styleId="EndnoteReference">
    <w:name w:val="endnote reference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SubjectChar">
    <w:name w:val="Comment Subject Char"/>
    <w:link w:val="CommentSubject1"/>
    <w:rPr>
      <w:rFonts w:ascii="Arial" w:eastAsia="Times New Roman" w:hAnsi="Arial" w:cs="Calibri"/>
      <w:b/>
      <w:bCs/>
      <w:lang w:val="sr-Latn-RS"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styleId="EndnoteText">
    <w:name w:val="endnote text"/>
    <w:basedOn w:val="Normal"/>
    <w:link w:val="EndnoteTextChar"/>
    <w:rPr>
      <w:sz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customStyle="1" w:styleId="ListParagraph10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Pr>
      <w:rFonts w:eastAsia="Calibri"/>
      <w:sz w:val="20"/>
    </w:r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NormalWebCharChar">
    <w:name w:val="Normal (Web) Char Char"/>
    <w:basedOn w:val="Normal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sussalistom1">
    <w:name w:val="Pasus sa listom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CommentText">
    <w:name w:val="annotation text"/>
    <w:basedOn w:val="Normal"/>
    <w:link w:val="CommentTextChar"/>
  </w:style>
  <w:style w:type="paragraph" w:customStyle="1" w:styleId="NoSpacing1">
    <w:name w:val="No Spacing1"/>
    <w:rPr>
      <w:rFonts w:ascii="Calibri" w:eastAsia="Times New Roman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2915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СКГО</vt:lpstr>
    </vt:vector>
  </TitlesOfParts>
  <Company>Hewlett-Packard Company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СКГО</dc:title>
  <dc:creator>Milos Stanojcic</dc:creator>
  <cp:lastModifiedBy>user</cp:lastModifiedBy>
  <cp:revision>6</cp:revision>
  <cp:lastPrinted>2023-11-22T06:02:00Z</cp:lastPrinted>
  <dcterms:created xsi:type="dcterms:W3CDTF">2024-05-20T09:25:00Z</dcterms:created>
  <dcterms:modified xsi:type="dcterms:W3CDTF">2025-02-13T08:58:00Z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