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color w:val="auto"/>
          <w:sz w:val="24"/>
          <w:szCs w:val="24"/>
        </w:rPr>
        <w:id w:val="2087177689"/>
        <w:docPartObj>
          <w:docPartGallery w:val="Table of Contents"/>
          <w:docPartUnique/>
        </w:docPartObj>
      </w:sdtPr>
      <w:sdtEndPr>
        <w:rPr>
          <w:b/>
          <w:bCs/>
          <w:noProof/>
        </w:rPr>
      </w:sdtEndPr>
      <w:sdtContent>
        <w:p w14:paraId="3510352D" w14:textId="77777777" w:rsidR="00661546" w:rsidRPr="00A63EA1" w:rsidRDefault="00661546" w:rsidP="00661546">
          <w:pPr>
            <w:pStyle w:val="TOCHeading"/>
            <w:jc w:val="center"/>
            <w:rPr>
              <w:rFonts w:ascii="Times New Roman" w:eastAsiaTheme="minorHAnsi" w:hAnsi="Times New Roman" w:cs="Times New Roman"/>
              <w:color w:val="auto"/>
              <w:sz w:val="24"/>
              <w:szCs w:val="24"/>
            </w:rPr>
          </w:pPr>
        </w:p>
        <w:p w14:paraId="49D4D79D" w14:textId="77777777" w:rsidR="00661546" w:rsidRPr="00A63EA1" w:rsidRDefault="00661546" w:rsidP="00661546">
          <w:pPr>
            <w:pStyle w:val="TOCHeading"/>
            <w:jc w:val="center"/>
            <w:rPr>
              <w:rFonts w:ascii="Times New Roman" w:eastAsiaTheme="minorHAnsi" w:hAnsi="Times New Roman" w:cs="Times New Roman"/>
              <w:color w:val="auto"/>
              <w:sz w:val="24"/>
              <w:szCs w:val="24"/>
            </w:rPr>
          </w:pPr>
        </w:p>
        <w:p w14:paraId="05607AD4" w14:textId="77777777" w:rsidR="00661546" w:rsidRPr="00A63EA1" w:rsidRDefault="00661546" w:rsidP="00661546">
          <w:pPr>
            <w:pStyle w:val="TOCHeading"/>
            <w:jc w:val="center"/>
            <w:rPr>
              <w:rFonts w:ascii="Times New Roman" w:eastAsiaTheme="minorHAnsi" w:hAnsi="Times New Roman" w:cs="Times New Roman"/>
              <w:color w:val="auto"/>
              <w:sz w:val="24"/>
              <w:szCs w:val="24"/>
            </w:rPr>
          </w:pPr>
        </w:p>
        <w:p w14:paraId="6154D3DB" w14:textId="77777777" w:rsidR="00661546" w:rsidRPr="00A63EA1" w:rsidRDefault="00661546" w:rsidP="00661546">
          <w:pPr>
            <w:pStyle w:val="TOCHeading"/>
            <w:jc w:val="center"/>
            <w:rPr>
              <w:rFonts w:ascii="Times New Roman" w:eastAsiaTheme="minorHAnsi" w:hAnsi="Times New Roman" w:cs="Times New Roman"/>
              <w:color w:val="auto"/>
              <w:sz w:val="24"/>
              <w:szCs w:val="24"/>
            </w:rPr>
          </w:pPr>
        </w:p>
        <w:p w14:paraId="0E506548" w14:textId="77777777" w:rsidR="00661546" w:rsidRPr="00A63EA1" w:rsidRDefault="00661546" w:rsidP="00661546">
          <w:pPr>
            <w:pStyle w:val="TOCHeading"/>
            <w:jc w:val="center"/>
            <w:rPr>
              <w:rFonts w:ascii="Times New Roman" w:eastAsiaTheme="minorHAnsi" w:hAnsi="Times New Roman" w:cs="Times New Roman"/>
              <w:color w:val="auto"/>
              <w:sz w:val="24"/>
              <w:szCs w:val="24"/>
            </w:rPr>
          </w:pPr>
        </w:p>
        <w:p w14:paraId="3D4A4423" w14:textId="77777777" w:rsidR="00661546" w:rsidRPr="00A63EA1" w:rsidRDefault="00661546" w:rsidP="00661546">
          <w:pPr>
            <w:pStyle w:val="TOCHeading"/>
            <w:jc w:val="center"/>
            <w:rPr>
              <w:rFonts w:ascii="Times New Roman" w:eastAsiaTheme="minorHAnsi" w:hAnsi="Times New Roman" w:cs="Times New Roman"/>
              <w:color w:val="auto"/>
              <w:sz w:val="24"/>
              <w:szCs w:val="24"/>
            </w:rPr>
          </w:pPr>
        </w:p>
        <w:p w14:paraId="6524C968" w14:textId="77777777" w:rsidR="00661546" w:rsidRPr="00A63EA1" w:rsidRDefault="00661546" w:rsidP="00661546">
          <w:pPr>
            <w:pStyle w:val="TOCHeading"/>
            <w:jc w:val="center"/>
            <w:rPr>
              <w:rFonts w:ascii="Times New Roman" w:eastAsiaTheme="minorHAnsi" w:hAnsi="Times New Roman" w:cs="Times New Roman"/>
              <w:color w:val="auto"/>
              <w:sz w:val="24"/>
              <w:szCs w:val="24"/>
            </w:rPr>
          </w:pPr>
        </w:p>
        <w:p w14:paraId="4F4F7AB0" w14:textId="77777777" w:rsidR="00661546" w:rsidRPr="00A63EA1" w:rsidRDefault="00661546" w:rsidP="00661546">
          <w:pPr>
            <w:pStyle w:val="TOCHeading"/>
            <w:jc w:val="center"/>
            <w:rPr>
              <w:rFonts w:ascii="Times New Roman" w:eastAsiaTheme="minorHAnsi" w:hAnsi="Times New Roman" w:cs="Times New Roman"/>
              <w:color w:val="auto"/>
              <w:sz w:val="24"/>
              <w:szCs w:val="24"/>
            </w:rPr>
          </w:pPr>
        </w:p>
        <w:p w14:paraId="37229EF6" w14:textId="77777777" w:rsidR="00661546" w:rsidRPr="00A63EA1" w:rsidRDefault="00661546" w:rsidP="00661546">
          <w:pPr>
            <w:pStyle w:val="TOCHeading"/>
            <w:jc w:val="center"/>
            <w:rPr>
              <w:rFonts w:ascii="Times New Roman" w:eastAsiaTheme="minorHAnsi" w:hAnsi="Times New Roman" w:cs="Times New Roman"/>
              <w:color w:val="auto"/>
              <w:sz w:val="24"/>
              <w:szCs w:val="24"/>
            </w:rPr>
          </w:pPr>
        </w:p>
        <w:p w14:paraId="463901DB" w14:textId="77777777" w:rsidR="00661546" w:rsidRPr="00A63EA1" w:rsidRDefault="00661546" w:rsidP="00661546">
          <w:pPr>
            <w:pStyle w:val="TOCHeading"/>
            <w:jc w:val="center"/>
            <w:rPr>
              <w:rFonts w:ascii="Times New Roman" w:eastAsiaTheme="minorHAnsi" w:hAnsi="Times New Roman" w:cs="Times New Roman"/>
              <w:b/>
              <w:bCs/>
              <w:color w:val="auto"/>
              <w:sz w:val="24"/>
              <w:szCs w:val="24"/>
              <w:lang w:val="sr-Cyrl-RS"/>
            </w:rPr>
          </w:pPr>
          <w:r w:rsidRPr="00A63EA1">
            <w:rPr>
              <w:rFonts w:ascii="Times New Roman" w:eastAsiaTheme="minorHAnsi" w:hAnsi="Times New Roman" w:cs="Times New Roman"/>
              <w:b/>
              <w:bCs/>
              <w:color w:val="auto"/>
              <w:sz w:val="24"/>
              <w:szCs w:val="24"/>
              <w:lang w:val="sr-Cyrl-RS"/>
            </w:rPr>
            <w:t>РАДНА ВЕРЗИЈА</w:t>
          </w:r>
        </w:p>
        <w:p w14:paraId="14091B22" w14:textId="77777777" w:rsidR="00661546" w:rsidRPr="00A63EA1" w:rsidRDefault="00661546" w:rsidP="00661546">
          <w:pPr>
            <w:pStyle w:val="TOCHeading"/>
            <w:jc w:val="center"/>
            <w:rPr>
              <w:rFonts w:ascii="Times New Roman" w:eastAsiaTheme="minorHAnsi" w:hAnsi="Times New Roman" w:cs="Times New Roman"/>
              <w:b/>
              <w:bCs/>
              <w:color w:val="auto"/>
              <w:sz w:val="24"/>
              <w:szCs w:val="24"/>
              <w:lang w:val="sr-Cyrl-RS"/>
            </w:rPr>
          </w:pPr>
          <w:r w:rsidRPr="00A63EA1">
            <w:rPr>
              <w:rFonts w:ascii="Times New Roman" w:eastAsiaTheme="minorHAnsi" w:hAnsi="Times New Roman" w:cs="Times New Roman"/>
              <w:b/>
              <w:bCs/>
              <w:color w:val="auto"/>
              <w:sz w:val="24"/>
              <w:szCs w:val="24"/>
              <w:lang w:val="sr-Cyrl-RS"/>
            </w:rPr>
            <w:t xml:space="preserve">СРЕДЊОРОЧНИ ПЛАН ОПШТИНЕ ЖИТИШТЕ </w:t>
          </w:r>
        </w:p>
        <w:p w14:paraId="3C62A265" w14:textId="77777777" w:rsidR="00661546" w:rsidRPr="00A63EA1" w:rsidRDefault="00661546" w:rsidP="00661546">
          <w:pPr>
            <w:pStyle w:val="TOCHeading"/>
            <w:jc w:val="center"/>
            <w:rPr>
              <w:rFonts w:ascii="Times New Roman" w:eastAsiaTheme="minorHAnsi" w:hAnsi="Times New Roman" w:cs="Times New Roman"/>
              <w:b/>
              <w:bCs/>
              <w:color w:val="auto"/>
              <w:sz w:val="24"/>
              <w:szCs w:val="24"/>
              <w:lang w:val="sr-Cyrl-RS"/>
            </w:rPr>
          </w:pPr>
          <w:r w:rsidRPr="00A63EA1">
            <w:rPr>
              <w:rFonts w:ascii="Times New Roman" w:eastAsiaTheme="minorHAnsi" w:hAnsi="Times New Roman" w:cs="Times New Roman"/>
              <w:b/>
              <w:bCs/>
              <w:color w:val="auto"/>
              <w:sz w:val="24"/>
              <w:szCs w:val="24"/>
              <w:lang w:val="sr-Cyrl-RS"/>
            </w:rPr>
            <w:t>2023.-2025. ГОДИНЕ</w:t>
          </w:r>
        </w:p>
        <w:p w14:paraId="2EFCDBA0" w14:textId="77777777" w:rsidR="00661546" w:rsidRPr="00A63EA1" w:rsidRDefault="00661546" w:rsidP="00661546">
          <w:pPr>
            <w:rPr>
              <w:rFonts w:ascii="Times New Roman" w:hAnsi="Times New Roman" w:cs="Times New Roman"/>
              <w:sz w:val="24"/>
              <w:szCs w:val="24"/>
            </w:rPr>
          </w:pPr>
        </w:p>
        <w:p w14:paraId="35826849" w14:textId="77777777" w:rsidR="00661546" w:rsidRPr="00A63EA1" w:rsidRDefault="00661546" w:rsidP="00661546">
          <w:pPr>
            <w:rPr>
              <w:rFonts w:ascii="Times New Roman" w:hAnsi="Times New Roman" w:cs="Times New Roman"/>
              <w:sz w:val="24"/>
              <w:szCs w:val="24"/>
            </w:rPr>
          </w:pPr>
        </w:p>
        <w:p w14:paraId="66E78638" w14:textId="77777777" w:rsidR="00661546" w:rsidRPr="00A63EA1" w:rsidRDefault="00661546" w:rsidP="00661546">
          <w:pPr>
            <w:rPr>
              <w:rFonts w:ascii="Times New Roman" w:hAnsi="Times New Roman" w:cs="Times New Roman"/>
              <w:sz w:val="24"/>
              <w:szCs w:val="24"/>
            </w:rPr>
          </w:pPr>
        </w:p>
        <w:p w14:paraId="5B14FA0B" w14:textId="77777777" w:rsidR="00661546" w:rsidRPr="00A63EA1" w:rsidRDefault="00661546" w:rsidP="00661546">
          <w:pPr>
            <w:rPr>
              <w:rFonts w:ascii="Times New Roman" w:hAnsi="Times New Roman" w:cs="Times New Roman"/>
              <w:sz w:val="24"/>
              <w:szCs w:val="24"/>
            </w:rPr>
          </w:pPr>
        </w:p>
        <w:p w14:paraId="4EC960D2" w14:textId="77777777" w:rsidR="00661546" w:rsidRPr="00A63EA1" w:rsidRDefault="00661546" w:rsidP="00661546">
          <w:pPr>
            <w:rPr>
              <w:rFonts w:ascii="Times New Roman" w:hAnsi="Times New Roman" w:cs="Times New Roman"/>
              <w:sz w:val="24"/>
              <w:szCs w:val="24"/>
            </w:rPr>
          </w:pPr>
        </w:p>
        <w:p w14:paraId="1E94368D" w14:textId="77777777" w:rsidR="00661546" w:rsidRPr="00A63EA1" w:rsidRDefault="00661546" w:rsidP="00661546">
          <w:pPr>
            <w:rPr>
              <w:rFonts w:ascii="Times New Roman" w:hAnsi="Times New Roman" w:cs="Times New Roman"/>
              <w:sz w:val="24"/>
              <w:szCs w:val="24"/>
            </w:rPr>
          </w:pPr>
        </w:p>
        <w:p w14:paraId="36FD8608" w14:textId="77777777" w:rsidR="00661546" w:rsidRPr="00A63EA1" w:rsidRDefault="00661546" w:rsidP="00661546">
          <w:pPr>
            <w:rPr>
              <w:rFonts w:ascii="Times New Roman" w:hAnsi="Times New Roman" w:cs="Times New Roman"/>
              <w:sz w:val="24"/>
              <w:szCs w:val="24"/>
            </w:rPr>
          </w:pPr>
        </w:p>
        <w:p w14:paraId="370BAD55" w14:textId="77777777" w:rsidR="00661546" w:rsidRPr="00A63EA1" w:rsidRDefault="00661546" w:rsidP="00661546">
          <w:pPr>
            <w:rPr>
              <w:rFonts w:ascii="Times New Roman" w:hAnsi="Times New Roman" w:cs="Times New Roman"/>
              <w:sz w:val="24"/>
              <w:szCs w:val="24"/>
            </w:rPr>
          </w:pPr>
        </w:p>
        <w:p w14:paraId="56057A35" w14:textId="77777777" w:rsidR="00661546" w:rsidRPr="00A63EA1" w:rsidRDefault="00661546" w:rsidP="00661546">
          <w:pPr>
            <w:rPr>
              <w:rFonts w:ascii="Times New Roman" w:hAnsi="Times New Roman" w:cs="Times New Roman"/>
              <w:sz w:val="24"/>
              <w:szCs w:val="24"/>
            </w:rPr>
          </w:pPr>
        </w:p>
        <w:p w14:paraId="2B2E2569" w14:textId="77777777" w:rsidR="00661546" w:rsidRPr="00A63EA1" w:rsidRDefault="00661546" w:rsidP="00661546">
          <w:pPr>
            <w:rPr>
              <w:rFonts w:ascii="Times New Roman" w:hAnsi="Times New Roman" w:cs="Times New Roman"/>
              <w:sz w:val="24"/>
              <w:szCs w:val="24"/>
            </w:rPr>
          </w:pPr>
        </w:p>
        <w:p w14:paraId="245E050A" w14:textId="77777777" w:rsidR="00661546" w:rsidRPr="00A63EA1" w:rsidRDefault="00661546" w:rsidP="00661546">
          <w:pPr>
            <w:rPr>
              <w:rFonts w:ascii="Times New Roman" w:hAnsi="Times New Roman" w:cs="Times New Roman"/>
              <w:sz w:val="24"/>
              <w:szCs w:val="24"/>
            </w:rPr>
          </w:pPr>
        </w:p>
        <w:p w14:paraId="45F40695" w14:textId="77777777" w:rsidR="00661546" w:rsidRPr="00A63EA1" w:rsidRDefault="00661546" w:rsidP="00661546">
          <w:pPr>
            <w:rPr>
              <w:rFonts w:ascii="Times New Roman" w:hAnsi="Times New Roman" w:cs="Times New Roman"/>
              <w:sz w:val="24"/>
              <w:szCs w:val="24"/>
            </w:rPr>
          </w:pPr>
        </w:p>
        <w:p w14:paraId="3DAD5394" w14:textId="08659B25" w:rsidR="00661546" w:rsidRDefault="00661546" w:rsidP="00661546">
          <w:pPr>
            <w:rPr>
              <w:rFonts w:ascii="Times New Roman" w:hAnsi="Times New Roman" w:cs="Times New Roman"/>
              <w:sz w:val="24"/>
              <w:szCs w:val="24"/>
            </w:rPr>
          </w:pPr>
        </w:p>
        <w:p w14:paraId="3CFDA273" w14:textId="77777777" w:rsidR="00676195" w:rsidRPr="00A63EA1" w:rsidRDefault="00676195" w:rsidP="00661546">
          <w:pPr>
            <w:rPr>
              <w:rFonts w:ascii="Times New Roman" w:hAnsi="Times New Roman" w:cs="Times New Roman"/>
              <w:sz w:val="24"/>
              <w:szCs w:val="24"/>
            </w:rPr>
          </w:pPr>
        </w:p>
        <w:p w14:paraId="3D6C1940" w14:textId="77777777" w:rsidR="00AF08D5" w:rsidRPr="00A63EA1" w:rsidRDefault="006C56A1">
          <w:pPr>
            <w:pStyle w:val="TOCHeading"/>
            <w:rPr>
              <w:rFonts w:ascii="Times New Roman" w:hAnsi="Times New Roman" w:cs="Times New Roman"/>
              <w:color w:val="auto"/>
              <w:sz w:val="24"/>
              <w:szCs w:val="24"/>
              <w:lang w:val="sr-Cyrl-RS"/>
            </w:rPr>
          </w:pPr>
          <w:r w:rsidRPr="00A63EA1">
            <w:rPr>
              <w:rFonts w:ascii="Times New Roman" w:hAnsi="Times New Roman" w:cs="Times New Roman"/>
              <w:color w:val="auto"/>
              <w:sz w:val="24"/>
              <w:szCs w:val="24"/>
              <w:lang w:val="sr-Cyrl-RS"/>
            </w:rPr>
            <w:lastRenderedPageBreak/>
            <w:t>Садржај</w:t>
          </w:r>
        </w:p>
        <w:p w14:paraId="72B7D695" w14:textId="07D7F1CA" w:rsidR="005C4334" w:rsidRDefault="00AF08D5">
          <w:pPr>
            <w:pStyle w:val="TOC1"/>
            <w:tabs>
              <w:tab w:val="right" w:leader="dot" w:pos="8960"/>
            </w:tabs>
            <w:rPr>
              <w:rFonts w:eastAsiaTheme="minorEastAsia"/>
              <w:noProof/>
            </w:rPr>
          </w:pPr>
          <w:r w:rsidRPr="00A63EA1">
            <w:rPr>
              <w:rFonts w:ascii="Times New Roman" w:hAnsi="Times New Roman" w:cs="Times New Roman"/>
              <w:sz w:val="24"/>
              <w:szCs w:val="24"/>
            </w:rPr>
            <w:fldChar w:fldCharType="begin"/>
          </w:r>
          <w:r w:rsidRPr="00A63EA1">
            <w:rPr>
              <w:rFonts w:ascii="Times New Roman" w:hAnsi="Times New Roman" w:cs="Times New Roman"/>
              <w:sz w:val="24"/>
              <w:szCs w:val="24"/>
            </w:rPr>
            <w:instrText xml:space="preserve"> TOC \o "1-3" \h \z \u </w:instrText>
          </w:r>
          <w:r w:rsidRPr="00A63EA1">
            <w:rPr>
              <w:rFonts w:ascii="Times New Roman" w:hAnsi="Times New Roman" w:cs="Times New Roman"/>
              <w:sz w:val="24"/>
              <w:szCs w:val="24"/>
            </w:rPr>
            <w:fldChar w:fldCharType="separate"/>
          </w:r>
          <w:hyperlink w:anchor="_Toc127789337" w:history="1">
            <w:r w:rsidR="005C4334" w:rsidRPr="00C1270A">
              <w:rPr>
                <w:rStyle w:val="Hyperlink"/>
                <w:rFonts w:ascii="Times New Roman" w:hAnsi="Times New Roman" w:cs="Times New Roman"/>
                <w:b/>
                <w:bCs/>
                <w:noProof/>
                <w:lang w:val="sr-Cyrl-RS"/>
              </w:rPr>
              <w:t>1.</w:t>
            </w:r>
            <w:r w:rsidR="005C4334" w:rsidRPr="00C1270A">
              <w:rPr>
                <w:rStyle w:val="Hyperlink"/>
                <w:rFonts w:ascii="Times New Roman" w:hAnsi="Times New Roman" w:cs="Times New Roman"/>
                <w:b/>
                <w:bCs/>
                <w:noProof/>
              </w:rPr>
              <w:t xml:space="preserve"> Увод</w:t>
            </w:r>
            <w:r w:rsidR="005C4334">
              <w:rPr>
                <w:noProof/>
                <w:webHidden/>
              </w:rPr>
              <w:tab/>
            </w:r>
            <w:r w:rsidR="005C4334">
              <w:rPr>
                <w:noProof/>
                <w:webHidden/>
              </w:rPr>
              <w:fldChar w:fldCharType="begin"/>
            </w:r>
            <w:r w:rsidR="005C4334">
              <w:rPr>
                <w:noProof/>
                <w:webHidden/>
              </w:rPr>
              <w:instrText xml:space="preserve"> PAGEREF _Toc127789337 \h </w:instrText>
            </w:r>
            <w:r w:rsidR="005C4334">
              <w:rPr>
                <w:noProof/>
                <w:webHidden/>
              </w:rPr>
            </w:r>
            <w:r w:rsidR="005C4334">
              <w:rPr>
                <w:noProof/>
                <w:webHidden/>
              </w:rPr>
              <w:fldChar w:fldCharType="separate"/>
            </w:r>
            <w:r w:rsidR="005C4334">
              <w:rPr>
                <w:noProof/>
                <w:webHidden/>
              </w:rPr>
              <w:t>4</w:t>
            </w:r>
            <w:r w:rsidR="005C4334">
              <w:rPr>
                <w:noProof/>
                <w:webHidden/>
              </w:rPr>
              <w:fldChar w:fldCharType="end"/>
            </w:r>
          </w:hyperlink>
        </w:p>
        <w:p w14:paraId="11B0194D" w14:textId="44EC3FF2" w:rsidR="005C4334" w:rsidRDefault="002662D2">
          <w:pPr>
            <w:pStyle w:val="TOC1"/>
            <w:tabs>
              <w:tab w:val="right" w:leader="dot" w:pos="8960"/>
            </w:tabs>
            <w:rPr>
              <w:rFonts w:eastAsiaTheme="minorEastAsia"/>
              <w:noProof/>
            </w:rPr>
          </w:pPr>
          <w:hyperlink w:anchor="_Toc127789338" w:history="1">
            <w:r w:rsidR="005C4334" w:rsidRPr="00C1270A">
              <w:rPr>
                <w:rStyle w:val="Hyperlink"/>
                <w:rFonts w:ascii="Times New Roman" w:hAnsi="Times New Roman" w:cs="Times New Roman"/>
                <w:b/>
                <w:bCs/>
                <w:noProof/>
                <w:lang w:val="sr-Cyrl-RS"/>
              </w:rPr>
              <w:t>2. Профил локалне заједнице</w:t>
            </w:r>
            <w:r w:rsidR="005C4334">
              <w:rPr>
                <w:noProof/>
                <w:webHidden/>
              </w:rPr>
              <w:tab/>
            </w:r>
            <w:r w:rsidR="005C4334">
              <w:rPr>
                <w:noProof/>
                <w:webHidden/>
              </w:rPr>
              <w:fldChar w:fldCharType="begin"/>
            </w:r>
            <w:r w:rsidR="005C4334">
              <w:rPr>
                <w:noProof/>
                <w:webHidden/>
              </w:rPr>
              <w:instrText xml:space="preserve"> PAGEREF _Toc127789338 \h </w:instrText>
            </w:r>
            <w:r w:rsidR="005C4334">
              <w:rPr>
                <w:noProof/>
                <w:webHidden/>
              </w:rPr>
            </w:r>
            <w:r w:rsidR="005C4334">
              <w:rPr>
                <w:noProof/>
                <w:webHidden/>
              </w:rPr>
              <w:fldChar w:fldCharType="separate"/>
            </w:r>
            <w:r w:rsidR="005C4334">
              <w:rPr>
                <w:noProof/>
                <w:webHidden/>
              </w:rPr>
              <w:t>5</w:t>
            </w:r>
            <w:r w:rsidR="005C4334">
              <w:rPr>
                <w:noProof/>
                <w:webHidden/>
              </w:rPr>
              <w:fldChar w:fldCharType="end"/>
            </w:r>
          </w:hyperlink>
        </w:p>
        <w:p w14:paraId="2BC76C86" w14:textId="3344D36E" w:rsidR="005C4334" w:rsidRDefault="002662D2">
          <w:pPr>
            <w:pStyle w:val="TOC1"/>
            <w:tabs>
              <w:tab w:val="right" w:leader="dot" w:pos="8960"/>
            </w:tabs>
            <w:rPr>
              <w:rFonts w:eastAsiaTheme="minorEastAsia"/>
              <w:noProof/>
            </w:rPr>
          </w:pPr>
          <w:hyperlink w:anchor="_Toc127789339" w:history="1">
            <w:r w:rsidR="005C4334" w:rsidRPr="00C1270A">
              <w:rPr>
                <w:rStyle w:val="Hyperlink"/>
                <w:rFonts w:ascii="Times New Roman" w:hAnsi="Times New Roman" w:cs="Times New Roman"/>
                <w:b/>
                <w:bCs/>
                <w:noProof/>
                <w:lang w:val="sr-Cyrl-RS"/>
              </w:rPr>
              <w:t>2.1. Административни и географски положај</w:t>
            </w:r>
            <w:r w:rsidR="005C4334">
              <w:rPr>
                <w:noProof/>
                <w:webHidden/>
              </w:rPr>
              <w:tab/>
            </w:r>
            <w:r w:rsidR="005C4334">
              <w:rPr>
                <w:noProof/>
                <w:webHidden/>
              </w:rPr>
              <w:fldChar w:fldCharType="begin"/>
            </w:r>
            <w:r w:rsidR="005C4334">
              <w:rPr>
                <w:noProof/>
                <w:webHidden/>
              </w:rPr>
              <w:instrText xml:space="preserve"> PAGEREF _Toc127789339 \h </w:instrText>
            </w:r>
            <w:r w:rsidR="005C4334">
              <w:rPr>
                <w:noProof/>
                <w:webHidden/>
              </w:rPr>
            </w:r>
            <w:r w:rsidR="005C4334">
              <w:rPr>
                <w:noProof/>
                <w:webHidden/>
              </w:rPr>
              <w:fldChar w:fldCharType="separate"/>
            </w:r>
            <w:r w:rsidR="005C4334">
              <w:rPr>
                <w:noProof/>
                <w:webHidden/>
              </w:rPr>
              <w:t>5</w:t>
            </w:r>
            <w:r w:rsidR="005C4334">
              <w:rPr>
                <w:noProof/>
                <w:webHidden/>
              </w:rPr>
              <w:fldChar w:fldCharType="end"/>
            </w:r>
          </w:hyperlink>
        </w:p>
        <w:p w14:paraId="1C9B2A72" w14:textId="644777D9" w:rsidR="005C4334" w:rsidRDefault="002662D2">
          <w:pPr>
            <w:pStyle w:val="TOC1"/>
            <w:tabs>
              <w:tab w:val="right" w:leader="dot" w:pos="8960"/>
            </w:tabs>
            <w:rPr>
              <w:rFonts w:eastAsiaTheme="minorEastAsia"/>
              <w:noProof/>
            </w:rPr>
          </w:pPr>
          <w:hyperlink w:anchor="_Toc127789340" w:history="1">
            <w:r w:rsidR="005C4334" w:rsidRPr="00C1270A">
              <w:rPr>
                <w:rStyle w:val="Hyperlink"/>
                <w:rFonts w:ascii="Times New Roman" w:hAnsi="Times New Roman" w:cs="Times New Roman"/>
                <w:b/>
                <w:bCs/>
                <w:noProof/>
              </w:rPr>
              <w:t>2.2. Кратак историјат Општине</w:t>
            </w:r>
            <w:r w:rsidR="005C4334">
              <w:rPr>
                <w:noProof/>
                <w:webHidden/>
              </w:rPr>
              <w:tab/>
            </w:r>
            <w:r w:rsidR="005C4334">
              <w:rPr>
                <w:noProof/>
                <w:webHidden/>
              </w:rPr>
              <w:fldChar w:fldCharType="begin"/>
            </w:r>
            <w:r w:rsidR="005C4334">
              <w:rPr>
                <w:noProof/>
                <w:webHidden/>
              </w:rPr>
              <w:instrText xml:space="preserve"> PAGEREF _Toc127789340 \h </w:instrText>
            </w:r>
            <w:r w:rsidR="005C4334">
              <w:rPr>
                <w:noProof/>
                <w:webHidden/>
              </w:rPr>
            </w:r>
            <w:r w:rsidR="005C4334">
              <w:rPr>
                <w:noProof/>
                <w:webHidden/>
              </w:rPr>
              <w:fldChar w:fldCharType="separate"/>
            </w:r>
            <w:r w:rsidR="005C4334">
              <w:rPr>
                <w:noProof/>
                <w:webHidden/>
              </w:rPr>
              <w:t>5</w:t>
            </w:r>
            <w:r w:rsidR="005C4334">
              <w:rPr>
                <w:noProof/>
                <w:webHidden/>
              </w:rPr>
              <w:fldChar w:fldCharType="end"/>
            </w:r>
          </w:hyperlink>
        </w:p>
        <w:p w14:paraId="07B8221F" w14:textId="04629D0C" w:rsidR="005C4334" w:rsidRDefault="002662D2">
          <w:pPr>
            <w:pStyle w:val="TOC1"/>
            <w:tabs>
              <w:tab w:val="right" w:leader="dot" w:pos="8960"/>
            </w:tabs>
            <w:rPr>
              <w:rFonts w:eastAsiaTheme="minorEastAsia"/>
              <w:noProof/>
            </w:rPr>
          </w:pPr>
          <w:hyperlink w:anchor="_Toc127789341" w:history="1">
            <w:r w:rsidR="005C4334" w:rsidRPr="00C1270A">
              <w:rPr>
                <w:rStyle w:val="Hyperlink"/>
                <w:rFonts w:ascii="Times New Roman" w:hAnsi="Times New Roman" w:cs="Times New Roman"/>
                <w:b/>
                <w:bCs/>
                <w:noProof/>
              </w:rPr>
              <w:t>2.3. Општи подаци о становништву</w:t>
            </w:r>
            <w:r w:rsidR="005C4334">
              <w:rPr>
                <w:noProof/>
                <w:webHidden/>
              </w:rPr>
              <w:tab/>
            </w:r>
            <w:r w:rsidR="005C4334">
              <w:rPr>
                <w:noProof/>
                <w:webHidden/>
              </w:rPr>
              <w:fldChar w:fldCharType="begin"/>
            </w:r>
            <w:r w:rsidR="005C4334">
              <w:rPr>
                <w:noProof/>
                <w:webHidden/>
              </w:rPr>
              <w:instrText xml:space="preserve"> PAGEREF _Toc127789341 \h </w:instrText>
            </w:r>
            <w:r w:rsidR="005C4334">
              <w:rPr>
                <w:noProof/>
                <w:webHidden/>
              </w:rPr>
            </w:r>
            <w:r w:rsidR="005C4334">
              <w:rPr>
                <w:noProof/>
                <w:webHidden/>
              </w:rPr>
              <w:fldChar w:fldCharType="separate"/>
            </w:r>
            <w:r w:rsidR="005C4334">
              <w:rPr>
                <w:noProof/>
                <w:webHidden/>
              </w:rPr>
              <w:t>6</w:t>
            </w:r>
            <w:r w:rsidR="005C4334">
              <w:rPr>
                <w:noProof/>
                <w:webHidden/>
              </w:rPr>
              <w:fldChar w:fldCharType="end"/>
            </w:r>
          </w:hyperlink>
        </w:p>
        <w:p w14:paraId="3E01B669" w14:textId="5FE5BEB0" w:rsidR="005C4334" w:rsidRDefault="002662D2">
          <w:pPr>
            <w:pStyle w:val="TOC1"/>
            <w:tabs>
              <w:tab w:val="right" w:leader="dot" w:pos="8960"/>
            </w:tabs>
            <w:rPr>
              <w:rFonts w:eastAsiaTheme="minorEastAsia"/>
              <w:noProof/>
            </w:rPr>
          </w:pPr>
          <w:hyperlink w:anchor="_Toc127789342" w:history="1">
            <w:r w:rsidR="005C4334" w:rsidRPr="00C1270A">
              <w:rPr>
                <w:rStyle w:val="Hyperlink"/>
                <w:rFonts w:ascii="Times New Roman" w:hAnsi="Times New Roman" w:cs="Times New Roman"/>
                <w:b/>
                <w:bCs/>
                <w:noProof/>
              </w:rPr>
              <w:t>2.4. Карактеристике локалне самоуправе</w:t>
            </w:r>
            <w:r w:rsidR="005C4334">
              <w:rPr>
                <w:noProof/>
                <w:webHidden/>
              </w:rPr>
              <w:tab/>
            </w:r>
            <w:r w:rsidR="005C4334">
              <w:rPr>
                <w:noProof/>
                <w:webHidden/>
              </w:rPr>
              <w:fldChar w:fldCharType="begin"/>
            </w:r>
            <w:r w:rsidR="005C4334">
              <w:rPr>
                <w:noProof/>
                <w:webHidden/>
              </w:rPr>
              <w:instrText xml:space="preserve"> PAGEREF _Toc127789342 \h </w:instrText>
            </w:r>
            <w:r w:rsidR="005C4334">
              <w:rPr>
                <w:noProof/>
                <w:webHidden/>
              </w:rPr>
            </w:r>
            <w:r w:rsidR="005C4334">
              <w:rPr>
                <w:noProof/>
                <w:webHidden/>
              </w:rPr>
              <w:fldChar w:fldCharType="separate"/>
            </w:r>
            <w:r w:rsidR="005C4334">
              <w:rPr>
                <w:noProof/>
                <w:webHidden/>
              </w:rPr>
              <w:t>7</w:t>
            </w:r>
            <w:r w:rsidR="005C4334">
              <w:rPr>
                <w:noProof/>
                <w:webHidden/>
              </w:rPr>
              <w:fldChar w:fldCharType="end"/>
            </w:r>
          </w:hyperlink>
        </w:p>
        <w:p w14:paraId="62BFA7FE" w14:textId="619AE373" w:rsidR="005C4334" w:rsidRDefault="002662D2">
          <w:pPr>
            <w:pStyle w:val="TOC1"/>
            <w:tabs>
              <w:tab w:val="right" w:leader="dot" w:pos="8960"/>
            </w:tabs>
            <w:rPr>
              <w:rFonts w:eastAsiaTheme="minorEastAsia"/>
              <w:noProof/>
            </w:rPr>
          </w:pPr>
          <w:hyperlink w:anchor="_Toc127789343" w:history="1">
            <w:r w:rsidR="005C4334" w:rsidRPr="00C1270A">
              <w:rPr>
                <w:rStyle w:val="Hyperlink"/>
                <w:rFonts w:ascii="Times New Roman" w:hAnsi="Times New Roman" w:cs="Times New Roman"/>
                <w:b/>
                <w:bCs/>
                <w:noProof/>
              </w:rPr>
              <w:t>2.5 Информације о обвезнику средњорочног планирања</w:t>
            </w:r>
            <w:r w:rsidR="005C4334">
              <w:rPr>
                <w:noProof/>
                <w:webHidden/>
              </w:rPr>
              <w:tab/>
            </w:r>
            <w:r w:rsidR="005C4334">
              <w:rPr>
                <w:noProof/>
                <w:webHidden/>
              </w:rPr>
              <w:fldChar w:fldCharType="begin"/>
            </w:r>
            <w:r w:rsidR="005C4334">
              <w:rPr>
                <w:noProof/>
                <w:webHidden/>
              </w:rPr>
              <w:instrText xml:space="preserve"> PAGEREF _Toc127789343 \h </w:instrText>
            </w:r>
            <w:r w:rsidR="005C4334">
              <w:rPr>
                <w:noProof/>
                <w:webHidden/>
              </w:rPr>
            </w:r>
            <w:r w:rsidR="005C4334">
              <w:rPr>
                <w:noProof/>
                <w:webHidden/>
              </w:rPr>
              <w:fldChar w:fldCharType="separate"/>
            </w:r>
            <w:r w:rsidR="005C4334">
              <w:rPr>
                <w:noProof/>
                <w:webHidden/>
              </w:rPr>
              <w:t>9</w:t>
            </w:r>
            <w:r w:rsidR="005C4334">
              <w:rPr>
                <w:noProof/>
                <w:webHidden/>
              </w:rPr>
              <w:fldChar w:fldCharType="end"/>
            </w:r>
          </w:hyperlink>
        </w:p>
        <w:p w14:paraId="6D9CB0E9" w14:textId="159C8156" w:rsidR="005C4334" w:rsidRDefault="002662D2">
          <w:pPr>
            <w:pStyle w:val="TOC1"/>
            <w:tabs>
              <w:tab w:val="right" w:leader="dot" w:pos="8960"/>
            </w:tabs>
            <w:rPr>
              <w:rFonts w:eastAsiaTheme="minorEastAsia"/>
              <w:noProof/>
            </w:rPr>
          </w:pPr>
          <w:hyperlink w:anchor="_Toc127789344" w:history="1">
            <w:r w:rsidR="005C4334" w:rsidRPr="00C1270A">
              <w:rPr>
                <w:rStyle w:val="Hyperlink"/>
                <w:rFonts w:ascii="Times New Roman" w:hAnsi="Times New Roman" w:cs="Times New Roman"/>
                <w:b/>
                <w:bCs/>
                <w:noProof/>
                <w:lang w:val="sr-Cyrl-RS"/>
              </w:rPr>
              <w:t>3. Надлежности општине Житиште</w:t>
            </w:r>
            <w:r w:rsidR="005C4334">
              <w:rPr>
                <w:noProof/>
                <w:webHidden/>
              </w:rPr>
              <w:tab/>
            </w:r>
            <w:r w:rsidR="005C4334">
              <w:rPr>
                <w:noProof/>
                <w:webHidden/>
              </w:rPr>
              <w:fldChar w:fldCharType="begin"/>
            </w:r>
            <w:r w:rsidR="005C4334">
              <w:rPr>
                <w:noProof/>
                <w:webHidden/>
              </w:rPr>
              <w:instrText xml:space="preserve"> PAGEREF _Toc127789344 \h </w:instrText>
            </w:r>
            <w:r w:rsidR="005C4334">
              <w:rPr>
                <w:noProof/>
                <w:webHidden/>
              </w:rPr>
            </w:r>
            <w:r w:rsidR="005C4334">
              <w:rPr>
                <w:noProof/>
                <w:webHidden/>
              </w:rPr>
              <w:fldChar w:fldCharType="separate"/>
            </w:r>
            <w:r w:rsidR="005C4334">
              <w:rPr>
                <w:noProof/>
                <w:webHidden/>
              </w:rPr>
              <w:t>11</w:t>
            </w:r>
            <w:r w:rsidR="005C4334">
              <w:rPr>
                <w:noProof/>
                <w:webHidden/>
              </w:rPr>
              <w:fldChar w:fldCharType="end"/>
            </w:r>
          </w:hyperlink>
        </w:p>
        <w:p w14:paraId="2F3BBB3A" w14:textId="76406B55" w:rsidR="005C4334" w:rsidRDefault="002662D2">
          <w:pPr>
            <w:pStyle w:val="TOC1"/>
            <w:tabs>
              <w:tab w:val="right" w:leader="dot" w:pos="8960"/>
            </w:tabs>
            <w:rPr>
              <w:rFonts w:eastAsiaTheme="minorEastAsia"/>
              <w:noProof/>
            </w:rPr>
          </w:pPr>
          <w:hyperlink w:anchor="_Toc127789345" w:history="1">
            <w:r w:rsidR="005C4334" w:rsidRPr="00C1270A">
              <w:rPr>
                <w:rStyle w:val="Hyperlink"/>
                <w:rFonts w:ascii="Times New Roman" w:hAnsi="Times New Roman" w:cs="Times New Roman"/>
                <w:b/>
                <w:bCs/>
                <w:noProof/>
                <w:lang w:val="sr-Cyrl-CS"/>
              </w:rPr>
              <w:t xml:space="preserve">3.1 </w:t>
            </w:r>
            <w:r w:rsidR="005C4334" w:rsidRPr="00C1270A">
              <w:rPr>
                <w:rStyle w:val="Hyperlink"/>
                <w:rFonts w:ascii="Times New Roman" w:hAnsi="Times New Roman" w:cs="Times New Roman"/>
                <w:b/>
                <w:bCs/>
                <w:noProof/>
                <w:lang w:val="sr-Cyrl-RS"/>
              </w:rPr>
              <w:t>Финансирање послова општине</w:t>
            </w:r>
            <w:r w:rsidR="005C4334">
              <w:rPr>
                <w:noProof/>
                <w:webHidden/>
              </w:rPr>
              <w:tab/>
            </w:r>
            <w:r w:rsidR="005C4334">
              <w:rPr>
                <w:noProof/>
                <w:webHidden/>
              </w:rPr>
              <w:fldChar w:fldCharType="begin"/>
            </w:r>
            <w:r w:rsidR="005C4334">
              <w:rPr>
                <w:noProof/>
                <w:webHidden/>
              </w:rPr>
              <w:instrText xml:space="preserve"> PAGEREF _Toc127789345 \h </w:instrText>
            </w:r>
            <w:r w:rsidR="005C4334">
              <w:rPr>
                <w:noProof/>
                <w:webHidden/>
              </w:rPr>
            </w:r>
            <w:r w:rsidR="005C4334">
              <w:rPr>
                <w:noProof/>
                <w:webHidden/>
              </w:rPr>
              <w:fldChar w:fldCharType="separate"/>
            </w:r>
            <w:r w:rsidR="005C4334">
              <w:rPr>
                <w:noProof/>
                <w:webHidden/>
              </w:rPr>
              <w:t>12</w:t>
            </w:r>
            <w:r w:rsidR="005C4334">
              <w:rPr>
                <w:noProof/>
                <w:webHidden/>
              </w:rPr>
              <w:fldChar w:fldCharType="end"/>
            </w:r>
          </w:hyperlink>
        </w:p>
        <w:p w14:paraId="218A7F28" w14:textId="0C91A41D" w:rsidR="005C4334" w:rsidRDefault="002662D2">
          <w:pPr>
            <w:pStyle w:val="TOC1"/>
            <w:tabs>
              <w:tab w:val="right" w:leader="dot" w:pos="8960"/>
            </w:tabs>
            <w:rPr>
              <w:rFonts w:eastAsiaTheme="minorEastAsia"/>
              <w:noProof/>
            </w:rPr>
          </w:pPr>
          <w:hyperlink w:anchor="_Toc127789346" w:history="1">
            <w:r w:rsidR="005C4334" w:rsidRPr="00C1270A">
              <w:rPr>
                <w:rStyle w:val="Hyperlink"/>
                <w:rFonts w:ascii="Times New Roman" w:hAnsi="Times New Roman" w:cs="Times New Roman"/>
                <w:b/>
                <w:bCs/>
                <w:noProof/>
                <w:lang w:val="sr-Cyrl-CS"/>
              </w:rPr>
              <w:t xml:space="preserve">3.2. </w:t>
            </w:r>
            <w:r w:rsidR="005C4334" w:rsidRPr="00C1270A">
              <w:rPr>
                <w:rStyle w:val="Hyperlink"/>
                <w:rFonts w:ascii="Times New Roman" w:hAnsi="Times New Roman" w:cs="Times New Roman"/>
                <w:b/>
                <w:bCs/>
                <w:noProof/>
                <w:lang w:val="sr-Cyrl-RS"/>
              </w:rPr>
              <w:t>Органи општине</w:t>
            </w:r>
            <w:r w:rsidR="005C4334">
              <w:rPr>
                <w:noProof/>
                <w:webHidden/>
              </w:rPr>
              <w:tab/>
            </w:r>
            <w:r w:rsidR="005C4334">
              <w:rPr>
                <w:noProof/>
                <w:webHidden/>
              </w:rPr>
              <w:fldChar w:fldCharType="begin"/>
            </w:r>
            <w:r w:rsidR="005C4334">
              <w:rPr>
                <w:noProof/>
                <w:webHidden/>
              </w:rPr>
              <w:instrText xml:space="preserve"> PAGEREF _Toc127789346 \h </w:instrText>
            </w:r>
            <w:r w:rsidR="005C4334">
              <w:rPr>
                <w:noProof/>
                <w:webHidden/>
              </w:rPr>
            </w:r>
            <w:r w:rsidR="005C4334">
              <w:rPr>
                <w:noProof/>
                <w:webHidden/>
              </w:rPr>
              <w:fldChar w:fldCharType="separate"/>
            </w:r>
            <w:r w:rsidR="005C4334">
              <w:rPr>
                <w:noProof/>
                <w:webHidden/>
              </w:rPr>
              <w:t>12</w:t>
            </w:r>
            <w:r w:rsidR="005C4334">
              <w:rPr>
                <w:noProof/>
                <w:webHidden/>
              </w:rPr>
              <w:fldChar w:fldCharType="end"/>
            </w:r>
          </w:hyperlink>
        </w:p>
        <w:p w14:paraId="593CE843" w14:textId="0EFD76DD" w:rsidR="005C4334" w:rsidRDefault="002662D2">
          <w:pPr>
            <w:pStyle w:val="TOC1"/>
            <w:tabs>
              <w:tab w:val="right" w:leader="dot" w:pos="8960"/>
            </w:tabs>
            <w:rPr>
              <w:rFonts w:eastAsiaTheme="minorEastAsia"/>
              <w:noProof/>
            </w:rPr>
          </w:pPr>
          <w:hyperlink w:anchor="_Toc127789347" w:history="1">
            <w:r w:rsidR="005C4334" w:rsidRPr="00C1270A">
              <w:rPr>
                <w:rStyle w:val="Hyperlink"/>
                <w:rFonts w:ascii="Times New Roman" w:hAnsi="Times New Roman" w:cs="Times New Roman"/>
                <w:b/>
                <w:bCs/>
                <w:noProof/>
                <w:lang w:val="sr-Cyrl-CS"/>
              </w:rPr>
              <w:t xml:space="preserve">3.2.1. </w:t>
            </w:r>
            <w:r w:rsidR="005C4334" w:rsidRPr="00C1270A">
              <w:rPr>
                <w:rStyle w:val="Hyperlink"/>
                <w:rFonts w:ascii="Times New Roman" w:hAnsi="Times New Roman" w:cs="Times New Roman"/>
                <w:b/>
                <w:bCs/>
                <w:noProof/>
                <w:lang w:val="sr-Cyrl-RS"/>
              </w:rPr>
              <w:t>Скупштина Општине</w:t>
            </w:r>
            <w:r w:rsidR="005C4334">
              <w:rPr>
                <w:noProof/>
                <w:webHidden/>
              </w:rPr>
              <w:tab/>
            </w:r>
            <w:r w:rsidR="005C4334">
              <w:rPr>
                <w:noProof/>
                <w:webHidden/>
              </w:rPr>
              <w:fldChar w:fldCharType="begin"/>
            </w:r>
            <w:r w:rsidR="005C4334">
              <w:rPr>
                <w:noProof/>
                <w:webHidden/>
              </w:rPr>
              <w:instrText xml:space="preserve"> PAGEREF _Toc127789347 \h </w:instrText>
            </w:r>
            <w:r w:rsidR="005C4334">
              <w:rPr>
                <w:noProof/>
                <w:webHidden/>
              </w:rPr>
            </w:r>
            <w:r w:rsidR="005C4334">
              <w:rPr>
                <w:noProof/>
                <w:webHidden/>
              </w:rPr>
              <w:fldChar w:fldCharType="separate"/>
            </w:r>
            <w:r w:rsidR="005C4334">
              <w:rPr>
                <w:noProof/>
                <w:webHidden/>
              </w:rPr>
              <w:t>12</w:t>
            </w:r>
            <w:r w:rsidR="005C4334">
              <w:rPr>
                <w:noProof/>
                <w:webHidden/>
              </w:rPr>
              <w:fldChar w:fldCharType="end"/>
            </w:r>
          </w:hyperlink>
        </w:p>
        <w:p w14:paraId="10A73E2A" w14:textId="0E412485" w:rsidR="005C4334" w:rsidRDefault="002662D2">
          <w:pPr>
            <w:pStyle w:val="TOC1"/>
            <w:tabs>
              <w:tab w:val="right" w:leader="dot" w:pos="8960"/>
            </w:tabs>
            <w:rPr>
              <w:rFonts w:eastAsiaTheme="minorEastAsia"/>
              <w:noProof/>
            </w:rPr>
          </w:pPr>
          <w:hyperlink w:anchor="_Toc127789348" w:history="1">
            <w:r w:rsidR="005C4334" w:rsidRPr="00C1270A">
              <w:rPr>
                <w:rStyle w:val="Hyperlink"/>
                <w:rFonts w:ascii="Times New Roman" w:hAnsi="Times New Roman" w:cs="Times New Roman"/>
                <w:b/>
                <w:bCs/>
                <w:noProof/>
                <w:lang w:val="sr-Cyrl-CS"/>
              </w:rPr>
              <w:t xml:space="preserve">3.2.2. </w:t>
            </w:r>
            <w:r w:rsidR="005C4334" w:rsidRPr="00C1270A">
              <w:rPr>
                <w:rStyle w:val="Hyperlink"/>
                <w:rFonts w:ascii="Times New Roman" w:hAnsi="Times New Roman" w:cs="Times New Roman"/>
                <w:b/>
                <w:bCs/>
                <w:noProof/>
                <w:lang w:val="sr-Cyrl-RS"/>
              </w:rPr>
              <w:t>Радна тела Скупштине Општине</w:t>
            </w:r>
            <w:r w:rsidR="005C4334">
              <w:rPr>
                <w:noProof/>
                <w:webHidden/>
              </w:rPr>
              <w:tab/>
            </w:r>
            <w:r w:rsidR="005C4334">
              <w:rPr>
                <w:noProof/>
                <w:webHidden/>
              </w:rPr>
              <w:fldChar w:fldCharType="begin"/>
            </w:r>
            <w:r w:rsidR="005C4334">
              <w:rPr>
                <w:noProof/>
                <w:webHidden/>
              </w:rPr>
              <w:instrText xml:space="preserve"> PAGEREF _Toc127789348 \h </w:instrText>
            </w:r>
            <w:r w:rsidR="005C4334">
              <w:rPr>
                <w:noProof/>
                <w:webHidden/>
              </w:rPr>
            </w:r>
            <w:r w:rsidR="005C4334">
              <w:rPr>
                <w:noProof/>
                <w:webHidden/>
              </w:rPr>
              <w:fldChar w:fldCharType="separate"/>
            </w:r>
            <w:r w:rsidR="005C4334">
              <w:rPr>
                <w:noProof/>
                <w:webHidden/>
              </w:rPr>
              <w:t>12</w:t>
            </w:r>
            <w:r w:rsidR="005C4334">
              <w:rPr>
                <w:noProof/>
                <w:webHidden/>
              </w:rPr>
              <w:fldChar w:fldCharType="end"/>
            </w:r>
          </w:hyperlink>
        </w:p>
        <w:p w14:paraId="7B089357" w14:textId="4E1765F4" w:rsidR="005C4334" w:rsidRDefault="002662D2">
          <w:pPr>
            <w:pStyle w:val="TOC1"/>
            <w:tabs>
              <w:tab w:val="right" w:leader="dot" w:pos="8960"/>
            </w:tabs>
            <w:rPr>
              <w:rFonts w:eastAsiaTheme="minorEastAsia"/>
              <w:noProof/>
            </w:rPr>
          </w:pPr>
          <w:hyperlink w:anchor="_Toc127789349" w:history="1">
            <w:r w:rsidR="005C4334" w:rsidRPr="00C1270A">
              <w:rPr>
                <w:rStyle w:val="Hyperlink"/>
                <w:rFonts w:ascii="Times New Roman" w:hAnsi="Times New Roman" w:cs="Times New Roman"/>
                <w:b/>
                <w:bCs/>
                <w:noProof/>
                <w:lang w:val="sr-Cyrl-CS"/>
              </w:rPr>
              <w:t xml:space="preserve">3.3. </w:t>
            </w:r>
            <w:r w:rsidR="005C4334" w:rsidRPr="00C1270A">
              <w:rPr>
                <w:rStyle w:val="Hyperlink"/>
                <w:rFonts w:ascii="Times New Roman" w:hAnsi="Times New Roman" w:cs="Times New Roman"/>
                <w:b/>
                <w:bCs/>
                <w:noProof/>
                <w:lang w:val="sr-Cyrl-RS"/>
              </w:rPr>
              <w:t>Председник Скупштине</w:t>
            </w:r>
            <w:r w:rsidR="005C4334">
              <w:rPr>
                <w:noProof/>
                <w:webHidden/>
              </w:rPr>
              <w:tab/>
            </w:r>
            <w:r w:rsidR="005C4334">
              <w:rPr>
                <w:noProof/>
                <w:webHidden/>
              </w:rPr>
              <w:fldChar w:fldCharType="begin"/>
            </w:r>
            <w:r w:rsidR="005C4334">
              <w:rPr>
                <w:noProof/>
                <w:webHidden/>
              </w:rPr>
              <w:instrText xml:space="preserve"> PAGEREF _Toc127789349 \h </w:instrText>
            </w:r>
            <w:r w:rsidR="005C4334">
              <w:rPr>
                <w:noProof/>
                <w:webHidden/>
              </w:rPr>
            </w:r>
            <w:r w:rsidR="005C4334">
              <w:rPr>
                <w:noProof/>
                <w:webHidden/>
              </w:rPr>
              <w:fldChar w:fldCharType="separate"/>
            </w:r>
            <w:r w:rsidR="005C4334">
              <w:rPr>
                <w:noProof/>
                <w:webHidden/>
              </w:rPr>
              <w:t>13</w:t>
            </w:r>
            <w:r w:rsidR="005C4334">
              <w:rPr>
                <w:noProof/>
                <w:webHidden/>
              </w:rPr>
              <w:fldChar w:fldCharType="end"/>
            </w:r>
          </w:hyperlink>
        </w:p>
        <w:p w14:paraId="130978C1" w14:textId="7CA0582A" w:rsidR="005C4334" w:rsidRDefault="002662D2">
          <w:pPr>
            <w:pStyle w:val="TOC1"/>
            <w:tabs>
              <w:tab w:val="right" w:leader="dot" w:pos="8960"/>
            </w:tabs>
            <w:rPr>
              <w:rFonts w:eastAsiaTheme="minorEastAsia"/>
              <w:noProof/>
            </w:rPr>
          </w:pPr>
          <w:hyperlink w:anchor="_Toc127789350" w:history="1">
            <w:r w:rsidR="005C4334" w:rsidRPr="00C1270A">
              <w:rPr>
                <w:rStyle w:val="Hyperlink"/>
                <w:rFonts w:ascii="Times New Roman" w:hAnsi="Times New Roman" w:cs="Times New Roman"/>
                <w:b/>
                <w:bCs/>
                <w:noProof/>
                <w:lang w:val="sr-Cyrl-CS"/>
              </w:rPr>
              <w:t>3.3.1. Заменик Председника Скупштине</w:t>
            </w:r>
            <w:r w:rsidR="005C4334">
              <w:rPr>
                <w:noProof/>
                <w:webHidden/>
              </w:rPr>
              <w:tab/>
            </w:r>
            <w:r w:rsidR="005C4334">
              <w:rPr>
                <w:noProof/>
                <w:webHidden/>
              </w:rPr>
              <w:fldChar w:fldCharType="begin"/>
            </w:r>
            <w:r w:rsidR="005C4334">
              <w:rPr>
                <w:noProof/>
                <w:webHidden/>
              </w:rPr>
              <w:instrText xml:space="preserve"> PAGEREF _Toc127789350 \h </w:instrText>
            </w:r>
            <w:r w:rsidR="005C4334">
              <w:rPr>
                <w:noProof/>
                <w:webHidden/>
              </w:rPr>
            </w:r>
            <w:r w:rsidR="005C4334">
              <w:rPr>
                <w:noProof/>
                <w:webHidden/>
              </w:rPr>
              <w:fldChar w:fldCharType="separate"/>
            </w:r>
            <w:r w:rsidR="005C4334">
              <w:rPr>
                <w:noProof/>
                <w:webHidden/>
              </w:rPr>
              <w:t>13</w:t>
            </w:r>
            <w:r w:rsidR="005C4334">
              <w:rPr>
                <w:noProof/>
                <w:webHidden/>
              </w:rPr>
              <w:fldChar w:fldCharType="end"/>
            </w:r>
          </w:hyperlink>
        </w:p>
        <w:p w14:paraId="6D6A393C" w14:textId="064250D0" w:rsidR="005C4334" w:rsidRDefault="002662D2">
          <w:pPr>
            <w:pStyle w:val="TOC1"/>
            <w:tabs>
              <w:tab w:val="right" w:leader="dot" w:pos="8960"/>
            </w:tabs>
            <w:rPr>
              <w:rFonts w:eastAsiaTheme="minorEastAsia"/>
              <w:noProof/>
            </w:rPr>
          </w:pPr>
          <w:hyperlink w:anchor="_Toc127789351" w:history="1">
            <w:r w:rsidR="005C4334" w:rsidRPr="00C1270A">
              <w:rPr>
                <w:rStyle w:val="Hyperlink"/>
                <w:rFonts w:ascii="Times New Roman" w:hAnsi="Times New Roman" w:cs="Times New Roman"/>
                <w:b/>
                <w:bCs/>
                <w:noProof/>
                <w:lang w:val="sr-Cyrl-CS"/>
              </w:rPr>
              <w:t>3.3.</w:t>
            </w:r>
            <w:r w:rsidR="005C4334" w:rsidRPr="00C1270A">
              <w:rPr>
                <w:rStyle w:val="Hyperlink"/>
                <w:rFonts w:ascii="Times New Roman" w:hAnsi="Times New Roman" w:cs="Times New Roman"/>
                <w:b/>
                <w:bCs/>
                <w:noProof/>
                <w:lang w:val="sr-Cyrl-RS"/>
              </w:rPr>
              <w:t>2</w:t>
            </w:r>
            <w:r w:rsidR="005C4334" w:rsidRPr="00C1270A">
              <w:rPr>
                <w:rStyle w:val="Hyperlink"/>
                <w:rFonts w:ascii="Times New Roman" w:hAnsi="Times New Roman" w:cs="Times New Roman"/>
                <w:b/>
                <w:bCs/>
                <w:noProof/>
                <w:lang w:val="sr-Cyrl-CS"/>
              </w:rPr>
              <w:t>. Секретар Скупштине и заменик Секретара</w:t>
            </w:r>
            <w:r w:rsidR="005C4334">
              <w:rPr>
                <w:noProof/>
                <w:webHidden/>
              </w:rPr>
              <w:tab/>
            </w:r>
            <w:r w:rsidR="005C4334">
              <w:rPr>
                <w:noProof/>
                <w:webHidden/>
              </w:rPr>
              <w:fldChar w:fldCharType="begin"/>
            </w:r>
            <w:r w:rsidR="005C4334">
              <w:rPr>
                <w:noProof/>
                <w:webHidden/>
              </w:rPr>
              <w:instrText xml:space="preserve"> PAGEREF _Toc127789351 \h </w:instrText>
            </w:r>
            <w:r w:rsidR="005C4334">
              <w:rPr>
                <w:noProof/>
                <w:webHidden/>
              </w:rPr>
            </w:r>
            <w:r w:rsidR="005C4334">
              <w:rPr>
                <w:noProof/>
                <w:webHidden/>
              </w:rPr>
              <w:fldChar w:fldCharType="separate"/>
            </w:r>
            <w:r w:rsidR="005C4334">
              <w:rPr>
                <w:noProof/>
                <w:webHidden/>
              </w:rPr>
              <w:t>13</w:t>
            </w:r>
            <w:r w:rsidR="005C4334">
              <w:rPr>
                <w:noProof/>
                <w:webHidden/>
              </w:rPr>
              <w:fldChar w:fldCharType="end"/>
            </w:r>
          </w:hyperlink>
        </w:p>
        <w:p w14:paraId="1F22AAAF" w14:textId="28427174" w:rsidR="005C4334" w:rsidRDefault="002662D2">
          <w:pPr>
            <w:pStyle w:val="TOC1"/>
            <w:tabs>
              <w:tab w:val="right" w:leader="dot" w:pos="8960"/>
            </w:tabs>
            <w:rPr>
              <w:rFonts w:eastAsiaTheme="minorEastAsia"/>
              <w:noProof/>
            </w:rPr>
          </w:pPr>
          <w:hyperlink w:anchor="_Toc127789352" w:history="1">
            <w:r w:rsidR="005C4334" w:rsidRPr="00C1270A">
              <w:rPr>
                <w:rStyle w:val="Hyperlink"/>
                <w:rFonts w:ascii="Times New Roman" w:hAnsi="Times New Roman" w:cs="Times New Roman"/>
                <w:b/>
                <w:bCs/>
                <w:noProof/>
                <w:lang w:val="sr-Cyrl-CS"/>
              </w:rPr>
              <w:t xml:space="preserve">3.4. Извршни органи </w:t>
            </w:r>
            <w:r w:rsidR="005C4334" w:rsidRPr="00C1270A">
              <w:rPr>
                <w:rStyle w:val="Hyperlink"/>
                <w:rFonts w:ascii="Times New Roman" w:hAnsi="Times New Roman" w:cs="Times New Roman"/>
                <w:b/>
                <w:bCs/>
                <w:noProof/>
                <w:lang w:val="sr-Cyrl-RS"/>
              </w:rPr>
              <w:t>О</w:t>
            </w:r>
            <w:r w:rsidR="005C4334" w:rsidRPr="00C1270A">
              <w:rPr>
                <w:rStyle w:val="Hyperlink"/>
                <w:rFonts w:ascii="Times New Roman" w:hAnsi="Times New Roman" w:cs="Times New Roman"/>
                <w:b/>
                <w:bCs/>
                <w:noProof/>
                <w:lang w:val="sr-Cyrl-CS"/>
              </w:rPr>
              <w:t>пштине</w:t>
            </w:r>
            <w:r w:rsidR="005C4334">
              <w:rPr>
                <w:noProof/>
                <w:webHidden/>
              </w:rPr>
              <w:tab/>
            </w:r>
            <w:r w:rsidR="005C4334">
              <w:rPr>
                <w:noProof/>
                <w:webHidden/>
              </w:rPr>
              <w:fldChar w:fldCharType="begin"/>
            </w:r>
            <w:r w:rsidR="005C4334">
              <w:rPr>
                <w:noProof/>
                <w:webHidden/>
              </w:rPr>
              <w:instrText xml:space="preserve"> PAGEREF _Toc127789352 \h </w:instrText>
            </w:r>
            <w:r w:rsidR="005C4334">
              <w:rPr>
                <w:noProof/>
                <w:webHidden/>
              </w:rPr>
            </w:r>
            <w:r w:rsidR="005C4334">
              <w:rPr>
                <w:noProof/>
                <w:webHidden/>
              </w:rPr>
              <w:fldChar w:fldCharType="separate"/>
            </w:r>
            <w:r w:rsidR="005C4334">
              <w:rPr>
                <w:noProof/>
                <w:webHidden/>
              </w:rPr>
              <w:t>13</w:t>
            </w:r>
            <w:r w:rsidR="005C4334">
              <w:rPr>
                <w:noProof/>
                <w:webHidden/>
              </w:rPr>
              <w:fldChar w:fldCharType="end"/>
            </w:r>
          </w:hyperlink>
        </w:p>
        <w:p w14:paraId="0FFAC708" w14:textId="35B89E7E" w:rsidR="005C4334" w:rsidRDefault="002662D2">
          <w:pPr>
            <w:pStyle w:val="TOC1"/>
            <w:tabs>
              <w:tab w:val="right" w:leader="dot" w:pos="8960"/>
            </w:tabs>
            <w:rPr>
              <w:rFonts w:eastAsiaTheme="minorEastAsia"/>
              <w:noProof/>
            </w:rPr>
          </w:pPr>
          <w:hyperlink w:anchor="_Toc127789353" w:history="1">
            <w:r w:rsidR="005C4334" w:rsidRPr="00C1270A">
              <w:rPr>
                <w:rStyle w:val="Hyperlink"/>
                <w:rFonts w:ascii="Times New Roman" w:hAnsi="Times New Roman" w:cs="Times New Roman"/>
                <w:b/>
                <w:bCs/>
                <w:noProof/>
                <w:lang w:val="sr-Cyrl-CS"/>
              </w:rPr>
              <w:t xml:space="preserve">3.4.1. Председник </w:t>
            </w:r>
            <w:r w:rsidR="005C4334" w:rsidRPr="00C1270A">
              <w:rPr>
                <w:rStyle w:val="Hyperlink"/>
                <w:rFonts w:ascii="Times New Roman" w:hAnsi="Times New Roman" w:cs="Times New Roman"/>
                <w:b/>
                <w:bCs/>
                <w:noProof/>
                <w:lang w:val="sr-Cyrl-RS"/>
              </w:rPr>
              <w:t>О</w:t>
            </w:r>
            <w:r w:rsidR="005C4334" w:rsidRPr="00C1270A">
              <w:rPr>
                <w:rStyle w:val="Hyperlink"/>
                <w:rFonts w:ascii="Times New Roman" w:hAnsi="Times New Roman" w:cs="Times New Roman"/>
                <w:b/>
                <w:bCs/>
                <w:noProof/>
                <w:lang w:val="sr-Cyrl-CS"/>
              </w:rPr>
              <w:t>пштине</w:t>
            </w:r>
            <w:r w:rsidR="005C4334">
              <w:rPr>
                <w:noProof/>
                <w:webHidden/>
              </w:rPr>
              <w:tab/>
            </w:r>
            <w:r w:rsidR="005C4334">
              <w:rPr>
                <w:noProof/>
                <w:webHidden/>
              </w:rPr>
              <w:fldChar w:fldCharType="begin"/>
            </w:r>
            <w:r w:rsidR="005C4334">
              <w:rPr>
                <w:noProof/>
                <w:webHidden/>
              </w:rPr>
              <w:instrText xml:space="preserve"> PAGEREF _Toc127789353 \h </w:instrText>
            </w:r>
            <w:r w:rsidR="005C4334">
              <w:rPr>
                <w:noProof/>
                <w:webHidden/>
              </w:rPr>
            </w:r>
            <w:r w:rsidR="005C4334">
              <w:rPr>
                <w:noProof/>
                <w:webHidden/>
              </w:rPr>
              <w:fldChar w:fldCharType="separate"/>
            </w:r>
            <w:r w:rsidR="005C4334">
              <w:rPr>
                <w:noProof/>
                <w:webHidden/>
              </w:rPr>
              <w:t>13</w:t>
            </w:r>
            <w:r w:rsidR="005C4334">
              <w:rPr>
                <w:noProof/>
                <w:webHidden/>
              </w:rPr>
              <w:fldChar w:fldCharType="end"/>
            </w:r>
          </w:hyperlink>
        </w:p>
        <w:p w14:paraId="22B22E03" w14:textId="47BCD0D5" w:rsidR="005C4334" w:rsidRDefault="002662D2">
          <w:pPr>
            <w:pStyle w:val="TOC1"/>
            <w:tabs>
              <w:tab w:val="right" w:leader="dot" w:pos="8960"/>
            </w:tabs>
            <w:rPr>
              <w:rFonts w:eastAsiaTheme="minorEastAsia"/>
              <w:noProof/>
            </w:rPr>
          </w:pPr>
          <w:hyperlink w:anchor="_Toc127789354" w:history="1">
            <w:r w:rsidR="005C4334" w:rsidRPr="00C1270A">
              <w:rPr>
                <w:rStyle w:val="Hyperlink"/>
                <w:rFonts w:ascii="Times New Roman" w:hAnsi="Times New Roman" w:cs="Times New Roman"/>
                <w:b/>
                <w:bCs/>
                <w:noProof/>
                <w:lang w:val="sr-Cyrl-CS"/>
              </w:rPr>
              <w:t>3.4.2. Општинско веће</w:t>
            </w:r>
            <w:r w:rsidR="005C4334">
              <w:rPr>
                <w:noProof/>
                <w:webHidden/>
              </w:rPr>
              <w:tab/>
            </w:r>
            <w:r w:rsidR="005C4334">
              <w:rPr>
                <w:noProof/>
                <w:webHidden/>
              </w:rPr>
              <w:fldChar w:fldCharType="begin"/>
            </w:r>
            <w:r w:rsidR="005C4334">
              <w:rPr>
                <w:noProof/>
                <w:webHidden/>
              </w:rPr>
              <w:instrText xml:space="preserve"> PAGEREF _Toc127789354 \h </w:instrText>
            </w:r>
            <w:r w:rsidR="005C4334">
              <w:rPr>
                <w:noProof/>
                <w:webHidden/>
              </w:rPr>
            </w:r>
            <w:r w:rsidR="005C4334">
              <w:rPr>
                <w:noProof/>
                <w:webHidden/>
              </w:rPr>
              <w:fldChar w:fldCharType="separate"/>
            </w:r>
            <w:r w:rsidR="005C4334">
              <w:rPr>
                <w:noProof/>
                <w:webHidden/>
              </w:rPr>
              <w:t>13</w:t>
            </w:r>
            <w:r w:rsidR="005C4334">
              <w:rPr>
                <w:noProof/>
                <w:webHidden/>
              </w:rPr>
              <w:fldChar w:fldCharType="end"/>
            </w:r>
          </w:hyperlink>
        </w:p>
        <w:p w14:paraId="289BF418" w14:textId="636C823A" w:rsidR="005C4334" w:rsidRDefault="002662D2">
          <w:pPr>
            <w:pStyle w:val="TOC1"/>
            <w:tabs>
              <w:tab w:val="right" w:leader="dot" w:pos="8960"/>
            </w:tabs>
            <w:rPr>
              <w:rFonts w:eastAsiaTheme="minorEastAsia"/>
              <w:noProof/>
            </w:rPr>
          </w:pPr>
          <w:hyperlink w:anchor="_Toc127789355" w:history="1">
            <w:r w:rsidR="005C4334" w:rsidRPr="00C1270A">
              <w:rPr>
                <w:rStyle w:val="Hyperlink"/>
                <w:rFonts w:ascii="Times New Roman" w:hAnsi="Times New Roman" w:cs="Times New Roman"/>
                <w:b/>
                <w:bCs/>
                <w:noProof/>
                <w:lang w:val="sr-Cyrl-CS"/>
              </w:rPr>
              <w:t>3.5. Оп</w:t>
            </w:r>
            <w:r w:rsidR="005C4334" w:rsidRPr="00C1270A">
              <w:rPr>
                <w:rStyle w:val="Hyperlink"/>
                <w:rFonts w:ascii="Times New Roman" w:hAnsi="Times New Roman" w:cs="Times New Roman"/>
                <w:b/>
                <w:bCs/>
                <w:noProof/>
                <w:lang w:val="sr-Cyrl-RS"/>
              </w:rPr>
              <w:t>ш</w:t>
            </w:r>
            <w:r w:rsidR="005C4334" w:rsidRPr="00C1270A">
              <w:rPr>
                <w:rStyle w:val="Hyperlink"/>
                <w:rFonts w:ascii="Times New Roman" w:hAnsi="Times New Roman" w:cs="Times New Roman"/>
                <w:b/>
                <w:bCs/>
                <w:noProof/>
                <w:lang w:val="sr-Cyrl-CS"/>
              </w:rPr>
              <w:t>тинска управа</w:t>
            </w:r>
            <w:r w:rsidR="005C4334">
              <w:rPr>
                <w:noProof/>
                <w:webHidden/>
              </w:rPr>
              <w:tab/>
            </w:r>
            <w:r w:rsidR="005C4334">
              <w:rPr>
                <w:noProof/>
                <w:webHidden/>
              </w:rPr>
              <w:fldChar w:fldCharType="begin"/>
            </w:r>
            <w:r w:rsidR="005C4334">
              <w:rPr>
                <w:noProof/>
                <w:webHidden/>
              </w:rPr>
              <w:instrText xml:space="preserve"> PAGEREF _Toc127789355 \h </w:instrText>
            </w:r>
            <w:r w:rsidR="005C4334">
              <w:rPr>
                <w:noProof/>
                <w:webHidden/>
              </w:rPr>
            </w:r>
            <w:r w:rsidR="005C4334">
              <w:rPr>
                <w:noProof/>
                <w:webHidden/>
              </w:rPr>
              <w:fldChar w:fldCharType="separate"/>
            </w:r>
            <w:r w:rsidR="005C4334">
              <w:rPr>
                <w:noProof/>
                <w:webHidden/>
              </w:rPr>
              <w:t>14</w:t>
            </w:r>
            <w:r w:rsidR="005C4334">
              <w:rPr>
                <w:noProof/>
                <w:webHidden/>
              </w:rPr>
              <w:fldChar w:fldCharType="end"/>
            </w:r>
          </w:hyperlink>
        </w:p>
        <w:p w14:paraId="01F00FBE" w14:textId="473125BD" w:rsidR="005C4334" w:rsidRDefault="002662D2">
          <w:pPr>
            <w:pStyle w:val="TOC1"/>
            <w:tabs>
              <w:tab w:val="right" w:leader="dot" w:pos="8960"/>
            </w:tabs>
            <w:rPr>
              <w:rFonts w:eastAsiaTheme="minorEastAsia"/>
              <w:noProof/>
            </w:rPr>
          </w:pPr>
          <w:hyperlink w:anchor="_Toc127789356" w:history="1">
            <w:r w:rsidR="005C4334" w:rsidRPr="00C1270A">
              <w:rPr>
                <w:rStyle w:val="Hyperlink"/>
                <w:rFonts w:ascii="Times New Roman" w:hAnsi="Times New Roman" w:cs="Times New Roman"/>
                <w:b/>
                <w:bCs/>
                <w:noProof/>
              </w:rPr>
              <w:t>3.5.</w:t>
            </w:r>
            <w:r w:rsidR="005C4334" w:rsidRPr="00C1270A">
              <w:rPr>
                <w:rStyle w:val="Hyperlink"/>
                <w:rFonts w:ascii="Times New Roman" w:hAnsi="Times New Roman" w:cs="Times New Roman"/>
                <w:b/>
                <w:bCs/>
                <w:noProof/>
                <w:lang w:val="sr-Cyrl-RS"/>
              </w:rPr>
              <w:t>1</w:t>
            </w:r>
            <w:r w:rsidR="005C4334" w:rsidRPr="00C1270A">
              <w:rPr>
                <w:rStyle w:val="Hyperlink"/>
                <w:rFonts w:ascii="Times New Roman" w:hAnsi="Times New Roman" w:cs="Times New Roman"/>
                <w:b/>
                <w:bCs/>
                <w:noProof/>
              </w:rPr>
              <w:t xml:space="preserve">. Организација </w:t>
            </w:r>
            <w:r w:rsidR="005C4334" w:rsidRPr="00C1270A">
              <w:rPr>
                <w:rStyle w:val="Hyperlink"/>
                <w:rFonts w:ascii="Times New Roman" w:hAnsi="Times New Roman" w:cs="Times New Roman"/>
                <w:b/>
                <w:bCs/>
                <w:noProof/>
                <w:lang w:val="sr-Cyrl-RS"/>
              </w:rPr>
              <w:t>о</w:t>
            </w:r>
            <w:r w:rsidR="005C4334" w:rsidRPr="00C1270A">
              <w:rPr>
                <w:rStyle w:val="Hyperlink"/>
                <w:rFonts w:ascii="Times New Roman" w:hAnsi="Times New Roman" w:cs="Times New Roman"/>
                <w:b/>
                <w:bCs/>
                <w:noProof/>
              </w:rPr>
              <w:t>пштинске управе</w:t>
            </w:r>
            <w:r w:rsidR="005C4334">
              <w:rPr>
                <w:noProof/>
                <w:webHidden/>
              </w:rPr>
              <w:tab/>
            </w:r>
            <w:r w:rsidR="005C4334">
              <w:rPr>
                <w:noProof/>
                <w:webHidden/>
              </w:rPr>
              <w:fldChar w:fldCharType="begin"/>
            </w:r>
            <w:r w:rsidR="005C4334">
              <w:rPr>
                <w:noProof/>
                <w:webHidden/>
              </w:rPr>
              <w:instrText xml:space="preserve"> PAGEREF _Toc127789356 \h </w:instrText>
            </w:r>
            <w:r w:rsidR="005C4334">
              <w:rPr>
                <w:noProof/>
                <w:webHidden/>
              </w:rPr>
            </w:r>
            <w:r w:rsidR="005C4334">
              <w:rPr>
                <w:noProof/>
                <w:webHidden/>
              </w:rPr>
              <w:fldChar w:fldCharType="separate"/>
            </w:r>
            <w:r w:rsidR="005C4334">
              <w:rPr>
                <w:noProof/>
                <w:webHidden/>
              </w:rPr>
              <w:t>14</w:t>
            </w:r>
            <w:r w:rsidR="005C4334">
              <w:rPr>
                <w:noProof/>
                <w:webHidden/>
              </w:rPr>
              <w:fldChar w:fldCharType="end"/>
            </w:r>
          </w:hyperlink>
        </w:p>
        <w:p w14:paraId="7198A963" w14:textId="2C4A55DA" w:rsidR="005C4334" w:rsidRDefault="002662D2">
          <w:pPr>
            <w:pStyle w:val="TOC1"/>
            <w:tabs>
              <w:tab w:val="right" w:leader="dot" w:pos="8960"/>
            </w:tabs>
            <w:rPr>
              <w:rFonts w:eastAsiaTheme="minorEastAsia"/>
              <w:noProof/>
            </w:rPr>
          </w:pPr>
          <w:hyperlink w:anchor="_Toc127789357" w:history="1">
            <w:r w:rsidR="005C4334" w:rsidRPr="00C1270A">
              <w:rPr>
                <w:rStyle w:val="Hyperlink"/>
                <w:rFonts w:ascii="Times New Roman" w:hAnsi="Times New Roman" w:cs="Times New Roman"/>
                <w:b/>
                <w:bCs/>
                <w:noProof/>
              </w:rPr>
              <w:t>3.6. Систематизација радних места у општинској управи</w:t>
            </w:r>
            <w:r w:rsidR="005C4334">
              <w:rPr>
                <w:noProof/>
                <w:webHidden/>
              </w:rPr>
              <w:tab/>
            </w:r>
            <w:r w:rsidR="005C4334">
              <w:rPr>
                <w:noProof/>
                <w:webHidden/>
              </w:rPr>
              <w:fldChar w:fldCharType="begin"/>
            </w:r>
            <w:r w:rsidR="005C4334">
              <w:rPr>
                <w:noProof/>
                <w:webHidden/>
              </w:rPr>
              <w:instrText xml:space="preserve"> PAGEREF _Toc127789357 \h </w:instrText>
            </w:r>
            <w:r w:rsidR="005C4334">
              <w:rPr>
                <w:noProof/>
                <w:webHidden/>
              </w:rPr>
            </w:r>
            <w:r w:rsidR="005C4334">
              <w:rPr>
                <w:noProof/>
                <w:webHidden/>
              </w:rPr>
              <w:fldChar w:fldCharType="separate"/>
            </w:r>
            <w:r w:rsidR="005C4334">
              <w:rPr>
                <w:noProof/>
                <w:webHidden/>
              </w:rPr>
              <w:t>15</w:t>
            </w:r>
            <w:r w:rsidR="005C4334">
              <w:rPr>
                <w:noProof/>
                <w:webHidden/>
              </w:rPr>
              <w:fldChar w:fldCharType="end"/>
            </w:r>
          </w:hyperlink>
        </w:p>
        <w:p w14:paraId="08A7321B" w14:textId="33F1DF4E" w:rsidR="005C4334" w:rsidRDefault="002662D2">
          <w:pPr>
            <w:pStyle w:val="TOC1"/>
            <w:tabs>
              <w:tab w:val="right" w:leader="dot" w:pos="8960"/>
            </w:tabs>
            <w:rPr>
              <w:rFonts w:eastAsiaTheme="minorEastAsia"/>
              <w:noProof/>
            </w:rPr>
          </w:pPr>
          <w:hyperlink w:anchor="_Toc127789358" w:history="1">
            <w:r w:rsidR="005C4334" w:rsidRPr="00C1270A">
              <w:rPr>
                <w:rStyle w:val="Hyperlink"/>
                <w:rFonts w:ascii="Times New Roman" w:hAnsi="Times New Roman" w:cs="Times New Roman"/>
                <w:b/>
                <w:bCs/>
                <w:noProof/>
                <w:lang w:val="sr-Cyrl-RS"/>
              </w:rPr>
              <w:t xml:space="preserve">3.6.1. </w:t>
            </w:r>
            <w:r w:rsidR="005C4334" w:rsidRPr="00C1270A">
              <w:rPr>
                <w:rStyle w:val="Hyperlink"/>
                <w:rFonts w:ascii="Times New Roman" w:hAnsi="Times New Roman" w:cs="Times New Roman"/>
                <w:b/>
                <w:bCs/>
                <w:noProof/>
              </w:rPr>
              <w:t>Јединствена општинска управа</w:t>
            </w:r>
            <w:r w:rsidR="005C4334">
              <w:rPr>
                <w:noProof/>
                <w:webHidden/>
              </w:rPr>
              <w:tab/>
            </w:r>
            <w:r w:rsidR="005C4334">
              <w:rPr>
                <w:noProof/>
                <w:webHidden/>
              </w:rPr>
              <w:fldChar w:fldCharType="begin"/>
            </w:r>
            <w:r w:rsidR="005C4334">
              <w:rPr>
                <w:noProof/>
                <w:webHidden/>
              </w:rPr>
              <w:instrText xml:space="preserve"> PAGEREF _Toc127789358 \h </w:instrText>
            </w:r>
            <w:r w:rsidR="005C4334">
              <w:rPr>
                <w:noProof/>
                <w:webHidden/>
              </w:rPr>
            </w:r>
            <w:r w:rsidR="005C4334">
              <w:rPr>
                <w:noProof/>
                <w:webHidden/>
              </w:rPr>
              <w:fldChar w:fldCharType="separate"/>
            </w:r>
            <w:r w:rsidR="005C4334">
              <w:rPr>
                <w:noProof/>
                <w:webHidden/>
              </w:rPr>
              <w:t>16</w:t>
            </w:r>
            <w:r w:rsidR="005C4334">
              <w:rPr>
                <w:noProof/>
                <w:webHidden/>
              </w:rPr>
              <w:fldChar w:fldCharType="end"/>
            </w:r>
          </w:hyperlink>
        </w:p>
        <w:p w14:paraId="1139F906" w14:textId="5465AB07" w:rsidR="005C4334" w:rsidRDefault="002662D2">
          <w:pPr>
            <w:pStyle w:val="TOC1"/>
            <w:tabs>
              <w:tab w:val="right" w:leader="dot" w:pos="8960"/>
            </w:tabs>
            <w:rPr>
              <w:rFonts w:eastAsiaTheme="minorEastAsia"/>
              <w:noProof/>
            </w:rPr>
          </w:pPr>
          <w:hyperlink w:anchor="_Toc127789359" w:history="1">
            <w:r w:rsidR="005C4334" w:rsidRPr="00C1270A">
              <w:rPr>
                <w:rStyle w:val="Hyperlink"/>
                <w:rFonts w:ascii="Times New Roman" w:hAnsi="Times New Roman" w:cs="Times New Roman"/>
                <w:b/>
                <w:bCs/>
                <w:noProof/>
                <w:lang w:val="sr-Cyrl-RS"/>
              </w:rPr>
              <w:t xml:space="preserve">3.6.2. </w:t>
            </w:r>
            <w:r w:rsidR="005C4334" w:rsidRPr="00C1270A">
              <w:rPr>
                <w:rStyle w:val="Hyperlink"/>
                <w:rFonts w:ascii="Times New Roman" w:hAnsi="Times New Roman" w:cs="Times New Roman"/>
                <w:b/>
                <w:bCs/>
                <w:noProof/>
              </w:rPr>
              <w:t>Одељење за општу управу, људске ресурсе и заједничке послове</w:t>
            </w:r>
            <w:r w:rsidR="005C4334">
              <w:rPr>
                <w:noProof/>
                <w:webHidden/>
              </w:rPr>
              <w:tab/>
            </w:r>
            <w:r w:rsidR="005C4334">
              <w:rPr>
                <w:noProof/>
                <w:webHidden/>
              </w:rPr>
              <w:fldChar w:fldCharType="begin"/>
            </w:r>
            <w:r w:rsidR="005C4334">
              <w:rPr>
                <w:noProof/>
                <w:webHidden/>
              </w:rPr>
              <w:instrText xml:space="preserve"> PAGEREF _Toc127789359 \h </w:instrText>
            </w:r>
            <w:r w:rsidR="005C4334">
              <w:rPr>
                <w:noProof/>
                <w:webHidden/>
              </w:rPr>
            </w:r>
            <w:r w:rsidR="005C4334">
              <w:rPr>
                <w:noProof/>
                <w:webHidden/>
              </w:rPr>
              <w:fldChar w:fldCharType="separate"/>
            </w:r>
            <w:r w:rsidR="005C4334">
              <w:rPr>
                <w:noProof/>
                <w:webHidden/>
              </w:rPr>
              <w:t>16</w:t>
            </w:r>
            <w:r w:rsidR="005C4334">
              <w:rPr>
                <w:noProof/>
                <w:webHidden/>
              </w:rPr>
              <w:fldChar w:fldCharType="end"/>
            </w:r>
          </w:hyperlink>
        </w:p>
        <w:p w14:paraId="78130C08" w14:textId="4365D3ED" w:rsidR="005C4334" w:rsidRDefault="002662D2">
          <w:pPr>
            <w:pStyle w:val="TOC1"/>
            <w:tabs>
              <w:tab w:val="right" w:leader="dot" w:pos="8960"/>
            </w:tabs>
            <w:rPr>
              <w:rFonts w:eastAsiaTheme="minorEastAsia"/>
              <w:noProof/>
            </w:rPr>
          </w:pPr>
          <w:hyperlink w:anchor="_Toc127789360" w:history="1">
            <w:r w:rsidR="005C4334" w:rsidRPr="00C1270A">
              <w:rPr>
                <w:rStyle w:val="Hyperlink"/>
                <w:rFonts w:ascii="Times New Roman" w:hAnsi="Times New Roman" w:cs="Times New Roman"/>
                <w:b/>
                <w:bCs/>
                <w:noProof/>
                <w:lang w:val="sr-Cyrl-RS"/>
              </w:rPr>
              <w:t xml:space="preserve">3.6.3. </w:t>
            </w:r>
            <w:r w:rsidR="005C4334" w:rsidRPr="00C1270A">
              <w:rPr>
                <w:rStyle w:val="Hyperlink"/>
                <w:rFonts w:ascii="Times New Roman" w:hAnsi="Times New Roman" w:cs="Times New Roman"/>
                <w:b/>
                <w:bCs/>
                <w:noProof/>
              </w:rPr>
              <w:t>Одељење за друштвене делатности</w:t>
            </w:r>
            <w:r w:rsidR="005C4334">
              <w:rPr>
                <w:noProof/>
                <w:webHidden/>
              </w:rPr>
              <w:tab/>
            </w:r>
            <w:r w:rsidR="005C4334">
              <w:rPr>
                <w:noProof/>
                <w:webHidden/>
              </w:rPr>
              <w:fldChar w:fldCharType="begin"/>
            </w:r>
            <w:r w:rsidR="005C4334">
              <w:rPr>
                <w:noProof/>
                <w:webHidden/>
              </w:rPr>
              <w:instrText xml:space="preserve"> PAGEREF _Toc127789360 \h </w:instrText>
            </w:r>
            <w:r w:rsidR="005C4334">
              <w:rPr>
                <w:noProof/>
                <w:webHidden/>
              </w:rPr>
            </w:r>
            <w:r w:rsidR="005C4334">
              <w:rPr>
                <w:noProof/>
                <w:webHidden/>
              </w:rPr>
              <w:fldChar w:fldCharType="separate"/>
            </w:r>
            <w:r w:rsidR="005C4334">
              <w:rPr>
                <w:noProof/>
                <w:webHidden/>
              </w:rPr>
              <w:t>17</w:t>
            </w:r>
            <w:r w:rsidR="005C4334">
              <w:rPr>
                <w:noProof/>
                <w:webHidden/>
              </w:rPr>
              <w:fldChar w:fldCharType="end"/>
            </w:r>
          </w:hyperlink>
        </w:p>
        <w:p w14:paraId="0DC1793C" w14:textId="7A9011A1" w:rsidR="005C4334" w:rsidRDefault="002662D2">
          <w:pPr>
            <w:pStyle w:val="TOC1"/>
            <w:tabs>
              <w:tab w:val="right" w:leader="dot" w:pos="8960"/>
            </w:tabs>
            <w:rPr>
              <w:rFonts w:eastAsiaTheme="minorEastAsia"/>
              <w:noProof/>
            </w:rPr>
          </w:pPr>
          <w:hyperlink w:anchor="_Toc127789361" w:history="1">
            <w:r w:rsidR="005C4334" w:rsidRPr="00C1270A">
              <w:rPr>
                <w:rStyle w:val="Hyperlink"/>
                <w:rFonts w:ascii="Times New Roman" w:hAnsi="Times New Roman" w:cs="Times New Roman"/>
                <w:b/>
                <w:bCs/>
                <w:noProof/>
                <w:lang w:val="sr-Cyrl-RS"/>
              </w:rPr>
              <w:t>3.6.6. Посебна организациона јединица</w:t>
            </w:r>
            <w:r w:rsidR="005C4334">
              <w:rPr>
                <w:noProof/>
                <w:webHidden/>
              </w:rPr>
              <w:tab/>
            </w:r>
            <w:r w:rsidR="005C4334">
              <w:rPr>
                <w:noProof/>
                <w:webHidden/>
              </w:rPr>
              <w:fldChar w:fldCharType="begin"/>
            </w:r>
            <w:r w:rsidR="005C4334">
              <w:rPr>
                <w:noProof/>
                <w:webHidden/>
              </w:rPr>
              <w:instrText xml:space="preserve"> PAGEREF _Toc127789361 \h </w:instrText>
            </w:r>
            <w:r w:rsidR="005C4334">
              <w:rPr>
                <w:noProof/>
                <w:webHidden/>
              </w:rPr>
            </w:r>
            <w:r w:rsidR="005C4334">
              <w:rPr>
                <w:noProof/>
                <w:webHidden/>
              </w:rPr>
              <w:fldChar w:fldCharType="separate"/>
            </w:r>
            <w:r w:rsidR="005C4334">
              <w:rPr>
                <w:noProof/>
                <w:webHidden/>
              </w:rPr>
              <w:t>20</w:t>
            </w:r>
            <w:r w:rsidR="005C4334">
              <w:rPr>
                <w:noProof/>
                <w:webHidden/>
              </w:rPr>
              <w:fldChar w:fldCharType="end"/>
            </w:r>
          </w:hyperlink>
        </w:p>
        <w:p w14:paraId="52549CAE" w14:textId="2E87D25A" w:rsidR="005C4334" w:rsidRDefault="002662D2">
          <w:pPr>
            <w:pStyle w:val="TOC1"/>
            <w:tabs>
              <w:tab w:val="right" w:leader="dot" w:pos="8960"/>
            </w:tabs>
            <w:rPr>
              <w:rFonts w:eastAsiaTheme="minorEastAsia"/>
              <w:noProof/>
            </w:rPr>
          </w:pPr>
          <w:hyperlink w:anchor="_Toc127789362" w:history="1">
            <w:r w:rsidR="005C4334" w:rsidRPr="00C1270A">
              <w:rPr>
                <w:rStyle w:val="Hyperlink"/>
                <w:rFonts w:ascii="Times New Roman" w:hAnsi="Times New Roman" w:cs="Times New Roman"/>
                <w:b/>
                <w:bCs/>
                <w:noProof/>
                <w:lang w:val="sr-Cyrl-RS"/>
              </w:rPr>
              <w:t>3.7. Плански оквир општине Житиште</w:t>
            </w:r>
            <w:r w:rsidR="005C4334">
              <w:rPr>
                <w:noProof/>
                <w:webHidden/>
              </w:rPr>
              <w:tab/>
            </w:r>
            <w:r w:rsidR="005C4334">
              <w:rPr>
                <w:noProof/>
                <w:webHidden/>
              </w:rPr>
              <w:fldChar w:fldCharType="begin"/>
            </w:r>
            <w:r w:rsidR="005C4334">
              <w:rPr>
                <w:noProof/>
                <w:webHidden/>
              </w:rPr>
              <w:instrText xml:space="preserve"> PAGEREF _Toc127789362 \h </w:instrText>
            </w:r>
            <w:r w:rsidR="005C4334">
              <w:rPr>
                <w:noProof/>
                <w:webHidden/>
              </w:rPr>
            </w:r>
            <w:r w:rsidR="005C4334">
              <w:rPr>
                <w:noProof/>
                <w:webHidden/>
              </w:rPr>
              <w:fldChar w:fldCharType="separate"/>
            </w:r>
            <w:r w:rsidR="005C4334">
              <w:rPr>
                <w:noProof/>
                <w:webHidden/>
              </w:rPr>
              <w:t>21</w:t>
            </w:r>
            <w:r w:rsidR="005C4334">
              <w:rPr>
                <w:noProof/>
                <w:webHidden/>
              </w:rPr>
              <w:fldChar w:fldCharType="end"/>
            </w:r>
          </w:hyperlink>
        </w:p>
        <w:p w14:paraId="130BADA9" w14:textId="5F79F2F8" w:rsidR="005C4334" w:rsidRDefault="002662D2">
          <w:pPr>
            <w:pStyle w:val="TOC1"/>
            <w:tabs>
              <w:tab w:val="right" w:leader="dot" w:pos="8960"/>
            </w:tabs>
            <w:rPr>
              <w:rFonts w:eastAsiaTheme="minorEastAsia"/>
              <w:noProof/>
            </w:rPr>
          </w:pPr>
          <w:hyperlink w:anchor="_Toc127789363" w:history="1">
            <w:r w:rsidR="005C4334" w:rsidRPr="00C1270A">
              <w:rPr>
                <w:rStyle w:val="Hyperlink"/>
                <w:rFonts w:ascii="Times New Roman" w:hAnsi="Times New Roman" w:cs="Times New Roman"/>
                <w:b/>
                <w:bCs/>
                <w:noProof/>
                <w:lang w:val="sr-Latn-RS"/>
              </w:rPr>
              <w:t>3.8</w:t>
            </w:r>
            <w:r w:rsidR="005C4334" w:rsidRPr="00C1270A">
              <w:rPr>
                <w:rStyle w:val="Hyperlink"/>
                <w:rFonts w:ascii="Times New Roman" w:hAnsi="Times New Roman" w:cs="Times New Roman"/>
                <w:b/>
                <w:bCs/>
                <w:noProof/>
                <w:lang w:val="sr-Cyrl-RS"/>
              </w:rPr>
              <w:t xml:space="preserve">. </w:t>
            </w:r>
            <w:r w:rsidR="005C4334" w:rsidRPr="00C1270A">
              <w:rPr>
                <w:rStyle w:val="Hyperlink"/>
                <w:rFonts w:ascii="Times New Roman" w:hAnsi="Times New Roman" w:cs="Times New Roman"/>
                <w:b/>
                <w:bCs/>
                <w:noProof/>
              </w:rPr>
              <w:t>Спровођење</w:t>
            </w:r>
            <w:r w:rsidR="005C4334" w:rsidRPr="00C1270A">
              <w:rPr>
                <w:rStyle w:val="Hyperlink"/>
                <w:rFonts w:ascii="Times New Roman" w:hAnsi="Times New Roman" w:cs="Times New Roman"/>
                <w:b/>
                <w:bCs/>
                <w:noProof/>
                <w:lang w:val="sr-Latn-RS"/>
              </w:rPr>
              <w:t xml:space="preserve"> </w:t>
            </w:r>
            <w:r w:rsidR="005C4334" w:rsidRPr="00C1270A">
              <w:rPr>
                <w:rStyle w:val="Hyperlink"/>
                <w:rFonts w:ascii="Times New Roman" w:hAnsi="Times New Roman" w:cs="Times New Roman"/>
                <w:b/>
                <w:bCs/>
                <w:noProof/>
              </w:rPr>
              <w:t>и</w:t>
            </w:r>
            <w:r w:rsidR="005C4334" w:rsidRPr="00C1270A">
              <w:rPr>
                <w:rStyle w:val="Hyperlink"/>
                <w:rFonts w:ascii="Times New Roman" w:hAnsi="Times New Roman" w:cs="Times New Roman"/>
                <w:b/>
                <w:bCs/>
                <w:noProof/>
                <w:lang w:val="sr-Latn-RS"/>
              </w:rPr>
              <w:t xml:space="preserve"> </w:t>
            </w:r>
            <w:r w:rsidR="005C4334" w:rsidRPr="00C1270A">
              <w:rPr>
                <w:rStyle w:val="Hyperlink"/>
                <w:rFonts w:ascii="Times New Roman" w:hAnsi="Times New Roman" w:cs="Times New Roman"/>
                <w:b/>
                <w:bCs/>
                <w:noProof/>
              </w:rPr>
              <w:t>праћење</w:t>
            </w:r>
            <w:r w:rsidR="005C4334" w:rsidRPr="00C1270A">
              <w:rPr>
                <w:rStyle w:val="Hyperlink"/>
                <w:rFonts w:ascii="Times New Roman" w:hAnsi="Times New Roman" w:cs="Times New Roman"/>
                <w:b/>
                <w:bCs/>
                <w:noProof/>
                <w:lang w:val="sr-Latn-RS"/>
              </w:rPr>
              <w:t xml:space="preserve"> </w:t>
            </w:r>
            <w:r w:rsidR="005C4334" w:rsidRPr="00C1270A">
              <w:rPr>
                <w:rStyle w:val="Hyperlink"/>
                <w:rFonts w:ascii="Times New Roman" w:hAnsi="Times New Roman" w:cs="Times New Roman"/>
                <w:b/>
                <w:bCs/>
                <w:noProof/>
              </w:rPr>
              <w:t>спровођења</w:t>
            </w:r>
            <w:r w:rsidR="005C4334" w:rsidRPr="00C1270A">
              <w:rPr>
                <w:rStyle w:val="Hyperlink"/>
                <w:rFonts w:ascii="Times New Roman" w:hAnsi="Times New Roman" w:cs="Times New Roman"/>
                <w:b/>
                <w:bCs/>
                <w:noProof/>
                <w:lang w:val="sr-Latn-RS"/>
              </w:rPr>
              <w:t xml:space="preserve"> </w:t>
            </w:r>
            <w:r w:rsidR="005C4334" w:rsidRPr="00C1270A">
              <w:rPr>
                <w:rStyle w:val="Hyperlink"/>
                <w:rFonts w:ascii="Times New Roman" w:hAnsi="Times New Roman" w:cs="Times New Roman"/>
                <w:b/>
                <w:bCs/>
                <w:noProof/>
              </w:rPr>
              <w:t>Плана</w:t>
            </w:r>
            <w:r w:rsidR="005C4334" w:rsidRPr="00C1270A">
              <w:rPr>
                <w:rStyle w:val="Hyperlink"/>
                <w:rFonts w:ascii="Times New Roman" w:hAnsi="Times New Roman" w:cs="Times New Roman"/>
                <w:b/>
                <w:bCs/>
                <w:noProof/>
                <w:lang w:val="sr-Latn-RS"/>
              </w:rPr>
              <w:t xml:space="preserve"> </w:t>
            </w:r>
            <w:r w:rsidR="005C4334" w:rsidRPr="00C1270A">
              <w:rPr>
                <w:rStyle w:val="Hyperlink"/>
                <w:rFonts w:ascii="Times New Roman" w:hAnsi="Times New Roman" w:cs="Times New Roman"/>
                <w:b/>
                <w:bCs/>
                <w:noProof/>
              </w:rPr>
              <w:t>развоја</w:t>
            </w:r>
            <w:r w:rsidR="005C4334">
              <w:rPr>
                <w:noProof/>
                <w:webHidden/>
              </w:rPr>
              <w:tab/>
            </w:r>
            <w:r w:rsidR="005C4334">
              <w:rPr>
                <w:noProof/>
                <w:webHidden/>
              </w:rPr>
              <w:fldChar w:fldCharType="begin"/>
            </w:r>
            <w:r w:rsidR="005C4334">
              <w:rPr>
                <w:noProof/>
                <w:webHidden/>
              </w:rPr>
              <w:instrText xml:space="preserve"> PAGEREF _Toc127789363 \h </w:instrText>
            </w:r>
            <w:r w:rsidR="005C4334">
              <w:rPr>
                <w:noProof/>
                <w:webHidden/>
              </w:rPr>
            </w:r>
            <w:r w:rsidR="005C4334">
              <w:rPr>
                <w:noProof/>
                <w:webHidden/>
              </w:rPr>
              <w:fldChar w:fldCharType="separate"/>
            </w:r>
            <w:r w:rsidR="005C4334">
              <w:rPr>
                <w:noProof/>
                <w:webHidden/>
              </w:rPr>
              <w:t>21</w:t>
            </w:r>
            <w:r w:rsidR="005C4334">
              <w:rPr>
                <w:noProof/>
                <w:webHidden/>
              </w:rPr>
              <w:fldChar w:fldCharType="end"/>
            </w:r>
          </w:hyperlink>
        </w:p>
        <w:p w14:paraId="4211D5D5" w14:textId="70B48725" w:rsidR="005C4334" w:rsidRDefault="002662D2">
          <w:pPr>
            <w:pStyle w:val="TOC1"/>
            <w:tabs>
              <w:tab w:val="right" w:leader="dot" w:pos="8960"/>
            </w:tabs>
            <w:rPr>
              <w:rFonts w:eastAsiaTheme="minorEastAsia"/>
              <w:noProof/>
            </w:rPr>
          </w:pPr>
          <w:hyperlink w:anchor="_Toc127789364" w:history="1">
            <w:r w:rsidR="005C4334" w:rsidRPr="00C1270A">
              <w:rPr>
                <w:rStyle w:val="Hyperlink"/>
                <w:rFonts w:ascii="Times New Roman" w:hAnsi="Times New Roman" w:cs="Times New Roman"/>
                <w:b/>
                <w:bCs/>
                <w:noProof/>
                <w:lang w:val="sr-Latn-RS"/>
              </w:rPr>
              <w:t xml:space="preserve">3.9. </w:t>
            </w:r>
            <w:r w:rsidR="005C4334" w:rsidRPr="00C1270A">
              <w:rPr>
                <w:rStyle w:val="Hyperlink"/>
                <w:rFonts w:ascii="Times New Roman" w:hAnsi="Times New Roman" w:cs="Times New Roman"/>
                <w:b/>
                <w:bCs/>
                <w:noProof/>
              </w:rPr>
              <w:t>Корисници</w:t>
            </w:r>
            <w:r w:rsidR="005C4334" w:rsidRPr="00C1270A">
              <w:rPr>
                <w:rStyle w:val="Hyperlink"/>
                <w:rFonts w:ascii="Times New Roman" w:hAnsi="Times New Roman" w:cs="Times New Roman"/>
                <w:b/>
                <w:bCs/>
                <w:noProof/>
                <w:lang w:val="sr-Latn-RS"/>
              </w:rPr>
              <w:t xml:space="preserve"> </w:t>
            </w:r>
            <w:r w:rsidR="005C4334" w:rsidRPr="00C1270A">
              <w:rPr>
                <w:rStyle w:val="Hyperlink"/>
                <w:rFonts w:ascii="Times New Roman" w:hAnsi="Times New Roman" w:cs="Times New Roman"/>
                <w:b/>
                <w:bCs/>
                <w:noProof/>
              </w:rPr>
              <w:t>буџетских</w:t>
            </w:r>
            <w:r w:rsidR="005C4334" w:rsidRPr="00C1270A">
              <w:rPr>
                <w:rStyle w:val="Hyperlink"/>
                <w:rFonts w:ascii="Times New Roman" w:hAnsi="Times New Roman" w:cs="Times New Roman"/>
                <w:b/>
                <w:bCs/>
                <w:noProof/>
                <w:lang w:val="sr-Latn-RS"/>
              </w:rPr>
              <w:t xml:space="preserve"> </w:t>
            </w:r>
            <w:r w:rsidR="005C4334" w:rsidRPr="00C1270A">
              <w:rPr>
                <w:rStyle w:val="Hyperlink"/>
                <w:rFonts w:ascii="Times New Roman" w:hAnsi="Times New Roman" w:cs="Times New Roman"/>
                <w:b/>
                <w:bCs/>
                <w:noProof/>
              </w:rPr>
              <w:t>средстава</w:t>
            </w:r>
            <w:r w:rsidR="005C4334">
              <w:rPr>
                <w:noProof/>
                <w:webHidden/>
              </w:rPr>
              <w:tab/>
            </w:r>
            <w:r w:rsidR="005C4334">
              <w:rPr>
                <w:noProof/>
                <w:webHidden/>
              </w:rPr>
              <w:fldChar w:fldCharType="begin"/>
            </w:r>
            <w:r w:rsidR="005C4334">
              <w:rPr>
                <w:noProof/>
                <w:webHidden/>
              </w:rPr>
              <w:instrText xml:space="preserve"> PAGEREF _Toc127789364 \h </w:instrText>
            </w:r>
            <w:r w:rsidR="005C4334">
              <w:rPr>
                <w:noProof/>
                <w:webHidden/>
              </w:rPr>
            </w:r>
            <w:r w:rsidR="005C4334">
              <w:rPr>
                <w:noProof/>
                <w:webHidden/>
              </w:rPr>
              <w:fldChar w:fldCharType="separate"/>
            </w:r>
            <w:r w:rsidR="005C4334">
              <w:rPr>
                <w:noProof/>
                <w:webHidden/>
              </w:rPr>
              <w:t>23</w:t>
            </w:r>
            <w:r w:rsidR="005C4334">
              <w:rPr>
                <w:noProof/>
                <w:webHidden/>
              </w:rPr>
              <w:fldChar w:fldCharType="end"/>
            </w:r>
          </w:hyperlink>
        </w:p>
        <w:p w14:paraId="41451103" w14:textId="6D2FA148" w:rsidR="005C4334" w:rsidRDefault="002662D2">
          <w:pPr>
            <w:pStyle w:val="TOC1"/>
            <w:tabs>
              <w:tab w:val="right" w:leader="dot" w:pos="8960"/>
            </w:tabs>
            <w:rPr>
              <w:rFonts w:eastAsiaTheme="minorEastAsia"/>
              <w:noProof/>
            </w:rPr>
          </w:pPr>
          <w:hyperlink w:anchor="_Toc127789365" w:history="1">
            <w:r w:rsidR="005C4334" w:rsidRPr="00C1270A">
              <w:rPr>
                <w:rStyle w:val="Hyperlink"/>
                <w:rFonts w:ascii="Times New Roman" w:hAnsi="Times New Roman" w:cs="Times New Roman"/>
                <w:b/>
                <w:bCs/>
                <w:noProof/>
              </w:rPr>
              <w:t xml:space="preserve">4. </w:t>
            </w:r>
            <w:r w:rsidR="005C4334" w:rsidRPr="00C1270A">
              <w:rPr>
                <w:rStyle w:val="Hyperlink"/>
                <w:rFonts w:ascii="Times New Roman" w:hAnsi="Times New Roman" w:cs="Times New Roman"/>
                <w:b/>
                <w:bCs/>
                <w:noProof/>
                <w:lang w:val="sr-Cyrl-RS"/>
              </w:rPr>
              <w:t>Средњорочни план развоја општине Житиште</w:t>
            </w:r>
            <w:r w:rsidR="005C4334">
              <w:rPr>
                <w:noProof/>
                <w:webHidden/>
              </w:rPr>
              <w:tab/>
            </w:r>
            <w:r w:rsidR="005C4334">
              <w:rPr>
                <w:noProof/>
                <w:webHidden/>
              </w:rPr>
              <w:fldChar w:fldCharType="begin"/>
            </w:r>
            <w:r w:rsidR="005C4334">
              <w:rPr>
                <w:noProof/>
                <w:webHidden/>
              </w:rPr>
              <w:instrText xml:space="preserve"> PAGEREF _Toc127789365 \h </w:instrText>
            </w:r>
            <w:r w:rsidR="005C4334">
              <w:rPr>
                <w:noProof/>
                <w:webHidden/>
              </w:rPr>
            </w:r>
            <w:r w:rsidR="005C4334">
              <w:rPr>
                <w:noProof/>
                <w:webHidden/>
              </w:rPr>
              <w:fldChar w:fldCharType="separate"/>
            </w:r>
            <w:r w:rsidR="005C4334">
              <w:rPr>
                <w:noProof/>
                <w:webHidden/>
              </w:rPr>
              <w:t>28</w:t>
            </w:r>
            <w:r w:rsidR="005C4334">
              <w:rPr>
                <w:noProof/>
                <w:webHidden/>
              </w:rPr>
              <w:fldChar w:fldCharType="end"/>
            </w:r>
          </w:hyperlink>
        </w:p>
        <w:p w14:paraId="11AA889E" w14:textId="4DEC66F3" w:rsidR="005C4334" w:rsidRDefault="002662D2">
          <w:pPr>
            <w:pStyle w:val="TOC1"/>
            <w:tabs>
              <w:tab w:val="right" w:leader="dot" w:pos="8960"/>
            </w:tabs>
            <w:rPr>
              <w:rFonts w:eastAsiaTheme="minorEastAsia"/>
              <w:noProof/>
            </w:rPr>
          </w:pPr>
          <w:hyperlink w:anchor="_Toc127789366" w:history="1">
            <w:r w:rsidR="005C4334" w:rsidRPr="00C1270A">
              <w:rPr>
                <w:rStyle w:val="Hyperlink"/>
                <w:rFonts w:ascii="Times New Roman" w:hAnsi="Times New Roman" w:cs="Times New Roman"/>
                <w:b/>
                <w:bCs/>
                <w:noProof/>
              </w:rPr>
              <w:t>4.1. Средњорочни оквир расхода обвезника средњорочног планирања по програмској класификацији и мерама и активностима из средњорочног плана</w:t>
            </w:r>
            <w:r w:rsidR="005C4334">
              <w:rPr>
                <w:noProof/>
                <w:webHidden/>
              </w:rPr>
              <w:tab/>
            </w:r>
            <w:r w:rsidR="005C4334">
              <w:rPr>
                <w:noProof/>
                <w:webHidden/>
              </w:rPr>
              <w:fldChar w:fldCharType="begin"/>
            </w:r>
            <w:r w:rsidR="005C4334">
              <w:rPr>
                <w:noProof/>
                <w:webHidden/>
              </w:rPr>
              <w:instrText xml:space="preserve"> PAGEREF _Toc127789366 \h </w:instrText>
            </w:r>
            <w:r w:rsidR="005C4334">
              <w:rPr>
                <w:noProof/>
                <w:webHidden/>
              </w:rPr>
            </w:r>
            <w:r w:rsidR="005C4334">
              <w:rPr>
                <w:noProof/>
                <w:webHidden/>
              </w:rPr>
              <w:fldChar w:fldCharType="separate"/>
            </w:r>
            <w:r w:rsidR="005C4334">
              <w:rPr>
                <w:noProof/>
                <w:webHidden/>
              </w:rPr>
              <w:t>48</w:t>
            </w:r>
            <w:r w:rsidR="005C4334">
              <w:rPr>
                <w:noProof/>
                <w:webHidden/>
              </w:rPr>
              <w:fldChar w:fldCharType="end"/>
            </w:r>
          </w:hyperlink>
        </w:p>
        <w:p w14:paraId="5647D7C9" w14:textId="5BFD723E" w:rsidR="005C4334" w:rsidRDefault="002662D2">
          <w:pPr>
            <w:pStyle w:val="TOC1"/>
            <w:tabs>
              <w:tab w:val="left" w:pos="660"/>
              <w:tab w:val="right" w:leader="dot" w:pos="8960"/>
            </w:tabs>
            <w:rPr>
              <w:rFonts w:eastAsiaTheme="minorEastAsia"/>
              <w:noProof/>
            </w:rPr>
          </w:pPr>
          <w:hyperlink w:anchor="_Toc127789367" w:history="1">
            <w:r w:rsidR="005C4334" w:rsidRPr="00C1270A">
              <w:rPr>
                <w:rStyle w:val="Hyperlink"/>
                <w:rFonts w:ascii="Times New Roman" w:hAnsi="Times New Roman" w:cs="Times New Roman"/>
                <w:b/>
                <w:bCs/>
                <w:noProof/>
                <w:lang w:val="sr-Cyrl-RS"/>
              </w:rPr>
              <w:t>4.2</w:t>
            </w:r>
            <w:r w:rsidR="005C4334">
              <w:rPr>
                <w:rFonts w:eastAsiaTheme="minorEastAsia"/>
                <w:noProof/>
              </w:rPr>
              <w:tab/>
            </w:r>
            <w:r w:rsidR="005C4334" w:rsidRPr="00C1270A">
              <w:rPr>
                <w:rStyle w:val="Hyperlink"/>
                <w:rFonts w:ascii="Times New Roman" w:hAnsi="Times New Roman" w:cs="Times New Roman"/>
                <w:b/>
                <w:bCs/>
                <w:noProof/>
                <w:lang w:val="sr-Cyrl-RS"/>
              </w:rPr>
              <w:t>Анализа институционалних капацитета</w:t>
            </w:r>
            <w:r w:rsidR="005C4334">
              <w:rPr>
                <w:noProof/>
                <w:webHidden/>
              </w:rPr>
              <w:tab/>
            </w:r>
            <w:r w:rsidR="005C4334">
              <w:rPr>
                <w:noProof/>
                <w:webHidden/>
              </w:rPr>
              <w:fldChar w:fldCharType="begin"/>
            </w:r>
            <w:r w:rsidR="005C4334">
              <w:rPr>
                <w:noProof/>
                <w:webHidden/>
              </w:rPr>
              <w:instrText xml:space="preserve"> PAGEREF _Toc127789367 \h </w:instrText>
            </w:r>
            <w:r w:rsidR="005C4334">
              <w:rPr>
                <w:noProof/>
                <w:webHidden/>
              </w:rPr>
            </w:r>
            <w:r w:rsidR="005C4334">
              <w:rPr>
                <w:noProof/>
                <w:webHidden/>
              </w:rPr>
              <w:fldChar w:fldCharType="separate"/>
            </w:r>
            <w:r w:rsidR="005C4334">
              <w:rPr>
                <w:noProof/>
                <w:webHidden/>
              </w:rPr>
              <w:t>54</w:t>
            </w:r>
            <w:r w:rsidR="005C4334">
              <w:rPr>
                <w:noProof/>
                <w:webHidden/>
              </w:rPr>
              <w:fldChar w:fldCharType="end"/>
            </w:r>
          </w:hyperlink>
        </w:p>
        <w:p w14:paraId="1D2E1150" w14:textId="168C4B31" w:rsidR="005C4334" w:rsidRDefault="002662D2">
          <w:pPr>
            <w:pStyle w:val="TOC2"/>
            <w:tabs>
              <w:tab w:val="right" w:leader="dot" w:pos="8960"/>
            </w:tabs>
            <w:rPr>
              <w:rFonts w:eastAsiaTheme="minorEastAsia"/>
              <w:noProof/>
            </w:rPr>
          </w:pPr>
          <w:hyperlink w:anchor="_Toc127789368" w:history="1">
            <w:r w:rsidR="005C4334" w:rsidRPr="00C1270A">
              <w:rPr>
                <w:rStyle w:val="Hyperlink"/>
                <w:rFonts w:ascii="Times New Roman" w:hAnsi="Times New Roman" w:cs="Times New Roman"/>
                <w:b/>
                <w:bCs/>
                <w:noProof/>
              </w:rPr>
              <w:t xml:space="preserve">4.2.1. </w:t>
            </w:r>
            <w:r w:rsidR="005C4334" w:rsidRPr="00C1270A">
              <w:rPr>
                <w:rStyle w:val="Hyperlink"/>
                <w:rFonts w:ascii="Times New Roman" w:hAnsi="Times New Roman" w:cs="Times New Roman"/>
                <w:b/>
                <w:bCs/>
                <w:noProof/>
                <w:lang w:val="sr-Cyrl-RS"/>
              </w:rPr>
              <w:t xml:space="preserve"> Материјални</w:t>
            </w:r>
            <w:r w:rsidR="005C4334" w:rsidRPr="00C1270A">
              <w:rPr>
                <w:rStyle w:val="Hyperlink"/>
                <w:rFonts w:ascii="Times New Roman" w:hAnsi="Times New Roman" w:cs="Times New Roman"/>
                <w:b/>
                <w:bCs/>
                <w:noProof/>
                <w:spacing w:val="-4"/>
                <w:lang w:val="sr-Cyrl-RS"/>
              </w:rPr>
              <w:t xml:space="preserve"> </w:t>
            </w:r>
            <w:r w:rsidR="005C4334" w:rsidRPr="00C1270A">
              <w:rPr>
                <w:rStyle w:val="Hyperlink"/>
                <w:rFonts w:ascii="Times New Roman" w:hAnsi="Times New Roman" w:cs="Times New Roman"/>
                <w:b/>
                <w:bCs/>
                <w:noProof/>
                <w:lang w:val="sr-Cyrl-RS"/>
              </w:rPr>
              <w:t>ресурси</w:t>
            </w:r>
            <w:r w:rsidR="005C4334" w:rsidRPr="00C1270A">
              <w:rPr>
                <w:rStyle w:val="Hyperlink"/>
                <w:rFonts w:ascii="Times New Roman" w:hAnsi="Times New Roman" w:cs="Times New Roman"/>
                <w:b/>
                <w:bCs/>
                <w:noProof/>
                <w:spacing w:val="-4"/>
                <w:lang w:val="sr-Cyrl-RS"/>
              </w:rPr>
              <w:t xml:space="preserve"> </w:t>
            </w:r>
            <w:r w:rsidR="005C4334" w:rsidRPr="00C1270A">
              <w:rPr>
                <w:rStyle w:val="Hyperlink"/>
                <w:rFonts w:ascii="Times New Roman" w:hAnsi="Times New Roman" w:cs="Times New Roman"/>
                <w:b/>
                <w:bCs/>
                <w:noProof/>
                <w:lang w:val="sr-Cyrl-RS"/>
              </w:rPr>
              <w:t>којима</w:t>
            </w:r>
            <w:r w:rsidR="005C4334" w:rsidRPr="00C1270A">
              <w:rPr>
                <w:rStyle w:val="Hyperlink"/>
                <w:rFonts w:ascii="Times New Roman" w:hAnsi="Times New Roman" w:cs="Times New Roman"/>
                <w:b/>
                <w:bCs/>
                <w:noProof/>
                <w:spacing w:val="-3"/>
                <w:lang w:val="sr-Cyrl-RS"/>
              </w:rPr>
              <w:t xml:space="preserve"> </w:t>
            </w:r>
            <w:r w:rsidR="005C4334" w:rsidRPr="00C1270A">
              <w:rPr>
                <w:rStyle w:val="Hyperlink"/>
                <w:rFonts w:ascii="Times New Roman" w:hAnsi="Times New Roman" w:cs="Times New Roman"/>
                <w:b/>
                <w:bCs/>
                <w:noProof/>
                <w:lang w:val="sr-Cyrl-RS"/>
              </w:rPr>
              <w:t>располаже</w:t>
            </w:r>
            <w:r w:rsidR="005C4334" w:rsidRPr="00C1270A">
              <w:rPr>
                <w:rStyle w:val="Hyperlink"/>
                <w:rFonts w:ascii="Times New Roman" w:hAnsi="Times New Roman" w:cs="Times New Roman"/>
                <w:b/>
                <w:bCs/>
                <w:noProof/>
                <w:spacing w:val="-3"/>
                <w:lang w:val="sr-Cyrl-RS"/>
              </w:rPr>
              <w:t xml:space="preserve"> Општина Житиште</w:t>
            </w:r>
            <w:r w:rsidR="005C4334">
              <w:rPr>
                <w:noProof/>
                <w:webHidden/>
              </w:rPr>
              <w:tab/>
            </w:r>
            <w:r w:rsidR="005C4334">
              <w:rPr>
                <w:noProof/>
                <w:webHidden/>
              </w:rPr>
              <w:fldChar w:fldCharType="begin"/>
            </w:r>
            <w:r w:rsidR="005C4334">
              <w:rPr>
                <w:noProof/>
                <w:webHidden/>
              </w:rPr>
              <w:instrText xml:space="preserve"> PAGEREF _Toc127789368 \h </w:instrText>
            </w:r>
            <w:r w:rsidR="005C4334">
              <w:rPr>
                <w:noProof/>
                <w:webHidden/>
              </w:rPr>
            </w:r>
            <w:r w:rsidR="005C4334">
              <w:rPr>
                <w:noProof/>
                <w:webHidden/>
              </w:rPr>
              <w:fldChar w:fldCharType="separate"/>
            </w:r>
            <w:r w:rsidR="005C4334">
              <w:rPr>
                <w:noProof/>
                <w:webHidden/>
              </w:rPr>
              <w:t>54</w:t>
            </w:r>
            <w:r w:rsidR="005C4334">
              <w:rPr>
                <w:noProof/>
                <w:webHidden/>
              </w:rPr>
              <w:fldChar w:fldCharType="end"/>
            </w:r>
          </w:hyperlink>
        </w:p>
        <w:p w14:paraId="0B5AF4FF" w14:textId="022E5FB5" w:rsidR="005C4334" w:rsidRDefault="002662D2">
          <w:pPr>
            <w:pStyle w:val="TOC2"/>
            <w:tabs>
              <w:tab w:val="right" w:leader="dot" w:pos="8960"/>
            </w:tabs>
            <w:rPr>
              <w:rFonts w:eastAsiaTheme="minorEastAsia"/>
              <w:noProof/>
            </w:rPr>
          </w:pPr>
          <w:hyperlink w:anchor="_Toc127789369" w:history="1">
            <w:r w:rsidR="005C4334" w:rsidRPr="00C1270A">
              <w:rPr>
                <w:rStyle w:val="Hyperlink"/>
                <w:rFonts w:ascii="Times New Roman" w:hAnsi="Times New Roman" w:cs="Times New Roman"/>
                <w:b/>
                <w:bCs/>
                <w:noProof/>
                <w:lang w:val="sr-Cyrl-RS"/>
              </w:rPr>
              <w:t>4.</w:t>
            </w:r>
            <w:r w:rsidR="005C4334" w:rsidRPr="00C1270A">
              <w:rPr>
                <w:rStyle w:val="Hyperlink"/>
                <w:rFonts w:ascii="Times New Roman" w:hAnsi="Times New Roman" w:cs="Times New Roman"/>
                <w:b/>
                <w:bCs/>
                <w:noProof/>
              </w:rPr>
              <w:t>2.2</w:t>
            </w:r>
            <w:r w:rsidR="005C4334" w:rsidRPr="00C1270A">
              <w:rPr>
                <w:rStyle w:val="Hyperlink"/>
                <w:rFonts w:ascii="Times New Roman" w:hAnsi="Times New Roman" w:cs="Times New Roman"/>
                <w:b/>
                <w:bCs/>
                <w:noProof/>
                <w:lang w:val="sr-Cyrl-RS"/>
              </w:rPr>
              <w:t>. Људски ресурси</w:t>
            </w:r>
            <w:r w:rsidR="005C4334" w:rsidRPr="00C1270A">
              <w:rPr>
                <w:rStyle w:val="Hyperlink"/>
                <w:rFonts w:ascii="Times New Roman" w:hAnsi="Times New Roman" w:cs="Times New Roman"/>
                <w:b/>
                <w:bCs/>
                <w:noProof/>
                <w:spacing w:val="-3"/>
                <w:lang w:val="sr-Cyrl-RS"/>
              </w:rPr>
              <w:t xml:space="preserve"> </w:t>
            </w:r>
            <w:r w:rsidR="005C4334" w:rsidRPr="00C1270A">
              <w:rPr>
                <w:rStyle w:val="Hyperlink"/>
                <w:rFonts w:ascii="Times New Roman" w:hAnsi="Times New Roman" w:cs="Times New Roman"/>
                <w:b/>
                <w:bCs/>
                <w:noProof/>
                <w:lang w:val="sr-Cyrl-RS"/>
              </w:rPr>
              <w:t>у Општинској управи</w:t>
            </w:r>
            <w:r w:rsidR="005C4334" w:rsidRPr="00C1270A">
              <w:rPr>
                <w:rStyle w:val="Hyperlink"/>
                <w:rFonts w:ascii="Times New Roman" w:hAnsi="Times New Roman" w:cs="Times New Roman"/>
                <w:b/>
                <w:bCs/>
                <w:noProof/>
                <w:spacing w:val="-3"/>
                <w:lang w:val="sr-Cyrl-RS"/>
              </w:rPr>
              <w:t xml:space="preserve"> Општине Житиште</w:t>
            </w:r>
            <w:r w:rsidR="005C4334">
              <w:rPr>
                <w:noProof/>
                <w:webHidden/>
              </w:rPr>
              <w:tab/>
            </w:r>
            <w:r w:rsidR="005C4334">
              <w:rPr>
                <w:noProof/>
                <w:webHidden/>
              </w:rPr>
              <w:fldChar w:fldCharType="begin"/>
            </w:r>
            <w:r w:rsidR="005C4334">
              <w:rPr>
                <w:noProof/>
                <w:webHidden/>
              </w:rPr>
              <w:instrText xml:space="preserve"> PAGEREF _Toc127789369 \h </w:instrText>
            </w:r>
            <w:r w:rsidR="005C4334">
              <w:rPr>
                <w:noProof/>
                <w:webHidden/>
              </w:rPr>
            </w:r>
            <w:r w:rsidR="005C4334">
              <w:rPr>
                <w:noProof/>
                <w:webHidden/>
              </w:rPr>
              <w:fldChar w:fldCharType="separate"/>
            </w:r>
            <w:r w:rsidR="005C4334">
              <w:rPr>
                <w:noProof/>
                <w:webHidden/>
              </w:rPr>
              <w:t>54</w:t>
            </w:r>
            <w:r w:rsidR="005C4334">
              <w:rPr>
                <w:noProof/>
                <w:webHidden/>
              </w:rPr>
              <w:fldChar w:fldCharType="end"/>
            </w:r>
          </w:hyperlink>
        </w:p>
        <w:p w14:paraId="3B758054" w14:textId="53A2708A" w:rsidR="005C4334" w:rsidRDefault="002662D2">
          <w:pPr>
            <w:pStyle w:val="TOC2"/>
            <w:tabs>
              <w:tab w:val="right" w:leader="dot" w:pos="8960"/>
            </w:tabs>
            <w:rPr>
              <w:rFonts w:eastAsiaTheme="minorEastAsia"/>
              <w:noProof/>
            </w:rPr>
          </w:pPr>
          <w:hyperlink w:anchor="_Toc127789370" w:history="1">
            <w:r w:rsidR="005C4334" w:rsidRPr="00C1270A">
              <w:rPr>
                <w:rStyle w:val="Hyperlink"/>
                <w:rFonts w:ascii="Times New Roman" w:hAnsi="Times New Roman" w:cs="Times New Roman"/>
                <w:b/>
                <w:bCs/>
                <w:noProof/>
                <w:lang w:val="sr-Cyrl-RS"/>
              </w:rPr>
              <w:t>4.</w:t>
            </w:r>
            <w:r w:rsidR="005C4334" w:rsidRPr="00C1270A">
              <w:rPr>
                <w:rStyle w:val="Hyperlink"/>
                <w:rFonts w:ascii="Times New Roman" w:hAnsi="Times New Roman" w:cs="Times New Roman"/>
                <w:b/>
                <w:bCs/>
                <w:noProof/>
              </w:rPr>
              <w:t>2.3.</w:t>
            </w:r>
            <w:r w:rsidR="005C4334" w:rsidRPr="00C1270A">
              <w:rPr>
                <w:rStyle w:val="Hyperlink"/>
                <w:rFonts w:ascii="Times New Roman" w:hAnsi="Times New Roman" w:cs="Times New Roman"/>
                <w:b/>
                <w:bCs/>
                <w:noProof/>
                <w:lang w:val="sr-Cyrl-RS"/>
              </w:rPr>
              <w:t xml:space="preserve"> Спровођење</w:t>
            </w:r>
            <w:r w:rsidR="005C4334" w:rsidRPr="00C1270A">
              <w:rPr>
                <w:rStyle w:val="Hyperlink"/>
                <w:rFonts w:ascii="Times New Roman" w:hAnsi="Times New Roman" w:cs="Times New Roman"/>
                <w:b/>
                <w:bCs/>
                <w:noProof/>
                <w:spacing w:val="-3"/>
                <w:lang w:val="sr-Cyrl-RS"/>
              </w:rPr>
              <w:t xml:space="preserve"> </w:t>
            </w:r>
            <w:r w:rsidR="005C4334" w:rsidRPr="00C1270A">
              <w:rPr>
                <w:rStyle w:val="Hyperlink"/>
                <w:rFonts w:ascii="Times New Roman" w:hAnsi="Times New Roman" w:cs="Times New Roman"/>
                <w:b/>
                <w:bCs/>
                <w:noProof/>
                <w:lang w:val="sr-Cyrl-RS"/>
              </w:rPr>
              <w:t>административних</w:t>
            </w:r>
            <w:r w:rsidR="005C4334" w:rsidRPr="00C1270A">
              <w:rPr>
                <w:rStyle w:val="Hyperlink"/>
                <w:rFonts w:ascii="Times New Roman" w:hAnsi="Times New Roman" w:cs="Times New Roman"/>
                <w:b/>
                <w:bCs/>
                <w:noProof/>
                <w:spacing w:val="-4"/>
                <w:lang w:val="sr-Cyrl-RS"/>
              </w:rPr>
              <w:t xml:space="preserve"> </w:t>
            </w:r>
            <w:r w:rsidR="005C4334" w:rsidRPr="00C1270A">
              <w:rPr>
                <w:rStyle w:val="Hyperlink"/>
                <w:rFonts w:ascii="Times New Roman" w:hAnsi="Times New Roman" w:cs="Times New Roman"/>
                <w:b/>
                <w:bCs/>
                <w:noProof/>
                <w:lang w:val="sr-Cyrl-RS"/>
              </w:rPr>
              <w:t>поступака</w:t>
            </w:r>
            <w:r w:rsidR="005C4334" w:rsidRPr="00C1270A">
              <w:rPr>
                <w:rStyle w:val="Hyperlink"/>
                <w:rFonts w:ascii="Times New Roman" w:hAnsi="Times New Roman" w:cs="Times New Roman"/>
                <w:b/>
                <w:bCs/>
                <w:noProof/>
                <w:spacing w:val="-3"/>
                <w:lang w:val="sr-Cyrl-RS"/>
              </w:rPr>
              <w:t xml:space="preserve"> </w:t>
            </w:r>
            <w:r w:rsidR="005C4334" w:rsidRPr="00C1270A">
              <w:rPr>
                <w:rStyle w:val="Hyperlink"/>
                <w:rFonts w:ascii="Times New Roman" w:hAnsi="Times New Roman" w:cs="Times New Roman"/>
                <w:b/>
                <w:bCs/>
                <w:noProof/>
                <w:lang w:val="sr-Cyrl-RS"/>
              </w:rPr>
              <w:t>у</w:t>
            </w:r>
            <w:r w:rsidR="005C4334" w:rsidRPr="00C1270A">
              <w:rPr>
                <w:rStyle w:val="Hyperlink"/>
                <w:rFonts w:ascii="Times New Roman" w:hAnsi="Times New Roman" w:cs="Times New Roman"/>
                <w:b/>
                <w:bCs/>
                <w:noProof/>
                <w:spacing w:val="-3"/>
                <w:lang w:val="sr-Cyrl-RS"/>
              </w:rPr>
              <w:t xml:space="preserve"> Општинској </w:t>
            </w:r>
            <w:r w:rsidR="005C4334" w:rsidRPr="00C1270A">
              <w:rPr>
                <w:rStyle w:val="Hyperlink"/>
                <w:rFonts w:ascii="Times New Roman" w:hAnsi="Times New Roman" w:cs="Times New Roman"/>
                <w:b/>
                <w:bCs/>
                <w:noProof/>
                <w:lang w:val="sr-Cyrl-RS"/>
              </w:rPr>
              <w:t>управи</w:t>
            </w:r>
            <w:r w:rsidR="005C4334" w:rsidRPr="00C1270A">
              <w:rPr>
                <w:rStyle w:val="Hyperlink"/>
                <w:rFonts w:ascii="Times New Roman" w:hAnsi="Times New Roman" w:cs="Times New Roman"/>
                <w:b/>
                <w:bCs/>
                <w:noProof/>
                <w:spacing w:val="-4"/>
                <w:lang w:val="sr-Cyrl-RS"/>
              </w:rPr>
              <w:t xml:space="preserve"> Општине Житиште</w:t>
            </w:r>
            <w:r w:rsidR="005C4334">
              <w:rPr>
                <w:noProof/>
                <w:webHidden/>
              </w:rPr>
              <w:tab/>
            </w:r>
            <w:r w:rsidR="005C4334">
              <w:rPr>
                <w:noProof/>
                <w:webHidden/>
              </w:rPr>
              <w:fldChar w:fldCharType="begin"/>
            </w:r>
            <w:r w:rsidR="005C4334">
              <w:rPr>
                <w:noProof/>
                <w:webHidden/>
              </w:rPr>
              <w:instrText xml:space="preserve"> PAGEREF _Toc127789370 \h </w:instrText>
            </w:r>
            <w:r w:rsidR="005C4334">
              <w:rPr>
                <w:noProof/>
                <w:webHidden/>
              </w:rPr>
            </w:r>
            <w:r w:rsidR="005C4334">
              <w:rPr>
                <w:noProof/>
                <w:webHidden/>
              </w:rPr>
              <w:fldChar w:fldCharType="separate"/>
            </w:r>
            <w:r w:rsidR="005C4334">
              <w:rPr>
                <w:noProof/>
                <w:webHidden/>
              </w:rPr>
              <w:t>65</w:t>
            </w:r>
            <w:r w:rsidR="005C4334">
              <w:rPr>
                <w:noProof/>
                <w:webHidden/>
              </w:rPr>
              <w:fldChar w:fldCharType="end"/>
            </w:r>
          </w:hyperlink>
        </w:p>
        <w:p w14:paraId="25C8D801" w14:textId="7FF36949" w:rsidR="005C4334" w:rsidRDefault="002662D2">
          <w:pPr>
            <w:pStyle w:val="TOC2"/>
            <w:tabs>
              <w:tab w:val="right" w:leader="dot" w:pos="8960"/>
            </w:tabs>
            <w:rPr>
              <w:rFonts w:eastAsiaTheme="minorEastAsia"/>
              <w:noProof/>
            </w:rPr>
          </w:pPr>
          <w:hyperlink w:anchor="_Toc127789371" w:history="1">
            <w:r w:rsidR="005C4334" w:rsidRPr="00C1270A">
              <w:rPr>
                <w:rStyle w:val="Hyperlink"/>
                <w:rFonts w:ascii="Times New Roman" w:hAnsi="Times New Roman" w:cs="Times New Roman"/>
                <w:b/>
                <w:bCs/>
                <w:noProof/>
                <w:lang w:val="sr-Cyrl-RS"/>
              </w:rPr>
              <w:t>4.</w:t>
            </w:r>
            <w:r w:rsidR="005C4334" w:rsidRPr="00C1270A">
              <w:rPr>
                <w:rStyle w:val="Hyperlink"/>
                <w:rFonts w:ascii="Times New Roman" w:hAnsi="Times New Roman" w:cs="Times New Roman"/>
                <w:b/>
                <w:bCs/>
                <w:noProof/>
              </w:rPr>
              <w:t>2.4.</w:t>
            </w:r>
            <w:r w:rsidR="005C4334" w:rsidRPr="00C1270A">
              <w:rPr>
                <w:rStyle w:val="Hyperlink"/>
                <w:rFonts w:ascii="Times New Roman" w:hAnsi="Times New Roman" w:cs="Times New Roman"/>
                <w:b/>
                <w:bCs/>
                <w:noProof/>
                <w:lang w:val="sr-Cyrl-RS"/>
              </w:rPr>
              <w:t xml:space="preserve"> Ефикасност</w:t>
            </w:r>
            <w:r w:rsidR="005C4334" w:rsidRPr="00C1270A">
              <w:rPr>
                <w:rStyle w:val="Hyperlink"/>
                <w:rFonts w:ascii="Times New Roman" w:hAnsi="Times New Roman" w:cs="Times New Roman"/>
                <w:b/>
                <w:bCs/>
                <w:noProof/>
                <w:spacing w:val="-5"/>
                <w:lang w:val="sr-Cyrl-RS"/>
              </w:rPr>
              <w:t xml:space="preserve"> </w:t>
            </w:r>
            <w:r w:rsidR="005C4334" w:rsidRPr="00C1270A">
              <w:rPr>
                <w:rStyle w:val="Hyperlink"/>
                <w:rFonts w:ascii="Times New Roman" w:hAnsi="Times New Roman" w:cs="Times New Roman"/>
                <w:b/>
                <w:bCs/>
                <w:noProof/>
                <w:lang w:val="sr-Cyrl-RS"/>
              </w:rPr>
              <w:t>постојеће</w:t>
            </w:r>
            <w:r w:rsidR="005C4334" w:rsidRPr="00C1270A">
              <w:rPr>
                <w:rStyle w:val="Hyperlink"/>
                <w:rFonts w:ascii="Times New Roman" w:hAnsi="Times New Roman" w:cs="Times New Roman"/>
                <w:b/>
                <w:bCs/>
                <w:noProof/>
                <w:spacing w:val="-4"/>
                <w:lang w:val="sr-Cyrl-RS"/>
              </w:rPr>
              <w:t xml:space="preserve"> </w:t>
            </w:r>
            <w:r w:rsidR="005C4334" w:rsidRPr="00C1270A">
              <w:rPr>
                <w:rStyle w:val="Hyperlink"/>
                <w:rFonts w:ascii="Times New Roman" w:hAnsi="Times New Roman" w:cs="Times New Roman"/>
                <w:b/>
                <w:bCs/>
                <w:noProof/>
                <w:lang w:val="sr-Cyrl-RS"/>
              </w:rPr>
              <w:t>организационе</w:t>
            </w:r>
            <w:r w:rsidR="005C4334" w:rsidRPr="00C1270A">
              <w:rPr>
                <w:rStyle w:val="Hyperlink"/>
                <w:rFonts w:ascii="Times New Roman" w:hAnsi="Times New Roman" w:cs="Times New Roman"/>
                <w:b/>
                <w:bCs/>
                <w:noProof/>
                <w:spacing w:val="-4"/>
                <w:lang w:val="sr-Cyrl-RS"/>
              </w:rPr>
              <w:t xml:space="preserve"> </w:t>
            </w:r>
            <w:r w:rsidR="005C4334" w:rsidRPr="00C1270A">
              <w:rPr>
                <w:rStyle w:val="Hyperlink"/>
                <w:rFonts w:ascii="Times New Roman" w:hAnsi="Times New Roman" w:cs="Times New Roman"/>
                <w:b/>
                <w:bCs/>
                <w:noProof/>
                <w:lang w:val="sr-Cyrl-RS"/>
              </w:rPr>
              <w:t>структуре</w:t>
            </w:r>
            <w:r w:rsidR="005C4334" w:rsidRPr="00C1270A">
              <w:rPr>
                <w:rStyle w:val="Hyperlink"/>
                <w:rFonts w:ascii="Times New Roman" w:hAnsi="Times New Roman" w:cs="Times New Roman"/>
                <w:b/>
                <w:bCs/>
                <w:noProof/>
                <w:spacing w:val="-4"/>
                <w:lang w:val="sr-Cyrl-RS"/>
              </w:rPr>
              <w:t xml:space="preserve"> </w:t>
            </w:r>
            <w:r w:rsidR="005C4334" w:rsidRPr="00C1270A">
              <w:rPr>
                <w:rStyle w:val="Hyperlink"/>
                <w:rFonts w:ascii="Times New Roman" w:hAnsi="Times New Roman" w:cs="Times New Roman"/>
                <w:b/>
                <w:bCs/>
                <w:noProof/>
                <w:lang w:val="sr-Cyrl-RS"/>
              </w:rPr>
              <w:t>институције</w:t>
            </w:r>
            <w:r w:rsidR="005C4334" w:rsidRPr="00C1270A">
              <w:rPr>
                <w:rStyle w:val="Hyperlink"/>
                <w:rFonts w:ascii="Times New Roman" w:hAnsi="Times New Roman" w:cs="Times New Roman"/>
                <w:b/>
                <w:bCs/>
                <w:noProof/>
                <w:spacing w:val="-1"/>
                <w:lang w:val="sr-Cyrl-RS"/>
              </w:rPr>
              <w:t xml:space="preserve"> </w:t>
            </w:r>
            <w:r w:rsidR="005C4334" w:rsidRPr="00C1270A">
              <w:rPr>
                <w:rStyle w:val="Hyperlink"/>
                <w:rFonts w:ascii="Times New Roman" w:hAnsi="Times New Roman" w:cs="Times New Roman"/>
                <w:b/>
                <w:bCs/>
                <w:noProof/>
                <w:lang w:val="sr-Cyrl-RS"/>
              </w:rPr>
              <w:t>и</w:t>
            </w:r>
            <w:r w:rsidR="005C4334" w:rsidRPr="00C1270A">
              <w:rPr>
                <w:rStyle w:val="Hyperlink"/>
                <w:rFonts w:ascii="Times New Roman" w:hAnsi="Times New Roman" w:cs="Times New Roman"/>
                <w:b/>
                <w:bCs/>
                <w:noProof/>
                <w:spacing w:val="-7"/>
                <w:lang w:val="sr-Cyrl-RS"/>
              </w:rPr>
              <w:t xml:space="preserve"> </w:t>
            </w:r>
            <w:r w:rsidR="005C4334" w:rsidRPr="00C1270A">
              <w:rPr>
                <w:rStyle w:val="Hyperlink"/>
                <w:rFonts w:ascii="Times New Roman" w:hAnsi="Times New Roman" w:cs="Times New Roman"/>
                <w:b/>
                <w:bCs/>
                <w:noProof/>
                <w:lang w:val="sr-Cyrl-RS"/>
              </w:rPr>
              <w:t>ефикасност</w:t>
            </w:r>
            <w:r w:rsidR="005C4334" w:rsidRPr="00C1270A">
              <w:rPr>
                <w:rStyle w:val="Hyperlink"/>
                <w:rFonts w:ascii="Times New Roman" w:hAnsi="Times New Roman" w:cs="Times New Roman"/>
                <w:b/>
                <w:bCs/>
                <w:noProof/>
                <w:spacing w:val="-4"/>
                <w:lang w:val="sr-Cyrl-RS"/>
              </w:rPr>
              <w:t xml:space="preserve"> </w:t>
            </w:r>
            <w:r w:rsidR="005C4334" w:rsidRPr="00C1270A">
              <w:rPr>
                <w:rStyle w:val="Hyperlink"/>
                <w:rFonts w:ascii="Times New Roman" w:hAnsi="Times New Roman" w:cs="Times New Roman"/>
                <w:b/>
                <w:bCs/>
                <w:noProof/>
                <w:lang w:val="sr-Cyrl-RS"/>
              </w:rPr>
              <w:t>којом</w:t>
            </w:r>
            <w:r w:rsidR="005C4334" w:rsidRPr="00C1270A">
              <w:rPr>
                <w:rStyle w:val="Hyperlink"/>
                <w:rFonts w:ascii="Times New Roman" w:hAnsi="Times New Roman" w:cs="Times New Roman"/>
                <w:b/>
                <w:bCs/>
                <w:noProof/>
                <w:spacing w:val="-52"/>
                <w:lang w:val="sr-Cyrl-RS"/>
              </w:rPr>
              <w:t xml:space="preserve"> </w:t>
            </w:r>
            <w:r w:rsidR="005C4334" w:rsidRPr="00C1270A">
              <w:rPr>
                <w:rStyle w:val="Hyperlink"/>
                <w:rFonts w:ascii="Times New Roman" w:hAnsi="Times New Roman" w:cs="Times New Roman"/>
                <w:b/>
                <w:bCs/>
                <w:noProof/>
                <w:lang w:val="sr-Cyrl-RS"/>
              </w:rPr>
              <w:t>институција спроводи своје</w:t>
            </w:r>
            <w:r w:rsidR="005C4334" w:rsidRPr="00C1270A">
              <w:rPr>
                <w:rStyle w:val="Hyperlink"/>
                <w:rFonts w:ascii="Times New Roman" w:hAnsi="Times New Roman" w:cs="Times New Roman"/>
                <w:b/>
                <w:bCs/>
                <w:noProof/>
                <w:spacing w:val="1"/>
                <w:lang w:val="sr-Cyrl-RS"/>
              </w:rPr>
              <w:t xml:space="preserve"> </w:t>
            </w:r>
            <w:r w:rsidR="005C4334" w:rsidRPr="00C1270A">
              <w:rPr>
                <w:rStyle w:val="Hyperlink"/>
                <w:rFonts w:ascii="Times New Roman" w:hAnsi="Times New Roman" w:cs="Times New Roman"/>
                <w:b/>
                <w:bCs/>
                <w:noProof/>
                <w:lang w:val="sr-Cyrl-RS"/>
              </w:rPr>
              <w:t>надлежности</w:t>
            </w:r>
            <w:r w:rsidR="005C4334">
              <w:rPr>
                <w:noProof/>
                <w:webHidden/>
              </w:rPr>
              <w:tab/>
            </w:r>
            <w:r w:rsidR="005C4334">
              <w:rPr>
                <w:noProof/>
                <w:webHidden/>
              </w:rPr>
              <w:fldChar w:fldCharType="begin"/>
            </w:r>
            <w:r w:rsidR="005C4334">
              <w:rPr>
                <w:noProof/>
                <w:webHidden/>
              </w:rPr>
              <w:instrText xml:space="preserve"> PAGEREF _Toc127789371 \h </w:instrText>
            </w:r>
            <w:r w:rsidR="005C4334">
              <w:rPr>
                <w:noProof/>
                <w:webHidden/>
              </w:rPr>
            </w:r>
            <w:r w:rsidR="005C4334">
              <w:rPr>
                <w:noProof/>
                <w:webHidden/>
              </w:rPr>
              <w:fldChar w:fldCharType="separate"/>
            </w:r>
            <w:r w:rsidR="005C4334">
              <w:rPr>
                <w:noProof/>
                <w:webHidden/>
              </w:rPr>
              <w:t>66</w:t>
            </w:r>
            <w:r w:rsidR="005C4334">
              <w:rPr>
                <w:noProof/>
                <w:webHidden/>
              </w:rPr>
              <w:fldChar w:fldCharType="end"/>
            </w:r>
          </w:hyperlink>
        </w:p>
        <w:p w14:paraId="25136EC3" w14:textId="1C82735B" w:rsidR="005C4334" w:rsidRDefault="002662D2">
          <w:pPr>
            <w:pStyle w:val="TOC1"/>
            <w:tabs>
              <w:tab w:val="right" w:leader="dot" w:pos="8960"/>
            </w:tabs>
            <w:rPr>
              <w:rFonts w:eastAsiaTheme="minorEastAsia"/>
              <w:noProof/>
            </w:rPr>
          </w:pPr>
          <w:hyperlink w:anchor="_Toc127789372" w:history="1">
            <w:r w:rsidR="005C4334" w:rsidRPr="00C1270A">
              <w:rPr>
                <w:rStyle w:val="Hyperlink"/>
                <w:rFonts w:ascii="Times New Roman" w:hAnsi="Times New Roman" w:cs="Times New Roman"/>
                <w:b/>
                <w:bCs/>
                <w:noProof/>
                <w:lang w:val="sr-Cyrl-RS"/>
              </w:rPr>
              <w:t>4.</w:t>
            </w:r>
            <w:r w:rsidR="005C4334" w:rsidRPr="00C1270A">
              <w:rPr>
                <w:rStyle w:val="Hyperlink"/>
                <w:rFonts w:ascii="Times New Roman" w:hAnsi="Times New Roman" w:cs="Times New Roman"/>
                <w:b/>
                <w:bCs/>
                <w:noProof/>
              </w:rPr>
              <w:t>2</w:t>
            </w:r>
            <w:r w:rsidR="005C4334" w:rsidRPr="00C1270A">
              <w:rPr>
                <w:rStyle w:val="Hyperlink"/>
                <w:rFonts w:ascii="Times New Roman" w:hAnsi="Times New Roman" w:cs="Times New Roman"/>
                <w:b/>
                <w:bCs/>
                <w:noProof/>
                <w:lang w:val="sr-Cyrl-RS"/>
              </w:rPr>
              <w:t>.5. Ризици и предуслови за спровођење и остварење жељених резултата мера</w:t>
            </w:r>
            <w:r w:rsidR="005C4334">
              <w:rPr>
                <w:noProof/>
                <w:webHidden/>
              </w:rPr>
              <w:tab/>
            </w:r>
            <w:r w:rsidR="005C4334">
              <w:rPr>
                <w:noProof/>
                <w:webHidden/>
              </w:rPr>
              <w:fldChar w:fldCharType="begin"/>
            </w:r>
            <w:r w:rsidR="005C4334">
              <w:rPr>
                <w:noProof/>
                <w:webHidden/>
              </w:rPr>
              <w:instrText xml:space="preserve"> PAGEREF _Toc127789372 \h </w:instrText>
            </w:r>
            <w:r w:rsidR="005C4334">
              <w:rPr>
                <w:noProof/>
                <w:webHidden/>
              </w:rPr>
            </w:r>
            <w:r w:rsidR="005C4334">
              <w:rPr>
                <w:noProof/>
                <w:webHidden/>
              </w:rPr>
              <w:fldChar w:fldCharType="separate"/>
            </w:r>
            <w:r w:rsidR="005C4334">
              <w:rPr>
                <w:noProof/>
                <w:webHidden/>
              </w:rPr>
              <w:t>67</w:t>
            </w:r>
            <w:r w:rsidR="005C4334">
              <w:rPr>
                <w:noProof/>
                <w:webHidden/>
              </w:rPr>
              <w:fldChar w:fldCharType="end"/>
            </w:r>
          </w:hyperlink>
        </w:p>
        <w:p w14:paraId="6975CC4C" w14:textId="758D04DB" w:rsidR="00AF08D5" w:rsidRPr="00A63EA1" w:rsidRDefault="00AF08D5">
          <w:pPr>
            <w:rPr>
              <w:rFonts w:ascii="Times New Roman" w:hAnsi="Times New Roman" w:cs="Times New Roman"/>
              <w:sz w:val="24"/>
              <w:szCs w:val="24"/>
            </w:rPr>
          </w:pPr>
          <w:r w:rsidRPr="00A63EA1">
            <w:rPr>
              <w:rFonts w:ascii="Times New Roman" w:hAnsi="Times New Roman" w:cs="Times New Roman"/>
              <w:b/>
              <w:bCs/>
              <w:noProof/>
              <w:sz w:val="24"/>
              <w:szCs w:val="24"/>
            </w:rPr>
            <w:fldChar w:fldCharType="end"/>
          </w:r>
        </w:p>
      </w:sdtContent>
    </w:sdt>
    <w:p w14:paraId="672B820F" w14:textId="77777777" w:rsidR="00AF08D5" w:rsidRPr="00A63EA1" w:rsidRDefault="00AF08D5"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br w:type="page"/>
      </w:r>
    </w:p>
    <w:p w14:paraId="0B295C5C" w14:textId="53677DDE" w:rsidR="00C300C3" w:rsidRPr="00A63EA1" w:rsidRDefault="00C300C3" w:rsidP="00066050">
      <w:pPr>
        <w:pStyle w:val="Heading1"/>
        <w:spacing w:line="240" w:lineRule="auto"/>
        <w:jc w:val="both"/>
        <w:rPr>
          <w:rFonts w:ascii="Times New Roman" w:hAnsi="Times New Roman" w:cs="Times New Roman"/>
          <w:b/>
          <w:bCs/>
          <w:color w:val="auto"/>
          <w:sz w:val="24"/>
          <w:szCs w:val="24"/>
        </w:rPr>
      </w:pPr>
      <w:bookmarkStart w:id="0" w:name="_Toc127789337"/>
      <w:r w:rsidRPr="00A63EA1">
        <w:rPr>
          <w:rFonts w:ascii="Times New Roman" w:hAnsi="Times New Roman" w:cs="Times New Roman"/>
          <w:b/>
          <w:bCs/>
          <w:color w:val="auto"/>
          <w:sz w:val="24"/>
          <w:szCs w:val="24"/>
          <w:lang w:val="sr-Cyrl-RS"/>
        </w:rPr>
        <w:lastRenderedPageBreak/>
        <w:t>1.</w:t>
      </w:r>
      <w:r w:rsidRPr="00A63EA1">
        <w:rPr>
          <w:rFonts w:ascii="Times New Roman" w:hAnsi="Times New Roman" w:cs="Times New Roman"/>
          <w:b/>
          <w:bCs/>
          <w:color w:val="auto"/>
          <w:sz w:val="24"/>
          <w:szCs w:val="24"/>
        </w:rPr>
        <w:t xml:space="preserve"> Увод</w:t>
      </w:r>
      <w:bookmarkEnd w:id="0"/>
    </w:p>
    <w:p w14:paraId="4CC8DFE8"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rPr>
        <w:t>Средњорочни план локалне самоуправе представља, у складу са чланом 25. Закона о планском систему</w:t>
      </w:r>
      <w:r w:rsidRPr="00A63EA1">
        <w:rPr>
          <w:rFonts w:ascii="Times New Roman" w:hAnsi="Times New Roman" w:cs="Times New Roman"/>
          <w:sz w:val="24"/>
          <w:szCs w:val="24"/>
        </w:rPr>
        <w:footnoteReference w:id="1"/>
      </w:r>
      <w:r w:rsidRPr="00A63EA1">
        <w:rPr>
          <w:rFonts w:ascii="Times New Roman" w:hAnsi="Times New Roman" w:cs="Times New Roman"/>
          <w:sz w:val="24"/>
          <w:szCs w:val="24"/>
        </w:rPr>
        <w:t>, свеобухватни плански документ који се доноси за период од три године и који омогућава јасно повезивање јавних политика са средњорочним планирањем расхода. Оквир за креирање средњорочног плана представљају документа развојног планирања, јавних политика, као и друга документа од значаја за подручје за које се дефинише средњорочни план. Средњорочни план могу да чине и оне мере и активности које претходно нису планиране другим документима, а исти су од значаја за институцију која планирање врши.</w:t>
      </w:r>
      <w:r w:rsidR="004619D1"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lang w:val="sr-Cyrl-RS"/>
        </w:rPr>
        <w:t>Обвезници средњорочног планирања овакав план израђују хармонизовано са успостављеним елементима буџета (програми, програмске активности и пројекти), уз уважавање ограничења утврђена средњорочним оквиром расхода.</w:t>
      </w:r>
    </w:p>
    <w:p w14:paraId="5142A0BF"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Конкретно речено, средњорочни план пружа свеобухватан и ажуран преглед обавеза (мера и активности) које обвезник оваквог планирања треба да спроведе током периода од три године, са свим битним елементима, укључујући трошкове таквих активности, уз кључно усклађивање истих са буџетом и средњорочним оквиром расход. Први средњорочни план се доноси за период од три године, док се сваким наредним врши ажурирање претходног по принципу 2+1, тј. ажурира се план за последње две године из претходног плана и израђује план за годину која им следи.</w:t>
      </w:r>
    </w:p>
    <w:p w14:paraId="041D9496"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Поред Закона о планском систему, област средњорочног планирања уређује и Уредба о методологији за израду средњорочних планова</w:t>
      </w:r>
      <w:r w:rsidRPr="00A63EA1">
        <w:rPr>
          <w:rFonts w:ascii="Times New Roman" w:hAnsi="Times New Roman" w:cs="Times New Roman"/>
          <w:sz w:val="24"/>
          <w:szCs w:val="24"/>
        </w:rPr>
        <w:footnoteReference w:id="2"/>
      </w:r>
      <w:r w:rsidRPr="00A63EA1">
        <w:rPr>
          <w:rFonts w:ascii="Times New Roman" w:hAnsi="Times New Roman" w:cs="Times New Roman"/>
          <w:sz w:val="24"/>
          <w:szCs w:val="24"/>
          <w:lang w:val="sr-Cyrl-RS"/>
        </w:rPr>
        <w:t>, као и Приручник за израду средњорочног плана</w:t>
      </w:r>
      <w:r w:rsidRPr="00A63EA1">
        <w:rPr>
          <w:rFonts w:ascii="Times New Roman" w:hAnsi="Times New Roman" w:cs="Times New Roman"/>
          <w:sz w:val="24"/>
          <w:szCs w:val="24"/>
        </w:rPr>
        <w:footnoteReference w:id="3"/>
      </w:r>
      <w:r w:rsidRPr="00A63EA1">
        <w:rPr>
          <w:rFonts w:ascii="Times New Roman" w:hAnsi="Times New Roman" w:cs="Times New Roman"/>
          <w:sz w:val="24"/>
          <w:szCs w:val="24"/>
          <w:lang w:val="sr-Cyrl-RS"/>
        </w:rPr>
        <w:t>.</w:t>
      </w:r>
    </w:p>
    <w:p w14:paraId="7DD9DFC2"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Израда средњорочног плана развоја општине Житиште за период 2022-2025.наредни је корак након прошлогодишњег усвајања Плана развоја општине Житиште за период 2022-2030.</w:t>
      </w:r>
    </w:p>
    <w:p w14:paraId="2A6A0832" w14:textId="77777777" w:rsidR="00C300C3" w:rsidRPr="00A63EA1" w:rsidRDefault="00C300C3" w:rsidP="00066050">
      <w:pPr>
        <w:pStyle w:val="Heading1"/>
        <w:spacing w:line="240" w:lineRule="auto"/>
        <w:jc w:val="both"/>
        <w:rPr>
          <w:rFonts w:ascii="Times New Roman" w:hAnsi="Times New Roman" w:cs="Times New Roman"/>
          <w:color w:val="auto"/>
          <w:sz w:val="24"/>
          <w:szCs w:val="24"/>
          <w:lang w:val="sr-Cyrl-RS"/>
        </w:rPr>
      </w:pPr>
      <w:r w:rsidRPr="00A63EA1">
        <w:rPr>
          <w:rFonts w:ascii="Times New Roman" w:hAnsi="Times New Roman" w:cs="Times New Roman"/>
          <w:color w:val="auto"/>
          <w:sz w:val="24"/>
          <w:szCs w:val="24"/>
          <w:lang w:val="sr-Cyrl-RS"/>
        </w:rPr>
        <w:br w:type="page"/>
      </w:r>
    </w:p>
    <w:p w14:paraId="40C91D3D" w14:textId="784979E2" w:rsidR="00C300C3" w:rsidRPr="00A63EA1" w:rsidRDefault="00C300C3" w:rsidP="00066050">
      <w:pPr>
        <w:pStyle w:val="Heading1"/>
        <w:spacing w:line="240" w:lineRule="auto"/>
        <w:jc w:val="both"/>
        <w:rPr>
          <w:rFonts w:ascii="Times New Roman" w:hAnsi="Times New Roman" w:cs="Times New Roman"/>
          <w:b/>
          <w:bCs/>
          <w:color w:val="auto"/>
          <w:sz w:val="24"/>
          <w:szCs w:val="24"/>
          <w:lang w:val="sr-Cyrl-RS"/>
        </w:rPr>
      </w:pPr>
      <w:bookmarkStart w:id="1" w:name="_Toc127789338"/>
      <w:r w:rsidRPr="00A63EA1">
        <w:rPr>
          <w:rFonts w:ascii="Times New Roman" w:hAnsi="Times New Roman" w:cs="Times New Roman"/>
          <w:b/>
          <w:bCs/>
          <w:color w:val="auto"/>
          <w:sz w:val="24"/>
          <w:szCs w:val="24"/>
          <w:lang w:val="sr-Cyrl-RS"/>
        </w:rPr>
        <w:lastRenderedPageBreak/>
        <w:t xml:space="preserve">2. </w:t>
      </w:r>
      <w:r w:rsidR="006C56A1" w:rsidRPr="00A63EA1">
        <w:rPr>
          <w:rFonts w:ascii="Times New Roman" w:hAnsi="Times New Roman" w:cs="Times New Roman"/>
          <w:b/>
          <w:bCs/>
          <w:color w:val="auto"/>
          <w:sz w:val="24"/>
          <w:szCs w:val="24"/>
          <w:lang w:val="sr-Cyrl-RS"/>
        </w:rPr>
        <w:t>Профил локалне заједнице</w:t>
      </w:r>
      <w:bookmarkEnd w:id="1"/>
    </w:p>
    <w:p w14:paraId="7E73740A" w14:textId="1D9DDAAD" w:rsidR="00C300C3" w:rsidRPr="00A63EA1" w:rsidRDefault="00C300C3" w:rsidP="00066050">
      <w:pPr>
        <w:pStyle w:val="Heading1"/>
        <w:spacing w:line="240" w:lineRule="auto"/>
        <w:jc w:val="both"/>
        <w:rPr>
          <w:rFonts w:ascii="Times New Roman" w:hAnsi="Times New Roman" w:cs="Times New Roman"/>
          <w:b/>
          <w:bCs/>
          <w:color w:val="auto"/>
          <w:sz w:val="24"/>
          <w:szCs w:val="24"/>
          <w:lang w:val="sr-Cyrl-RS"/>
        </w:rPr>
      </w:pPr>
      <w:bookmarkStart w:id="2" w:name="_Toc127789339"/>
      <w:r w:rsidRPr="00A63EA1">
        <w:rPr>
          <w:rFonts w:ascii="Times New Roman" w:hAnsi="Times New Roman" w:cs="Times New Roman"/>
          <w:b/>
          <w:bCs/>
          <w:color w:val="auto"/>
          <w:sz w:val="24"/>
          <w:szCs w:val="24"/>
          <w:lang w:val="sr-Cyrl-RS"/>
        </w:rPr>
        <w:t>2.1. Административни и географски положај</w:t>
      </w:r>
      <w:bookmarkEnd w:id="2"/>
    </w:p>
    <w:p w14:paraId="2E379D65" w14:textId="77777777" w:rsidR="00C300C3" w:rsidRPr="00A63EA1" w:rsidRDefault="00C300C3" w:rsidP="00066050">
      <w:pPr>
        <w:spacing w:after="0" w:line="240" w:lineRule="auto"/>
        <w:jc w:val="both"/>
        <w:rPr>
          <w:rFonts w:ascii="Times New Roman" w:hAnsi="Times New Roman" w:cs="Times New Roman"/>
          <w:sz w:val="24"/>
          <w:szCs w:val="24"/>
          <w:lang w:val="sr-Cyrl-RS"/>
        </w:rPr>
      </w:pPr>
    </w:p>
    <w:p w14:paraId="269DE59D"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noProof/>
          <w:sz w:val="24"/>
          <w:szCs w:val="24"/>
          <w:lang w:val="sr-Latn-RS" w:eastAsia="sr-Latn-RS"/>
        </w:rPr>
        <w:drawing>
          <wp:anchor distT="0" distB="0" distL="114300" distR="114300" simplePos="0" relativeHeight="251658752" behindDoc="1" locked="0" layoutInCell="1" allowOverlap="1" wp14:anchorId="202FB190" wp14:editId="60BBAC04">
            <wp:simplePos x="0" y="0"/>
            <wp:positionH relativeFrom="column">
              <wp:posOffset>3589655</wp:posOffset>
            </wp:positionH>
            <wp:positionV relativeFrom="paragraph">
              <wp:posOffset>269240</wp:posOffset>
            </wp:positionV>
            <wp:extent cx="2378075" cy="2148205"/>
            <wp:effectExtent l="0" t="0" r="3175" b="4445"/>
            <wp:wrapTight wrapText="bothSides">
              <wp:wrapPolygon edited="0">
                <wp:start x="692" y="0"/>
                <wp:lineTo x="0" y="383"/>
                <wp:lineTo x="0" y="21262"/>
                <wp:lineTo x="692" y="21453"/>
                <wp:lineTo x="20764" y="21453"/>
                <wp:lineTo x="21456" y="21262"/>
                <wp:lineTo x="21456" y="383"/>
                <wp:lineTo x="20764" y="0"/>
                <wp:lineTo x="692" y="0"/>
              </wp:wrapPolygon>
            </wp:wrapTight>
            <wp:docPr id="4" name="Picture 4" descr="Žitišt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Žitište - Wikipedia"/>
                    <pic:cNvPicPr>
                      <a:picLocks noChangeAspect="1" noChangeArrowheads="1"/>
                    </pic:cNvPicPr>
                  </pic:nvPicPr>
                  <pic:blipFill rotWithShape="1">
                    <a:blip r:embed="rId9">
                      <a:extLst>
                        <a:ext uri="{28A0092B-C50C-407E-A947-70E740481C1C}">
                          <a14:useLocalDpi xmlns:a14="http://schemas.microsoft.com/office/drawing/2010/main" val="0"/>
                        </a:ext>
                      </a:extLst>
                    </a:blip>
                    <a:srcRect b="2631"/>
                    <a:stretch/>
                  </pic:blipFill>
                  <pic:spPr bwMode="auto">
                    <a:xfrm>
                      <a:off x="0" y="0"/>
                      <a:ext cx="2378075" cy="21482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3EA1">
        <w:rPr>
          <w:rFonts w:ascii="Times New Roman" w:hAnsi="Times New Roman" w:cs="Times New Roman"/>
          <w:sz w:val="24"/>
          <w:szCs w:val="24"/>
          <w:lang w:val="sr-Cyrl-RS"/>
        </w:rPr>
        <w:t xml:space="preserve">Општина Житиште се налази се налази у средњем Банату, на североистоку Републике Србије. Простире се на површини од 525 </w:t>
      </w:r>
      <w:r w:rsidRPr="00A63EA1">
        <w:rPr>
          <w:rFonts w:ascii="Times New Roman" w:hAnsi="Times New Roman" w:cs="Times New Roman"/>
          <w:sz w:val="24"/>
          <w:szCs w:val="24"/>
        </w:rPr>
        <w:t>km</w:t>
      </w:r>
      <w:r w:rsidRPr="00A63EA1">
        <w:rPr>
          <w:rFonts w:ascii="Times New Roman" w:hAnsi="Times New Roman" w:cs="Times New Roman"/>
          <w:sz w:val="24"/>
          <w:szCs w:val="24"/>
          <w:lang w:val="sr-Cyrl-RS"/>
        </w:rPr>
        <w:t xml:space="preserve">2. На југозападу се граничи са подручјем града Зрењанина, на југу са општином Сечањ, на северозападу са општином Кикинда, на северу са општином Нова Црња и на истоку са Румунијом, са којом постоји малогранични прелаз у Међи. </w:t>
      </w:r>
    </w:p>
    <w:p w14:paraId="127E7B2D"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Средишњим делом општине протичу Стари Бегеј и Бегејски канал. Општина Житиште се налази у изразито равничарском подручју тако да се читава површина општине налази на око 80 </w:t>
      </w:r>
      <w:r w:rsidRPr="00A63EA1">
        <w:rPr>
          <w:rFonts w:ascii="Times New Roman" w:hAnsi="Times New Roman" w:cs="Times New Roman"/>
          <w:sz w:val="24"/>
          <w:szCs w:val="24"/>
        </w:rPr>
        <w:t>m</w:t>
      </w:r>
      <w:r w:rsidRPr="00A63EA1">
        <w:rPr>
          <w:rFonts w:ascii="Times New Roman" w:hAnsi="Times New Roman" w:cs="Times New Roman"/>
          <w:sz w:val="24"/>
          <w:szCs w:val="24"/>
          <w:lang w:val="sr-Cyrl-RS"/>
        </w:rPr>
        <w:t xml:space="preserve"> надморске висине. </w:t>
      </w:r>
    </w:p>
    <w:p w14:paraId="1948173C"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На простору општине се налази 12 насеља: Житиште, Банатски Двор, Банатско Вишњићево, Банатско Карађорђево, Торак, Нови Итебеј, Равни Тополовац, Српски Итебеј, Торда, Хетин, Честерег и Међа. </w:t>
      </w:r>
    </w:p>
    <w:p w14:paraId="7DB020E0"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Житиште има релативно повољан геосаобраћајни положај захваљујући путу </w:t>
      </w:r>
      <w:r w:rsidRPr="00A63EA1">
        <w:rPr>
          <w:rFonts w:ascii="Times New Roman" w:hAnsi="Times New Roman" w:cs="Times New Roman"/>
          <w:sz w:val="24"/>
          <w:szCs w:val="24"/>
        </w:rPr>
        <w:t>I</w:t>
      </w:r>
      <w:r w:rsidRPr="00A63EA1">
        <w:rPr>
          <w:rFonts w:ascii="Times New Roman" w:hAnsi="Times New Roman" w:cs="Times New Roman"/>
          <w:sz w:val="24"/>
          <w:szCs w:val="24"/>
          <w:lang w:val="sr-Cyrl-RS"/>
        </w:rPr>
        <w:t xml:space="preserve"> реда који повезује нашу земљу са Румунијом, односно Зрењанин са Темишваром.</w:t>
      </w:r>
    </w:p>
    <w:p w14:paraId="68EA2789"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Удаљеност Општине од важнијих центара:</w:t>
      </w:r>
    </w:p>
    <w:p w14:paraId="79FB9DD7" w14:textId="77777777" w:rsidR="00C300C3" w:rsidRPr="00A63EA1" w:rsidRDefault="00C300C3">
      <w:pPr>
        <w:pStyle w:val="ListParagraph"/>
        <w:numPr>
          <w:ilvl w:val="0"/>
          <w:numId w:val="1"/>
        </w:numPr>
        <w:spacing w:after="0" w:line="240" w:lineRule="auto"/>
        <w:rPr>
          <w:rFonts w:ascii="Times New Roman" w:hAnsi="Times New Roman" w:cs="Times New Roman"/>
          <w:szCs w:val="24"/>
        </w:rPr>
      </w:pPr>
      <w:r w:rsidRPr="00A63EA1">
        <w:rPr>
          <w:rFonts w:ascii="Times New Roman" w:hAnsi="Times New Roman" w:cs="Times New Roman"/>
          <w:szCs w:val="24"/>
        </w:rPr>
        <w:t xml:space="preserve">Зрењанин: </w:t>
      </w:r>
      <w:r w:rsidRPr="00A63EA1">
        <w:rPr>
          <w:rFonts w:ascii="Times New Roman" w:hAnsi="Times New Roman" w:cs="Times New Roman"/>
          <w:szCs w:val="24"/>
        </w:rPr>
        <w:tab/>
        <w:t>18 km</w:t>
      </w:r>
    </w:p>
    <w:p w14:paraId="44E33099" w14:textId="77777777" w:rsidR="00C300C3" w:rsidRPr="00A63EA1" w:rsidRDefault="00C300C3">
      <w:pPr>
        <w:pStyle w:val="ListParagraph"/>
        <w:numPr>
          <w:ilvl w:val="0"/>
          <w:numId w:val="1"/>
        </w:numPr>
        <w:spacing w:after="0" w:line="240" w:lineRule="auto"/>
        <w:rPr>
          <w:rFonts w:ascii="Times New Roman" w:hAnsi="Times New Roman" w:cs="Times New Roman"/>
          <w:szCs w:val="24"/>
        </w:rPr>
      </w:pPr>
      <w:r w:rsidRPr="00A63EA1">
        <w:rPr>
          <w:rFonts w:ascii="Times New Roman" w:hAnsi="Times New Roman" w:cs="Times New Roman"/>
          <w:szCs w:val="24"/>
        </w:rPr>
        <w:t xml:space="preserve">Нови Сад: </w:t>
      </w:r>
      <w:r w:rsidRPr="00A63EA1">
        <w:rPr>
          <w:rFonts w:ascii="Times New Roman" w:hAnsi="Times New Roman" w:cs="Times New Roman"/>
          <w:szCs w:val="24"/>
        </w:rPr>
        <w:tab/>
        <w:t>68 km</w:t>
      </w:r>
    </w:p>
    <w:p w14:paraId="5ACC4236" w14:textId="77777777" w:rsidR="00C300C3" w:rsidRPr="00A63EA1" w:rsidRDefault="00C300C3">
      <w:pPr>
        <w:pStyle w:val="ListParagraph"/>
        <w:numPr>
          <w:ilvl w:val="0"/>
          <w:numId w:val="1"/>
        </w:numPr>
        <w:spacing w:after="0" w:line="240" w:lineRule="auto"/>
        <w:rPr>
          <w:rFonts w:ascii="Times New Roman" w:hAnsi="Times New Roman" w:cs="Times New Roman"/>
          <w:szCs w:val="24"/>
        </w:rPr>
      </w:pPr>
      <w:r w:rsidRPr="00A63EA1">
        <w:rPr>
          <w:rFonts w:ascii="Times New Roman" w:hAnsi="Times New Roman" w:cs="Times New Roman"/>
          <w:szCs w:val="24"/>
        </w:rPr>
        <w:t>Темишвар:</w:t>
      </w:r>
      <w:r w:rsidRPr="00A63EA1">
        <w:rPr>
          <w:rFonts w:ascii="Times New Roman" w:hAnsi="Times New Roman" w:cs="Times New Roman"/>
          <w:szCs w:val="24"/>
        </w:rPr>
        <w:tab/>
        <w:t>87 km</w:t>
      </w:r>
    </w:p>
    <w:p w14:paraId="6914E948" w14:textId="77777777" w:rsidR="00C300C3" w:rsidRPr="00A63EA1" w:rsidRDefault="00C300C3">
      <w:pPr>
        <w:pStyle w:val="ListParagraph"/>
        <w:numPr>
          <w:ilvl w:val="0"/>
          <w:numId w:val="1"/>
        </w:numPr>
        <w:spacing w:after="0" w:line="240" w:lineRule="auto"/>
        <w:rPr>
          <w:rFonts w:ascii="Times New Roman" w:hAnsi="Times New Roman" w:cs="Times New Roman"/>
          <w:szCs w:val="24"/>
        </w:rPr>
      </w:pPr>
      <w:r w:rsidRPr="00A63EA1">
        <w:rPr>
          <w:rFonts w:ascii="Times New Roman" w:hAnsi="Times New Roman" w:cs="Times New Roman"/>
          <w:szCs w:val="24"/>
        </w:rPr>
        <w:t xml:space="preserve">Београд: </w:t>
      </w:r>
      <w:r w:rsidRPr="00A63EA1">
        <w:rPr>
          <w:rFonts w:ascii="Times New Roman" w:hAnsi="Times New Roman" w:cs="Times New Roman"/>
          <w:szCs w:val="24"/>
        </w:rPr>
        <w:tab/>
        <w:t>91 km</w:t>
      </w:r>
    </w:p>
    <w:p w14:paraId="62465CED" w14:textId="77777777" w:rsidR="00C300C3" w:rsidRPr="00A63EA1" w:rsidRDefault="00C300C3" w:rsidP="00066050">
      <w:pPr>
        <w:spacing w:after="0" w:line="240" w:lineRule="auto"/>
        <w:jc w:val="both"/>
        <w:rPr>
          <w:rFonts w:ascii="Times New Roman" w:hAnsi="Times New Roman" w:cs="Times New Roman"/>
          <w:sz w:val="24"/>
          <w:szCs w:val="24"/>
        </w:rPr>
      </w:pPr>
    </w:p>
    <w:p w14:paraId="4067CDE8" w14:textId="504A632E" w:rsidR="00C300C3" w:rsidRPr="00A63EA1" w:rsidRDefault="00C300C3" w:rsidP="00066050">
      <w:pPr>
        <w:pStyle w:val="Heading1"/>
        <w:spacing w:line="240" w:lineRule="auto"/>
        <w:jc w:val="both"/>
        <w:rPr>
          <w:rFonts w:ascii="Times New Roman" w:hAnsi="Times New Roman" w:cs="Times New Roman"/>
          <w:b/>
          <w:bCs/>
          <w:color w:val="auto"/>
          <w:sz w:val="24"/>
          <w:szCs w:val="24"/>
        </w:rPr>
      </w:pPr>
      <w:bookmarkStart w:id="3" w:name="_Toc127789340"/>
      <w:r w:rsidRPr="00A63EA1">
        <w:rPr>
          <w:rFonts w:ascii="Times New Roman" w:hAnsi="Times New Roman" w:cs="Times New Roman"/>
          <w:b/>
          <w:bCs/>
          <w:color w:val="auto"/>
          <w:sz w:val="24"/>
          <w:szCs w:val="24"/>
        </w:rPr>
        <w:t>2.2. Кратак историјат Општине</w:t>
      </w:r>
      <w:bookmarkEnd w:id="3"/>
    </w:p>
    <w:p w14:paraId="69532701" w14:textId="77777777" w:rsidR="00C300C3" w:rsidRPr="00A63EA1" w:rsidRDefault="00C300C3" w:rsidP="00066050">
      <w:pPr>
        <w:spacing w:after="0" w:line="240" w:lineRule="auto"/>
        <w:jc w:val="both"/>
        <w:rPr>
          <w:rFonts w:ascii="Times New Roman" w:hAnsi="Times New Roman" w:cs="Times New Roman"/>
          <w:sz w:val="24"/>
          <w:szCs w:val="24"/>
        </w:rPr>
      </w:pPr>
    </w:p>
    <w:p w14:paraId="360C368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је свој назив добила по једном од својих 12 насељених места, Житишту, које је уједно и седиште општине. Насеље се први пут спомиње 1319. год., под називом Сентђурађ и део је територије жупаније Кеве. Назив добија по оснивачу, породици Сентђерђи. У прошлости је имало више имена: Бегеј Свети Ђурађ, Бегеј Светог Ђурђа, Сенђурађ, Шенђурађ, Свети Ђурађ.</w:t>
      </w:r>
    </w:p>
    <w:p w14:paraId="0D94480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Након 1551. год. територија Општине се насељава српским становништвом, које се не задржава дуго. На географским картама грофа Мерсија територија је означена као ненасељена пустош, коју Бечка ризница препушта граду Великом Бечкереку и коју у виду закупа, користе бечки трговци стоком.</w:t>
      </w:r>
    </w:p>
    <w:p w14:paraId="0C9C5232"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Од 1552. год. Банат освајају Турци и под турском влашћу остаје до 1718. год., до потписивања Пожаревачког мира, када је Османско царство изгубило Тамишки Банат. За време турске владавине подручје данашње територије Општине је опустошено.</w:t>
      </w:r>
    </w:p>
    <w:p w14:paraId="640A023B"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Период 1751-1752. год. је време великих усељавања Срба и Румуна из Поморишја. У другој половини 18. века интензивније је усељавање Мађара. Први усељеници Мађари досељавају се у Торду 1723. год. и то из околине Сегедина. У Нови Итебеј Мађари се досељавају 1786. год. из околине Бекешчабе. У овом периоду доселили су се и Мађари </w:t>
      </w:r>
      <w:r w:rsidRPr="00A63EA1">
        <w:rPr>
          <w:rFonts w:ascii="Times New Roman" w:hAnsi="Times New Roman" w:cs="Times New Roman"/>
          <w:sz w:val="24"/>
          <w:szCs w:val="24"/>
        </w:rPr>
        <w:lastRenderedPageBreak/>
        <w:t>у Хетин. На подручу данашње Општине Немци се досељавају у другој половини 18. века. Румуни се досељавају 1767. год. у Мали и Велики Торак. У ове крајеве усељавали су се и Словаци у мањем броју, а који су се касније иселили. Најважније имиграције обављене су после I и II светског рата. 1920. год. досељавају се учесници I светског рата из околине Босанске Крупе, из Лике итд. Тада настају два нова насеља: Банатско Карађорђево и Банатско Вишњићево. После II светског рата досељавају се становници из околине Требиња, Мостара, Бања Луке итд.</w:t>
      </w:r>
    </w:p>
    <w:p w14:paraId="6F0488DE" w14:textId="77777777" w:rsidR="00C300C3" w:rsidRPr="00A63EA1" w:rsidRDefault="00C300C3" w:rsidP="00066050">
      <w:pPr>
        <w:spacing w:after="0" w:line="240" w:lineRule="auto"/>
        <w:jc w:val="both"/>
        <w:rPr>
          <w:rFonts w:ascii="Times New Roman" w:hAnsi="Times New Roman" w:cs="Times New Roman"/>
          <w:sz w:val="24"/>
          <w:szCs w:val="24"/>
          <w:highlight w:val="yellow"/>
        </w:rPr>
      </w:pPr>
      <w:r w:rsidRPr="00A63EA1">
        <w:rPr>
          <w:rFonts w:ascii="Times New Roman" w:hAnsi="Times New Roman" w:cs="Times New Roman"/>
          <w:sz w:val="24"/>
          <w:szCs w:val="24"/>
        </w:rPr>
        <w:t>Године 1947. име Шенђурађ, је промењено у Житиште, које Општина и насељено место носи и данас.</w:t>
      </w:r>
    </w:p>
    <w:p w14:paraId="1C039B05" w14:textId="77777777" w:rsidR="00C300C3" w:rsidRPr="00A63EA1" w:rsidRDefault="00C300C3" w:rsidP="00066050">
      <w:pPr>
        <w:spacing w:after="0" w:line="240" w:lineRule="auto"/>
        <w:jc w:val="both"/>
        <w:rPr>
          <w:rFonts w:ascii="Times New Roman" w:hAnsi="Times New Roman" w:cs="Times New Roman"/>
          <w:sz w:val="24"/>
          <w:szCs w:val="24"/>
          <w:highlight w:val="yellow"/>
        </w:rPr>
      </w:pPr>
    </w:p>
    <w:p w14:paraId="515ED7B9" w14:textId="12D54C3A" w:rsidR="00C300C3" w:rsidRPr="00A63EA1" w:rsidRDefault="00C300C3" w:rsidP="00066050">
      <w:pPr>
        <w:pStyle w:val="Heading1"/>
        <w:spacing w:line="240" w:lineRule="auto"/>
        <w:rPr>
          <w:rFonts w:ascii="Times New Roman" w:hAnsi="Times New Roman" w:cs="Times New Roman"/>
          <w:b/>
          <w:bCs/>
          <w:color w:val="auto"/>
          <w:sz w:val="24"/>
          <w:szCs w:val="24"/>
        </w:rPr>
      </w:pPr>
      <w:bookmarkStart w:id="4" w:name="_Toc127789341"/>
      <w:r w:rsidRPr="00A63EA1">
        <w:rPr>
          <w:rFonts w:ascii="Times New Roman" w:hAnsi="Times New Roman" w:cs="Times New Roman"/>
          <w:b/>
          <w:bCs/>
          <w:color w:val="auto"/>
          <w:sz w:val="24"/>
          <w:szCs w:val="24"/>
        </w:rPr>
        <w:t>2.3. Општи подаци о становништву</w:t>
      </w:r>
      <w:bookmarkEnd w:id="4"/>
    </w:p>
    <w:p w14:paraId="3E86A3EE" w14:textId="77777777" w:rsidR="00C300C3" w:rsidRPr="00A63EA1" w:rsidRDefault="00C300C3" w:rsidP="00066050">
      <w:pPr>
        <w:spacing w:after="0" w:line="240" w:lineRule="auto"/>
        <w:jc w:val="both"/>
        <w:rPr>
          <w:rFonts w:ascii="Times New Roman" w:hAnsi="Times New Roman" w:cs="Times New Roman"/>
          <w:sz w:val="24"/>
          <w:szCs w:val="24"/>
          <w:lang w:val="ru-RU"/>
        </w:rPr>
      </w:pPr>
    </w:p>
    <w:p w14:paraId="4E4BC57D" w14:textId="77777777" w:rsidR="00C300C3" w:rsidRPr="00A63EA1" w:rsidRDefault="00C300C3" w:rsidP="00066050">
      <w:pPr>
        <w:spacing w:after="0" w:line="240" w:lineRule="auto"/>
        <w:jc w:val="both"/>
        <w:rPr>
          <w:rFonts w:ascii="Times New Roman" w:hAnsi="Times New Roman" w:cs="Times New Roman"/>
          <w:sz w:val="24"/>
          <w:szCs w:val="24"/>
          <w:lang w:val="ru-RU"/>
        </w:rPr>
      </w:pPr>
      <w:r w:rsidRPr="00A63EA1">
        <w:rPr>
          <w:rFonts w:ascii="Times New Roman" w:hAnsi="Times New Roman" w:cs="Times New Roman"/>
          <w:sz w:val="24"/>
          <w:szCs w:val="24"/>
          <w:lang w:val="ru-RU"/>
        </w:rPr>
        <w:t xml:space="preserve">Укупан број становника општине Житиште, по попису из 2011. године износи 16.786, што је у односу на 2002. годину пад од 3.613 становника, односно 17,71%. Када се  узме у обзир и процењени број за 2020. год., од 14.693 становника, очигледан је тренд пада овог индикатора у дужем временском периоду, што сугерише да се овом показатељу мора дати велики значај. </w:t>
      </w:r>
    </w:p>
    <w:p w14:paraId="4BE4390E" w14:textId="77777777" w:rsidR="00C300C3" w:rsidRPr="00A63EA1" w:rsidRDefault="00C300C3" w:rsidP="00066050">
      <w:pPr>
        <w:spacing w:after="0" w:line="240" w:lineRule="auto"/>
        <w:jc w:val="both"/>
        <w:rPr>
          <w:rFonts w:ascii="Times New Roman" w:hAnsi="Times New Roman" w:cs="Times New Roman"/>
          <w:sz w:val="24"/>
          <w:szCs w:val="24"/>
          <w:lang w:val="ru-RU"/>
        </w:rPr>
      </w:pPr>
      <w:r w:rsidRPr="00A63EA1">
        <w:rPr>
          <w:rFonts w:ascii="Times New Roman" w:hAnsi="Times New Roman" w:cs="Times New Roman"/>
          <w:sz w:val="24"/>
          <w:szCs w:val="24"/>
          <w:lang w:val="ru-RU"/>
        </w:rPr>
        <w:t>Табела 1: Упоредни преглед кретања броја становника, према спроведеним пописима до 2011. год.</w:t>
      </w:r>
    </w:p>
    <w:tbl>
      <w:tblPr>
        <w:tblpPr w:leftFromText="180" w:rightFromText="180" w:vertAnchor="text" w:horzAnchor="margin" w:tblpY="10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81"/>
        <w:gridCol w:w="939"/>
        <w:gridCol w:w="938"/>
        <w:gridCol w:w="938"/>
        <w:gridCol w:w="938"/>
        <w:gridCol w:w="938"/>
        <w:gridCol w:w="938"/>
        <w:gridCol w:w="938"/>
        <w:gridCol w:w="938"/>
      </w:tblGrid>
      <w:tr w:rsidR="00A63EA1" w:rsidRPr="00A63EA1" w14:paraId="7498ABB6" w14:textId="77777777" w:rsidTr="0058657C">
        <w:trPr>
          <w:trHeight w:val="377"/>
        </w:trPr>
        <w:tc>
          <w:tcPr>
            <w:tcW w:w="2237"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0D6DB677"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Територијални ниво</w:t>
            </w:r>
          </w:p>
        </w:tc>
        <w:tc>
          <w:tcPr>
            <w:tcW w:w="914"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44FDA7AE"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1948.</w:t>
            </w:r>
          </w:p>
        </w:tc>
        <w:tc>
          <w:tcPr>
            <w:tcW w:w="914"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52169DBE"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1953.</w:t>
            </w:r>
          </w:p>
        </w:tc>
        <w:tc>
          <w:tcPr>
            <w:tcW w:w="914"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48AE7291"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1961.</w:t>
            </w:r>
          </w:p>
        </w:tc>
        <w:tc>
          <w:tcPr>
            <w:tcW w:w="914"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676DF7C5"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1971.</w:t>
            </w:r>
          </w:p>
        </w:tc>
        <w:tc>
          <w:tcPr>
            <w:tcW w:w="914"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00C72B45"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1981.</w:t>
            </w:r>
          </w:p>
        </w:tc>
        <w:tc>
          <w:tcPr>
            <w:tcW w:w="914"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73D39C5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1991.</w:t>
            </w:r>
          </w:p>
        </w:tc>
        <w:tc>
          <w:tcPr>
            <w:tcW w:w="914"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182221E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2002.</w:t>
            </w:r>
          </w:p>
        </w:tc>
        <w:tc>
          <w:tcPr>
            <w:tcW w:w="914"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707C88C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2011.</w:t>
            </w:r>
          </w:p>
        </w:tc>
      </w:tr>
      <w:tr w:rsidR="00A63EA1" w:rsidRPr="00A63EA1" w14:paraId="7674FD28" w14:textId="77777777" w:rsidTr="0058657C">
        <w:trPr>
          <w:trHeight w:val="383"/>
        </w:trPr>
        <w:tc>
          <w:tcPr>
            <w:tcW w:w="223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2000488D"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Република Србија</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45EBFE32"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5.794.837</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0983AE1E"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6.162.321</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1BBB623C"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6.678.247</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7EB44726"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7.202.915</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651A7536"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7.729.246</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430F94EC"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7.576.837</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47D108B0"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7.498.001</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39471171"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7.186.862</w:t>
            </w:r>
          </w:p>
        </w:tc>
      </w:tr>
      <w:tr w:rsidR="00A63EA1" w:rsidRPr="00A63EA1" w14:paraId="759C0860" w14:textId="77777777" w:rsidTr="0058657C">
        <w:trPr>
          <w:trHeight w:val="383"/>
        </w:trPr>
        <w:tc>
          <w:tcPr>
            <w:tcW w:w="223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right w:w="28" w:type="dxa"/>
            </w:tcMar>
            <w:vAlign w:val="center"/>
          </w:tcPr>
          <w:p w14:paraId="0120D0F6"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АП Војводина</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62FD105B"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1.640.599</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21696C98"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1.698.640</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6477D9FC"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1.854.971</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64F27F6C"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1.952.560</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460F3B22"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2.034.782</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515C6C9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1.970.195</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61BE52D0"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2.031.992</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5D7BE8B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1.931.809</w:t>
            </w:r>
          </w:p>
        </w:tc>
      </w:tr>
      <w:tr w:rsidR="00A63EA1" w:rsidRPr="00A63EA1" w14:paraId="3C034991" w14:textId="77777777" w:rsidTr="0058657C">
        <w:trPr>
          <w:trHeight w:val="383"/>
        </w:trPr>
        <w:tc>
          <w:tcPr>
            <w:tcW w:w="223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right w:w="28" w:type="dxa"/>
            </w:tcMar>
            <w:vAlign w:val="center"/>
          </w:tcPr>
          <w:p w14:paraId="7DFA3EC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Средњобанатска област</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0447A53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218.821</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4B9A4D7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221.667</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799A3B7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229.812</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2CE9679B"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231.486</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1138718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230.962</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3D677E0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216.754</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465A279C"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208.456</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0BAE6271"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187.860</w:t>
            </w:r>
          </w:p>
        </w:tc>
      </w:tr>
      <w:tr w:rsidR="00A63EA1" w:rsidRPr="00A63EA1" w14:paraId="6AE0052E" w14:textId="77777777" w:rsidTr="0058657C">
        <w:trPr>
          <w:trHeight w:val="383"/>
        </w:trPr>
        <w:tc>
          <w:tcPr>
            <w:tcW w:w="223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right w:w="28" w:type="dxa"/>
            </w:tcMar>
            <w:vAlign w:val="center"/>
          </w:tcPr>
          <w:p w14:paraId="652A0236"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17A3B6D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36.375</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7EAA658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35.649</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6A056C1E"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33.514</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6D119BC7"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29.684</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57921C2D"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25.579</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1B4FBFFE"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21.964</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5D853E5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20.399</w:t>
            </w:r>
          </w:p>
        </w:tc>
        <w:tc>
          <w:tcPr>
            <w:tcW w:w="914"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28" w:type="dxa"/>
            </w:tcMar>
            <w:vAlign w:val="center"/>
          </w:tcPr>
          <w:p w14:paraId="5BB5DCA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16.786</w:t>
            </w:r>
          </w:p>
        </w:tc>
      </w:tr>
    </w:tbl>
    <w:p w14:paraId="2F33AD3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Извор: РЗС, Становништво-упоредни преглед броја становника 1948, 1953, 1961, 1971, 1981, 1991 и 2002. и Попис становништва, домаћинстава и станова у Републици Србији 2011: Први резултати</w:t>
      </w:r>
    </w:p>
    <w:p w14:paraId="6C8932C1"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Напомене: </w:t>
      </w:r>
    </w:p>
    <w:p w14:paraId="666D0827"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Подаци за 1991. и 2002. год. су преузети на основу методологије из 2002. год.</w:t>
      </w:r>
    </w:p>
    <w:p w14:paraId="7FDEABB0"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Подаци за 2011. год. су преузети из Првих резултата пописа становништва</w:t>
      </w:r>
    </w:p>
    <w:p w14:paraId="1C6D71E1"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Просечна старост становника у општини Житиште, према подацима за 2020. год. је виша у односу на републички ниво (43,42 године), средњобанатску област (43,74 године), а значајно је виша у односу на ниво покрајине (43,09 године) и износи 43,96 године. Индекс старења становништва у Општини је виши у односу на средњобанатску област (147,9) и ниво Републике Србије (144,7), а нарочито је виши у односу на ниво АП Војводине (139,5) и износи 148,5.</w:t>
      </w:r>
    </w:p>
    <w:p w14:paraId="2DB690CB"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Очекивано трајање живота деце рођене 2018-2020. год. у општини Житиште је у случају мушке деце 69,7 година, а женске 76,0, што је у случају мушке деце исто, а у случају женске деце незнатно више него на нивоу средњобанатске области (мушка деца 69,7 а женска деца 75,9), у оба случаја је мање у односу на ниво АП Војводине </w:t>
      </w:r>
      <w:r w:rsidRPr="00A63EA1">
        <w:rPr>
          <w:rFonts w:ascii="Times New Roman" w:hAnsi="Times New Roman" w:cs="Times New Roman"/>
          <w:sz w:val="24"/>
          <w:szCs w:val="24"/>
        </w:rPr>
        <w:lastRenderedPageBreak/>
        <w:t>(мушка деца 70,9 а женска деца 76,9), док је ова разлика још већа на нивоу Републике Србије (мушка деца 71,4 а женска деца 77,2).</w:t>
      </w:r>
    </w:p>
    <w:p w14:paraId="4FDD7D3C"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Према Попису из 2011. год.,  од укупног броја становника Општине Срби чине око 62%, Мађари око 20%, Румуни око 8,4 и Роми око 5% док су остали у значајно мањем уделу, или по броју или по неопредељености.</w:t>
      </w:r>
    </w:p>
    <w:p w14:paraId="7F1A3731" w14:textId="77777777" w:rsidR="00C300C3" w:rsidRPr="00A63EA1" w:rsidRDefault="00C300C3" w:rsidP="00066050">
      <w:pPr>
        <w:spacing w:after="0" w:line="240" w:lineRule="auto"/>
        <w:jc w:val="both"/>
        <w:rPr>
          <w:rFonts w:ascii="Times New Roman" w:hAnsi="Times New Roman" w:cs="Times New Roman"/>
          <w:sz w:val="24"/>
          <w:szCs w:val="24"/>
          <w:highlight w:val="yellow"/>
        </w:rPr>
      </w:pPr>
    </w:p>
    <w:p w14:paraId="2BC44F2F" w14:textId="388D8089" w:rsidR="00C300C3" w:rsidRPr="00A63EA1" w:rsidRDefault="00C300C3" w:rsidP="00066050">
      <w:pPr>
        <w:pStyle w:val="Heading1"/>
        <w:spacing w:line="240" w:lineRule="auto"/>
        <w:rPr>
          <w:rFonts w:ascii="Times New Roman" w:hAnsi="Times New Roman" w:cs="Times New Roman"/>
          <w:b/>
          <w:bCs/>
          <w:color w:val="auto"/>
          <w:sz w:val="24"/>
          <w:szCs w:val="24"/>
        </w:rPr>
      </w:pPr>
      <w:bookmarkStart w:id="5" w:name="_Toc127789342"/>
      <w:r w:rsidRPr="00A63EA1">
        <w:rPr>
          <w:rFonts w:ascii="Times New Roman" w:hAnsi="Times New Roman" w:cs="Times New Roman"/>
          <w:b/>
          <w:bCs/>
          <w:color w:val="auto"/>
          <w:sz w:val="24"/>
          <w:szCs w:val="24"/>
        </w:rPr>
        <w:t>2.4. Карактеристике локалне самоуправе</w:t>
      </w:r>
      <w:bookmarkEnd w:id="5"/>
    </w:p>
    <w:p w14:paraId="251E85A2" w14:textId="77777777" w:rsidR="00C300C3" w:rsidRPr="00A63EA1" w:rsidRDefault="00C300C3" w:rsidP="00066050">
      <w:pPr>
        <w:spacing w:after="0" w:line="240" w:lineRule="auto"/>
        <w:rPr>
          <w:rFonts w:ascii="Times New Roman" w:hAnsi="Times New Roman" w:cs="Times New Roman"/>
          <w:sz w:val="24"/>
          <w:szCs w:val="24"/>
        </w:rPr>
      </w:pPr>
    </w:p>
    <w:p w14:paraId="1EF95D3D" w14:textId="77777777" w:rsidR="00C300C3" w:rsidRPr="008A46F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rPr>
        <w:t>Одлука о образовању Општине Житиште донета је 12.12.1959. године. Тај датум се обележава као Дан општине, што је регулисано Статутом као највишим правним актом ове локалне самоуправе. Општина Житиште је конституисана 1960. године.  Седиште општине је у Житишту, Улица Цара Душана број 15. У Oпштини је у службеној употреби српски језик и ћирилично писмо, односно латинично писмо, као и језици националних мањина: мађарски и румунски језик и њихова писма.</w:t>
      </w:r>
    </w:p>
    <w:p w14:paraId="5F7AA847"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Органи општине Житиште су: Скупштина општине, Председник општине, Општинско веће и Општинска управа. Скупштина општине Житиште има 31 одборника.</w:t>
      </w:r>
    </w:p>
    <w:p w14:paraId="7F9691B1"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Извршни органи Општине су: Председник општине и Општинско веће. Председник Општине има заменика и помоћнике. Извршни органи Општине су: Председник општине и Општинско веће. Општинско веће броји 9 чланова који су задужени за поједине области, укључујући Председника Општине и његовог заменика који су чланови Општинског већа по функцији.</w:t>
      </w:r>
    </w:p>
    <w:p w14:paraId="4E6034B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Општинска управа Житиште има свог начелника и образована је као јединствен орган у оквиру које је образовано 4 одељења, и то: </w:t>
      </w:r>
    </w:p>
    <w:p w14:paraId="5BD2AB8A" w14:textId="77777777" w:rsidR="00C300C3" w:rsidRPr="00A63EA1" w:rsidRDefault="00C300C3">
      <w:pPr>
        <w:pStyle w:val="ListParagraph"/>
        <w:numPr>
          <w:ilvl w:val="0"/>
          <w:numId w:val="2"/>
        </w:numPr>
        <w:spacing w:after="0" w:line="240" w:lineRule="auto"/>
        <w:rPr>
          <w:rFonts w:ascii="Times New Roman" w:hAnsi="Times New Roman" w:cs="Times New Roman"/>
          <w:szCs w:val="24"/>
        </w:rPr>
      </w:pPr>
      <w:r w:rsidRPr="00A63EA1">
        <w:rPr>
          <w:rFonts w:ascii="Times New Roman" w:hAnsi="Times New Roman" w:cs="Times New Roman"/>
          <w:szCs w:val="24"/>
        </w:rPr>
        <w:t>Одељење за општу управу, људске ресурсе и заједничке послове,</w:t>
      </w:r>
    </w:p>
    <w:p w14:paraId="3C0BB848" w14:textId="77777777" w:rsidR="00C300C3" w:rsidRPr="00A63EA1" w:rsidRDefault="00C300C3">
      <w:pPr>
        <w:pStyle w:val="ListParagraph"/>
        <w:numPr>
          <w:ilvl w:val="0"/>
          <w:numId w:val="2"/>
        </w:numPr>
        <w:spacing w:after="0" w:line="240" w:lineRule="auto"/>
        <w:rPr>
          <w:rFonts w:ascii="Times New Roman" w:hAnsi="Times New Roman" w:cs="Times New Roman"/>
          <w:szCs w:val="24"/>
        </w:rPr>
      </w:pPr>
      <w:r w:rsidRPr="00A63EA1">
        <w:rPr>
          <w:rFonts w:ascii="Times New Roman" w:hAnsi="Times New Roman" w:cs="Times New Roman"/>
          <w:szCs w:val="24"/>
        </w:rPr>
        <w:t>Одељење за привреду, урбанизам, путну привреду, стамбене и комуналне послове и заштиту животне средине,</w:t>
      </w:r>
    </w:p>
    <w:p w14:paraId="28A97242" w14:textId="77777777" w:rsidR="00C300C3" w:rsidRPr="00A63EA1" w:rsidRDefault="00C300C3">
      <w:pPr>
        <w:pStyle w:val="ListParagraph"/>
        <w:numPr>
          <w:ilvl w:val="0"/>
          <w:numId w:val="2"/>
        </w:numPr>
        <w:spacing w:after="0" w:line="240" w:lineRule="auto"/>
        <w:rPr>
          <w:rFonts w:ascii="Times New Roman" w:hAnsi="Times New Roman" w:cs="Times New Roman"/>
          <w:szCs w:val="24"/>
        </w:rPr>
      </w:pPr>
      <w:r w:rsidRPr="00A63EA1">
        <w:rPr>
          <w:rFonts w:ascii="Times New Roman" w:hAnsi="Times New Roman" w:cs="Times New Roman"/>
          <w:szCs w:val="24"/>
        </w:rPr>
        <w:t>Одељење за буџет, финансије и трезор, и</w:t>
      </w:r>
    </w:p>
    <w:p w14:paraId="07910820" w14:textId="77777777" w:rsidR="00C300C3" w:rsidRPr="00A63EA1" w:rsidRDefault="00C300C3">
      <w:pPr>
        <w:pStyle w:val="ListParagraph"/>
        <w:numPr>
          <w:ilvl w:val="0"/>
          <w:numId w:val="2"/>
        </w:numPr>
        <w:spacing w:after="0" w:line="240" w:lineRule="auto"/>
        <w:rPr>
          <w:rFonts w:ascii="Times New Roman" w:hAnsi="Times New Roman" w:cs="Times New Roman"/>
          <w:szCs w:val="24"/>
        </w:rPr>
      </w:pPr>
      <w:r w:rsidRPr="00A63EA1">
        <w:rPr>
          <w:rFonts w:ascii="Times New Roman" w:hAnsi="Times New Roman" w:cs="Times New Roman"/>
          <w:szCs w:val="24"/>
        </w:rPr>
        <w:t>Одељење за друштвене делатности.</w:t>
      </w:r>
    </w:p>
    <w:p w14:paraId="61F1654D"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У органима Општине Житиште у радном односу у 2021. год.  се налази укупно 50 лица, од тога 25 са ВСС, 5 са ВС и  20 са ССС КВ.</w:t>
      </w:r>
    </w:p>
    <w:p w14:paraId="04C8253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Буџет општине Житиште се у протеклом периоду кретао на начин приказан у следећој табели.</w:t>
      </w:r>
    </w:p>
    <w:p w14:paraId="0D48C4EA" w14:textId="77777777" w:rsidR="00523000" w:rsidRPr="00A63EA1" w:rsidRDefault="00523000"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br w:type="page"/>
      </w:r>
    </w:p>
    <w:p w14:paraId="3BB70A3E" w14:textId="77777777" w:rsidR="00523000" w:rsidRPr="00A63EA1" w:rsidRDefault="00523000" w:rsidP="00066050">
      <w:pPr>
        <w:spacing w:after="0" w:line="240" w:lineRule="auto"/>
        <w:jc w:val="both"/>
        <w:rPr>
          <w:rFonts w:ascii="Times New Roman" w:hAnsi="Times New Roman" w:cs="Times New Roman"/>
          <w:sz w:val="24"/>
          <w:szCs w:val="24"/>
        </w:rPr>
      </w:pPr>
    </w:p>
    <w:p w14:paraId="7810C011"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Табела 2. Кретање буџета Општине у периоду 2015. до 2021. год.</w:t>
      </w:r>
    </w:p>
    <w:tbl>
      <w:tblPr>
        <w:tblW w:w="9667"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43"/>
        <w:gridCol w:w="1806"/>
        <w:gridCol w:w="1806"/>
        <w:gridCol w:w="1806"/>
        <w:gridCol w:w="1806"/>
      </w:tblGrid>
      <w:tr w:rsidR="00A63EA1" w:rsidRPr="00A63EA1" w14:paraId="16D5AA00" w14:textId="77777777" w:rsidTr="0058657C">
        <w:trPr>
          <w:trHeight w:val="377"/>
        </w:trPr>
        <w:tc>
          <w:tcPr>
            <w:tcW w:w="2443"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35A53A52"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Година</w:t>
            </w:r>
          </w:p>
        </w:tc>
        <w:tc>
          <w:tcPr>
            <w:tcW w:w="1806"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1EBB363B"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Планирани буџет  </w:t>
            </w:r>
          </w:p>
          <w:p w14:paraId="0F1C3221"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(106 РСД)</w:t>
            </w:r>
          </w:p>
        </w:tc>
        <w:tc>
          <w:tcPr>
            <w:tcW w:w="1806"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47BBD46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Реализовани буџет  </w:t>
            </w:r>
          </w:p>
          <w:p w14:paraId="0BD0915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(106 РСД)</w:t>
            </w:r>
          </w:p>
        </w:tc>
        <w:tc>
          <w:tcPr>
            <w:tcW w:w="1806"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5B659917"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Процењени број  становника</w:t>
            </w:r>
          </w:p>
        </w:tc>
        <w:tc>
          <w:tcPr>
            <w:tcW w:w="1806"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63AEEE4E"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Реализовани буџет per capita</w:t>
            </w:r>
          </w:p>
          <w:p w14:paraId="48F9163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(РСД)</w:t>
            </w:r>
          </w:p>
        </w:tc>
      </w:tr>
      <w:tr w:rsidR="00A63EA1" w:rsidRPr="00A63EA1" w14:paraId="2CEBAB91" w14:textId="77777777" w:rsidTr="0058657C">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1DE78510"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2015.</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55E88017"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924,20</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5386E4EC"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764,90</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79090128"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15.814</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697E4A0C"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48.368,85</w:t>
            </w:r>
          </w:p>
        </w:tc>
      </w:tr>
      <w:tr w:rsidR="00A63EA1" w:rsidRPr="00A63EA1" w14:paraId="4240EE00" w14:textId="77777777" w:rsidTr="0058657C">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6821A128"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2016.</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6D30604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914,10</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73EB9C4D"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769,23</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30D81B80"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15.573</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6DA3DC22"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49.395,23</w:t>
            </w:r>
          </w:p>
        </w:tc>
      </w:tr>
      <w:tr w:rsidR="00A63EA1" w:rsidRPr="00A63EA1" w14:paraId="570C716F" w14:textId="77777777" w:rsidTr="0058657C">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right w:w="28" w:type="dxa"/>
            </w:tcMar>
          </w:tcPr>
          <w:p w14:paraId="4FF75456"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2017.</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5E6B350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981,61</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51DDC91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683,46</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44798EF7"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15.369</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066E785E"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44.470,18</w:t>
            </w:r>
          </w:p>
        </w:tc>
      </w:tr>
      <w:tr w:rsidR="00A63EA1" w:rsidRPr="00A63EA1" w14:paraId="6594F176" w14:textId="77777777" w:rsidTr="0058657C">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right w:w="28" w:type="dxa"/>
            </w:tcMar>
          </w:tcPr>
          <w:p w14:paraId="13688D83"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2018.</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2D099A6E"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1.004,32</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64763E82"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917,06</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2748E52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15.173</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328CFB6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60.440,53</w:t>
            </w:r>
          </w:p>
        </w:tc>
      </w:tr>
      <w:tr w:rsidR="00A63EA1" w:rsidRPr="00A63EA1" w14:paraId="2C9910E6" w14:textId="77777777" w:rsidTr="0058657C">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right w:w="28" w:type="dxa"/>
            </w:tcMar>
          </w:tcPr>
          <w:p w14:paraId="1E00164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2019.</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04649165"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998,56</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212A881D"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832,37</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77B491C1"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14.926</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6548956B"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55.766,67</w:t>
            </w:r>
          </w:p>
        </w:tc>
      </w:tr>
      <w:tr w:rsidR="00A63EA1" w:rsidRPr="00A63EA1" w14:paraId="6D9A6033" w14:textId="77777777" w:rsidTr="0058657C">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right w:w="28" w:type="dxa"/>
            </w:tcMar>
          </w:tcPr>
          <w:p w14:paraId="072A1808"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2020.</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74E8A187"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875,49</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1B89A1D8"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715,61</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0A12A13B"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14.693</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07C00C0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48.703,97</w:t>
            </w:r>
          </w:p>
        </w:tc>
      </w:tr>
      <w:tr w:rsidR="00A63EA1" w:rsidRPr="00A63EA1" w14:paraId="2502C12A" w14:textId="77777777" w:rsidTr="0058657C">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right w:w="28" w:type="dxa"/>
            </w:tcMar>
          </w:tcPr>
          <w:p w14:paraId="566987CD"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2021.</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298BA64E"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1.013,96</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6D77C836"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731,93</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2748C391"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Н.д.</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2D836692"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Н.д.</w:t>
            </w:r>
          </w:p>
        </w:tc>
      </w:tr>
    </w:tbl>
    <w:p w14:paraId="75B91EB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Извор: ОУ Житиште и РЗС</w:t>
      </w:r>
    </w:p>
    <w:p w14:paraId="59DCC7CB" w14:textId="77777777" w:rsidR="00C300C3" w:rsidRPr="00A63EA1" w:rsidRDefault="00C300C3" w:rsidP="00066050">
      <w:pPr>
        <w:spacing w:after="0" w:line="240" w:lineRule="auto"/>
        <w:jc w:val="both"/>
        <w:rPr>
          <w:rFonts w:ascii="Times New Roman" w:hAnsi="Times New Roman" w:cs="Times New Roman"/>
          <w:sz w:val="24"/>
          <w:szCs w:val="24"/>
        </w:rPr>
      </w:pPr>
    </w:p>
    <w:p w14:paraId="05E9AB43"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Табела 3: Фискални капацитет Општине у периоду 2015-2020. год</w:t>
      </w:r>
    </w:p>
    <w:tbl>
      <w:tblPr>
        <w:tblW w:w="10034"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552"/>
        <w:gridCol w:w="1247"/>
        <w:gridCol w:w="1247"/>
        <w:gridCol w:w="1247"/>
        <w:gridCol w:w="1247"/>
        <w:gridCol w:w="1247"/>
        <w:gridCol w:w="1247"/>
      </w:tblGrid>
      <w:tr w:rsidR="00A63EA1" w:rsidRPr="00A63EA1" w14:paraId="4FA915B1" w14:textId="77777777" w:rsidTr="0058657C">
        <w:trPr>
          <w:trHeight w:val="377"/>
        </w:trPr>
        <w:tc>
          <w:tcPr>
            <w:tcW w:w="2552"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705BEE1F" w14:textId="77777777" w:rsidR="00C300C3" w:rsidRPr="00A63EA1" w:rsidRDefault="00C300C3" w:rsidP="00066050">
            <w:pPr>
              <w:spacing w:after="0" w:line="240" w:lineRule="auto"/>
              <w:jc w:val="both"/>
              <w:rPr>
                <w:rFonts w:ascii="Times New Roman" w:hAnsi="Times New Roman" w:cs="Times New Roman"/>
                <w:sz w:val="24"/>
                <w:szCs w:val="24"/>
              </w:rPr>
            </w:pPr>
          </w:p>
        </w:tc>
        <w:tc>
          <w:tcPr>
            <w:tcW w:w="1247"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11CB11B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2015.</w:t>
            </w:r>
          </w:p>
        </w:tc>
        <w:tc>
          <w:tcPr>
            <w:tcW w:w="1247"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3673C6C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2016.</w:t>
            </w:r>
          </w:p>
        </w:tc>
        <w:tc>
          <w:tcPr>
            <w:tcW w:w="1247"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129E1265"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2017.</w:t>
            </w:r>
          </w:p>
        </w:tc>
        <w:tc>
          <w:tcPr>
            <w:tcW w:w="1247"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55346C7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2018.</w:t>
            </w:r>
          </w:p>
        </w:tc>
        <w:tc>
          <w:tcPr>
            <w:tcW w:w="1247"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57318E15"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2019.</w:t>
            </w:r>
          </w:p>
        </w:tc>
        <w:tc>
          <w:tcPr>
            <w:tcW w:w="1247"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2324A3B5"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2020.</w:t>
            </w:r>
          </w:p>
        </w:tc>
      </w:tr>
      <w:tr w:rsidR="00A63EA1" w:rsidRPr="00A63EA1" w14:paraId="6B0A1256" w14:textId="77777777" w:rsidTr="0058657C">
        <w:trPr>
          <w:trHeight w:val="383"/>
        </w:trPr>
        <w:tc>
          <w:tcPr>
            <w:tcW w:w="255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57" w:type="dxa"/>
              <w:right w:w="28" w:type="dxa"/>
            </w:tcMar>
            <w:vAlign w:val="center"/>
          </w:tcPr>
          <w:p w14:paraId="24B21752"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Укупно остварење фискалних облика изворних прихода у РСД </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57" w:type="dxa"/>
            </w:tcMar>
            <w:vAlign w:val="center"/>
          </w:tcPr>
          <w:p w14:paraId="5F356D78"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100.415.146,06</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57" w:type="dxa"/>
            </w:tcMar>
            <w:vAlign w:val="center"/>
          </w:tcPr>
          <w:p w14:paraId="1FB575C7"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105.677.094,37</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57" w:type="dxa"/>
            </w:tcMar>
            <w:vAlign w:val="center"/>
          </w:tcPr>
          <w:p w14:paraId="0F741D53"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128.414.608,91</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57" w:type="dxa"/>
            </w:tcMar>
            <w:vAlign w:val="center"/>
          </w:tcPr>
          <w:p w14:paraId="7495BE4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125.288.479,86</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57" w:type="dxa"/>
            </w:tcMar>
            <w:vAlign w:val="center"/>
          </w:tcPr>
          <w:p w14:paraId="2FB2CFA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141.218.114,10</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79D492A1"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150.537.646,66</w:t>
            </w:r>
          </w:p>
        </w:tc>
      </w:tr>
      <w:tr w:rsidR="00A63EA1" w:rsidRPr="00A63EA1" w14:paraId="73F1E030" w14:textId="77777777" w:rsidTr="0058657C">
        <w:trPr>
          <w:trHeight w:val="383"/>
        </w:trPr>
        <w:tc>
          <w:tcPr>
            <w:tcW w:w="255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57" w:type="dxa"/>
              <w:right w:w="28" w:type="dxa"/>
            </w:tcMar>
            <w:vAlign w:val="center"/>
          </w:tcPr>
          <w:p w14:paraId="7C6E6426"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Број становника (процењен)</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57" w:type="dxa"/>
            </w:tcMar>
            <w:vAlign w:val="center"/>
          </w:tcPr>
          <w:p w14:paraId="32051033"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15.814</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57" w:type="dxa"/>
            </w:tcMar>
            <w:vAlign w:val="center"/>
          </w:tcPr>
          <w:p w14:paraId="074B3AE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15.573</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57" w:type="dxa"/>
            </w:tcMar>
            <w:vAlign w:val="center"/>
          </w:tcPr>
          <w:p w14:paraId="6C1EDF71"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15.369</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57" w:type="dxa"/>
            </w:tcMar>
            <w:vAlign w:val="center"/>
          </w:tcPr>
          <w:p w14:paraId="776EEF1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15.173</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57" w:type="dxa"/>
            </w:tcMar>
            <w:vAlign w:val="center"/>
          </w:tcPr>
          <w:p w14:paraId="75D7BEC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14.926</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70BF3F72"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14.693</w:t>
            </w:r>
          </w:p>
        </w:tc>
      </w:tr>
      <w:tr w:rsidR="00A63EA1" w:rsidRPr="00A63EA1" w14:paraId="53C33AC7" w14:textId="77777777" w:rsidTr="0058657C">
        <w:trPr>
          <w:trHeight w:val="383"/>
        </w:trPr>
        <w:tc>
          <w:tcPr>
            <w:tcW w:w="255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57" w:type="dxa"/>
              <w:right w:w="28" w:type="dxa"/>
            </w:tcMar>
            <w:vAlign w:val="center"/>
          </w:tcPr>
          <w:p w14:paraId="2132814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Приход  по глави становника у РСД </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57" w:type="dxa"/>
            </w:tcMar>
            <w:vAlign w:val="center"/>
          </w:tcPr>
          <w:p w14:paraId="29976E85"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6.349,76</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57" w:type="dxa"/>
            </w:tcMar>
            <w:vAlign w:val="center"/>
          </w:tcPr>
          <w:p w14:paraId="3177AE5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6.785,92</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57" w:type="dxa"/>
            </w:tcMar>
            <w:vAlign w:val="center"/>
          </w:tcPr>
          <w:p w14:paraId="5768517D"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8.355,43</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57" w:type="dxa"/>
            </w:tcMar>
            <w:vAlign w:val="center"/>
          </w:tcPr>
          <w:p w14:paraId="580B1B5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8.257,33</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left w:w="28" w:type="dxa"/>
              <w:right w:w="57" w:type="dxa"/>
            </w:tcMar>
            <w:vAlign w:val="center"/>
          </w:tcPr>
          <w:p w14:paraId="3D25179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9.461,22</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5307227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10.245,53</w:t>
            </w:r>
          </w:p>
        </w:tc>
      </w:tr>
    </w:tbl>
    <w:p w14:paraId="03B2B991"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Извор: Одељење за буџет, финансије и трезор, и РЗС</w:t>
      </w:r>
    </w:p>
    <w:p w14:paraId="7A8597E9" w14:textId="77777777" w:rsidR="00C300C3" w:rsidRPr="00A63EA1" w:rsidRDefault="00C300C3" w:rsidP="00066050">
      <w:pPr>
        <w:spacing w:after="0" w:line="240" w:lineRule="auto"/>
        <w:jc w:val="both"/>
        <w:rPr>
          <w:rFonts w:ascii="Times New Roman" w:hAnsi="Times New Roman" w:cs="Times New Roman"/>
          <w:sz w:val="24"/>
          <w:szCs w:val="24"/>
        </w:rPr>
      </w:pPr>
    </w:p>
    <w:p w14:paraId="7221B43C"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спада у ред општина које су минимално финансијски задужене.</w:t>
      </w:r>
    </w:p>
    <w:p w14:paraId="120C65E6"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Званична Интернет презентација Општине је на адреси: </w:t>
      </w:r>
      <w:hyperlink r:id="rId10" w:history="1">
        <w:r w:rsidRPr="00A63EA1">
          <w:rPr>
            <w:rStyle w:val="Hyperlink"/>
            <w:rFonts w:ascii="Times New Roman" w:hAnsi="Times New Roman" w:cs="Times New Roman"/>
            <w:color w:val="auto"/>
            <w:sz w:val="24"/>
            <w:szCs w:val="24"/>
          </w:rPr>
          <w:t>www.zitiste.org</w:t>
        </w:r>
      </w:hyperlink>
    </w:p>
    <w:p w14:paraId="00ADE507" w14:textId="77777777" w:rsidR="00C300C3" w:rsidRPr="00A63EA1" w:rsidRDefault="00C300C3" w:rsidP="00066050">
      <w:pPr>
        <w:spacing w:after="0" w:line="240" w:lineRule="auto"/>
        <w:jc w:val="both"/>
        <w:rPr>
          <w:rFonts w:ascii="Times New Roman" w:hAnsi="Times New Roman" w:cs="Times New Roman"/>
          <w:sz w:val="24"/>
          <w:szCs w:val="24"/>
        </w:rPr>
      </w:pPr>
    </w:p>
    <w:p w14:paraId="2A37E110" w14:textId="77777777" w:rsidR="00C300C3" w:rsidRPr="00A63EA1" w:rsidRDefault="00C300C3" w:rsidP="00066050">
      <w:pPr>
        <w:pStyle w:val="Heading1"/>
        <w:spacing w:line="240" w:lineRule="auto"/>
        <w:rPr>
          <w:rFonts w:ascii="Times New Roman" w:hAnsi="Times New Roman" w:cs="Times New Roman"/>
          <w:color w:val="auto"/>
          <w:sz w:val="24"/>
          <w:szCs w:val="24"/>
        </w:rPr>
      </w:pPr>
      <w:r w:rsidRPr="00A63EA1">
        <w:rPr>
          <w:rFonts w:ascii="Times New Roman" w:hAnsi="Times New Roman" w:cs="Times New Roman"/>
          <w:color w:val="auto"/>
          <w:sz w:val="24"/>
          <w:szCs w:val="24"/>
        </w:rPr>
        <w:br w:type="page"/>
      </w:r>
    </w:p>
    <w:p w14:paraId="3CC1DA09" w14:textId="73F2E0D0" w:rsidR="00C300C3" w:rsidRPr="00A63EA1" w:rsidRDefault="00C300C3" w:rsidP="00066050">
      <w:pPr>
        <w:pStyle w:val="Heading1"/>
        <w:spacing w:line="240" w:lineRule="auto"/>
        <w:rPr>
          <w:rFonts w:ascii="Times New Roman" w:hAnsi="Times New Roman" w:cs="Times New Roman"/>
          <w:b/>
          <w:bCs/>
          <w:color w:val="auto"/>
          <w:sz w:val="24"/>
          <w:szCs w:val="24"/>
        </w:rPr>
      </w:pPr>
      <w:bookmarkStart w:id="6" w:name="_Toc127789343"/>
      <w:r w:rsidRPr="00A63EA1">
        <w:rPr>
          <w:rFonts w:ascii="Times New Roman" w:hAnsi="Times New Roman" w:cs="Times New Roman"/>
          <w:b/>
          <w:bCs/>
          <w:color w:val="auto"/>
          <w:sz w:val="24"/>
          <w:szCs w:val="24"/>
        </w:rPr>
        <w:lastRenderedPageBreak/>
        <w:t>2.5 Информације о обвезнику средњорочног планирања</w:t>
      </w:r>
      <w:bookmarkEnd w:id="6"/>
    </w:p>
    <w:p w14:paraId="73D66B96" w14:textId="77777777" w:rsidR="006C56A1" w:rsidRPr="00A63EA1" w:rsidRDefault="006C56A1" w:rsidP="006C56A1">
      <w:pPr>
        <w:rPr>
          <w:rFonts w:ascii="Times New Roman" w:hAnsi="Times New Roman" w:cs="Times New Roman"/>
          <w:sz w:val="24"/>
          <w:szCs w:val="24"/>
        </w:rPr>
      </w:pPr>
    </w:p>
    <w:tbl>
      <w:tblPr>
        <w:tblpPr w:leftFromText="181" w:rightFromText="181" w:vertAnchor="text" w:horzAnchor="margin" w:tblpXSpec="center" w:tblpY="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72"/>
        <w:gridCol w:w="418"/>
        <w:gridCol w:w="564"/>
        <w:gridCol w:w="490"/>
        <w:gridCol w:w="737"/>
        <w:gridCol w:w="576"/>
        <w:gridCol w:w="160"/>
        <w:gridCol w:w="491"/>
        <w:gridCol w:w="816"/>
        <w:gridCol w:w="165"/>
        <w:gridCol w:w="1473"/>
      </w:tblGrid>
      <w:tr w:rsidR="00A63EA1" w:rsidRPr="00A63EA1" w14:paraId="1ECA8FA8" w14:textId="77777777" w:rsidTr="0058657C">
        <w:trPr>
          <w:trHeight w:val="1342"/>
        </w:trPr>
        <w:tc>
          <w:tcPr>
            <w:tcW w:w="7812" w:type="dxa"/>
            <w:gridSpan w:val="10"/>
            <w:shd w:val="clear" w:color="auto" w:fill="F3F3F3"/>
            <w:vAlign w:val="center"/>
          </w:tcPr>
          <w:p w14:paraId="03EA59A0"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 п ш т и н а</w:t>
            </w:r>
          </w:p>
          <w:p w14:paraId="507CF39D"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Ж   И   Т   И   Ш   Т   Е</w:t>
            </w:r>
          </w:p>
        </w:tc>
        <w:tc>
          <w:tcPr>
            <w:tcW w:w="1638" w:type="dxa"/>
            <w:gridSpan w:val="2"/>
            <w:shd w:val="clear" w:color="auto" w:fill="auto"/>
            <w:vAlign w:val="center"/>
          </w:tcPr>
          <w:p w14:paraId="649AB97B" w14:textId="433F6260"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noProof/>
                <w:sz w:val="24"/>
                <w:szCs w:val="24"/>
                <w:lang w:val="sr-Latn-RS" w:eastAsia="sr-Latn-RS"/>
              </w:rPr>
              <w:drawing>
                <wp:inline distT="0" distB="0" distL="0" distR="0" wp14:anchorId="1AC2F2F7" wp14:editId="43EFBB95">
                  <wp:extent cx="723265" cy="850900"/>
                  <wp:effectExtent l="0" t="0" r="635" b="6350"/>
                  <wp:docPr id="1" name="Picture 1" descr="zi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zitis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850900"/>
                          </a:xfrm>
                          <a:prstGeom prst="rect">
                            <a:avLst/>
                          </a:prstGeom>
                          <a:noFill/>
                          <a:ln>
                            <a:noFill/>
                          </a:ln>
                        </pic:spPr>
                      </pic:pic>
                    </a:graphicData>
                  </a:graphic>
                </wp:inline>
              </w:drawing>
            </w:r>
          </w:p>
        </w:tc>
      </w:tr>
      <w:tr w:rsidR="00A63EA1" w:rsidRPr="00A63EA1" w14:paraId="050722A1" w14:textId="77777777" w:rsidTr="0058657C">
        <w:trPr>
          <w:trHeight w:val="894"/>
        </w:trPr>
        <w:tc>
          <w:tcPr>
            <w:tcW w:w="9450" w:type="dxa"/>
            <w:gridSpan w:val="12"/>
            <w:shd w:val="clear" w:color="auto" w:fill="auto"/>
          </w:tcPr>
          <w:p w14:paraId="5BF5F00E"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Општина Житиште се налази у АП Војводини и једна је од 5 локалних самоуправа средњобанатског округа. На југу и југоистоку се граничи са сечањском, на западу и северозападу са зрењанинском, на северозападу са кикиндском, на северу са општином Нова Црња, док се на истоку граничи са ЕУ, односно Румунијом, са којом постоји   малогранични прелаз у Међи. Седиште општине од 1960. године је Житиште. Сачињавају је 12 насеља. </w:t>
            </w:r>
          </w:p>
        </w:tc>
      </w:tr>
      <w:tr w:rsidR="00A63EA1" w:rsidRPr="00A63EA1" w14:paraId="03F14A66" w14:textId="77777777" w:rsidTr="0058657C">
        <w:trPr>
          <w:trHeight w:val="288"/>
        </w:trPr>
        <w:tc>
          <w:tcPr>
            <w:tcW w:w="9450" w:type="dxa"/>
            <w:gridSpan w:val="12"/>
            <w:shd w:val="clear" w:color="auto" w:fill="auto"/>
            <w:vAlign w:val="center"/>
          </w:tcPr>
          <w:p w14:paraId="7DC8304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Адреса општине: Цара Душана 15, 23210 Житиште</w:t>
            </w:r>
          </w:p>
        </w:tc>
      </w:tr>
      <w:tr w:rsidR="00A63EA1" w:rsidRPr="00A63EA1" w14:paraId="0BD4AF96" w14:textId="77777777" w:rsidTr="0058657C">
        <w:trPr>
          <w:trHeight w:val="288"/>
        </w:trPr>
        <w:tc>
          <w:tcPr>
            <w:tcW w:w="9450" w:type="dxa"/>
            <w:gridSpan w:val="12"/>
            <w:shd w:val="clear" w:color="auto" w:fill="auto"/>
            <w:vAlign w:val="center"/>
          </w:tcPr>
          <w:p w14:paraId="5ABFD17E"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Телефон: 023/821-050, 821-306</w:t>
            </w:r>
          </w:p>
        </w:tc>
      </w:tr>
      <w:tr w:rsidR="00A63EA1" w:rsidRPr="00A63EA1" w14:paraId="0E0050FA" w14:textId="77777777" w:rsidTr="0058657C">
        <w:trPr>
          <w:trHeight w:val="288"/>
        </w:trPr>
        <w:tc>
          <w:tcPr>
            <w:tcW w:w="9450" w:type="dxa"/>
            <w:gridSpan w:val="12"/>
            <w:shd w:val="clear" w:color="auto" w:fill="auto"/>
            <w:vAlign w:val="center"/>
          </w:tcPr>
          <w:p w14:paraId="7960B4AD"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Електронска пошта: </w:t>
            </w:r>
            <w:hyperlink r:id="rId12" w:history="1">
              <w:r w:rsidRPr="00A63EA1">
                <w:rPr>
                  <w:rStyle w:val="Hyperlink"/>
                  <w:rFonts w:ascii="Times New Roman" w:hAnsi="Times New Roman" w:cs="Times New Roman"/>
                  <w:color w:val="auto"/>
                  <w:sz w:val="24"/>
                  <w:szCs w:val="24"/>
                </w:rPr>
                <w:t>opstina.zitiste@gmail.com</w:t>
              </w:r>
            </w:hyperlink>
          </w:p>
        </w:tc>
      </w:tr>
      <w:tr w:rsidR="00A63EA1" w:rsidRPr="00A63EA1" w14:paraId="5B5D1EEE" w14:textId="77777777" w:rsidTr="0058657C">
        <w:trPr>
          <w:trHeight w:val="288"/>
        </w:trPr>
        <w:tc>
          <w:tcPr>
            <w:tcW w:w="9450" w:type="dxa"/>
            <w:gridSpan w:val="12"/>
            <w:shd w:val="clear" w:color="auto" w:fill="auto"/>
            <w:vAlign w:val="center"/>
          </w:tcPr>
          <w:p w14:paraId="3D2F51AD"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Веб адреса: </w:t>
            </w:r>
            <w:hyperlink r:id="rId13" w:history="1">
              <w:r w:rsidRPr="00A63EA1">
                <w:rPr>
                  <w:rStyle w:val="Hyperlink"/>
                  <w:rFonts w:ascii="Times New Roman" w:hAnsi="Times New Roman" w:cs="Times New Roman"/>
                  <w:color w:val="auto"/>
                  <w:sz w:val="24"/>
                  <w:szCs w:val="24"/>
                </w:rPr>
                <w:t>www.zitiste.org</w:t>
              </w:r>
            </w:hyperlink>
          </w:p>
        </w:tc>
      </w:tr>
      <w:tr w:rsidR="00A63EA1" w:rsidRPr="00A63EA1" w14:paraId="3EE829A6" w14:textId="77777777" w:rsidTr="0058657C">
        <w:trPr>
          <w:trHeight w:val="325"/>
        </w:trPr>
        <w:tc>
          <w:tcPr>
            <w:tcW w:w="2088" w:type="dxa"/>
            <w:vMerge w:val="restart"/>
            <w:shd w:val="clear" w:color="auto" w:fill="auto"/>
            <w:vAlign w:val="center"/>
          </w:tcPr>
          <w:p w14:paraId="1E787C6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Популација</w:t>
            </w:r>
          </w:p>
          <w:p w14:paraId="0F4A7E5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(попис из 2011. год.):</w:t>
            </w:r>
          </w:p>
        </w:tc>
        <w:tc>
          <w:tcPr>
            <w:tcW w:w="1890" w:type="dxa"/>
            <w:gridSpan w:val="2"/>
            <w:shd w:val="clear" w:color="auto" w:fill="E2EFD9" w:themeFill="accent6" w:themeFillTint="33"/>
            <w:vAlign w:val="center"/>
          </w:tcPr>
          <w:p w14:paraId="37DDF5D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Број становника</w:t>
            </w:r>
          </w:p>
        </w:tc>
        <w:tc>
          <w:tcPr>
            <w:tcW w:w="2367" w:type="dxa"/>
            <w:gridSpan w:val="4"/>
            <w:shd w:val="clear" w:color="auto" w:fill="E2EFD9" w:themeFill="accent6" w:themeFillTint="33"/>
            <w:vAlign w:val="center"/>
          </w:tcPr>
          <w:p w14:paraId="592E482C"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Национални састав</w:t>
            </w:r>
          </w:p>
        </w:tc>
        <w:tc>
          <w:tcPr>
            <w:tcW w:w="3105" w:type="dxa"/>
            <w:gridSpan w:val="5"/>
            <w:shd w:val="clear" w:color="auto" w:fill="E2EFD9" w:themeFill="accent6" w:themeFillTint="33"/>
            <w:vAlign w:val="center"/>
          </w:tcPr>
          <w:p w14:paraId="5F93A9DB"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Насељена места</w:t>
            </w:r>
          </w:p>
        </w:tc>
      </w:tr>
      <w:tr w:rsidR="00A63EA1" w:rsidRPr="00A63EA1" w14:paraId="39DFD346" w14:textId="77777777" w:rsidTr="0058657C">
        <w:trPr>
          <w:trHeight w:val="712"/>
        </w:trPr>
        <w:tc>
          <w:tcPr>
            <w:tcW w:w="2088" w:type="dxa"/>
            <w:vMerge/>
            <w:shd w:val="clear" w:color="auto" w:fill="auto"/>
            <w:vAlign w:val="center"/>
          </w:tcPr>
          <w:p w14:paraId="6B929F24" w14:textId="77777777" w:rsidR="00C300C3" w:rsidRPr="00A63EA1" w:rsidRDefault="00C300C3" w:rsidP="00066050">
            <w:pPr>
              <w:spacing w:after="0" w:line="240" w:lineRule="auto"/>
              <w:jc w:val="both"/>
              <w:rPr>
                <w:rFonts w:ascii="Times New Roman" w:hAnsi="Times New Roman" w:cs="Times New Roman"/>
                <w:sz w:val="24"/>
                <w:szCs w:val="24"/>
              </w:rPr>
            </w:pPr>
          </w:p>
        </w:tc>
        <w:tc>
          <w:tcPr>
            <w:tcW w:w="1890" w:type="dxa"/>
            <w:gridSpan w:val="2"/>
            <w:shd w:val="clear" w:color="auto" w:fill="auto"/>
            <w:vAlign w:val="center"/>
          </w:tcPr>
          <w:p w14:paraId="72F0201C"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16.841</w:t>
            </w:r>
          </w:p>
        </w:tc>
        <w:tc>
          <w:tcPr>
            <w:tcW w:w="2367" w:type="dxa"/>
            <w:gridSpan w:val="4"/>
            <w:shd w:val="clear" w:color="auto" w:fill="auto"/>
            <w:vAlign w:val="center"/>
          </w:tcPr>
          <w:p w14:paraId="010CD21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Срби:        око 62%</w:t>
            </w:r>
          </w:p>
          <w:p w14:paraId="63E3FF23"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Мађари: око 20%</w:t>
            </w:r>
          </w:p>
          <w:p w14:paraId="3CBFD28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Румуни:    око  8,4%</w:t>
            </w:r>
          </w:p>
          <w:p w14:paraId="25FD8C05"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Роми:         око 5%</w:t>
            </w:r>
          </w:p>
          <w:p w14:paraId="0AF16E0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Остало:  око  4,6%</w:t>
            </w:r>
          </w:p>
        </w:tc>
        <w:tc>
          <w:tcPr>
            <w:tcW w:w="3105" w:type="dxa"/>
            <w:gridSpan w:val="5"/>
            <w:shd w:val="clear" w:color="auto" w:fill="auto"/>
          </w:tcPr>
          <w:p w14:paraId="6B164CE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12 насеља:</w:t>
            </w:r>
          </w:p>
          <w:p w14:paraId="5190C4E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Банатски Двор, Банатско Вишњићево, Банатско Карађорђево, Житиште, Међа, Нови Итебеј, Равни Тополовац, Српски Итебеј, Торак, Торда, Хетин и Честерег</w:t>
            </w:r>
          </w:p>
        </w:tc>
      </w:tr>
      <w:tr w:rsidR="00A63EA1" w:rsidRPr="00A63EA1" w14:paraId="1D6F9D67" w14:textId="77777777" w:rsidTr="0058657C">
        <w:trPr>
          <w:trHeight w:val="680"/>
        </w:trPr>
        <w:tc>
          <w:tcPr>
            <w:tcW w:w="2088" w:type="dxa"/>
            <w:shd w:val="clear" w:color="auto" w:fill="auto"/>
            <w:vAlign w:val="center"/>
          </w:tcPr>
          <w:p w14:paraId="5AB90516"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Процењен број становника (последњи податак)</w:t>
            </w:r>
          </w:p>
        </w:tc>
        <w:tc>
          <w:tcPr>
            <w:tcW w:w="7362" w:type="dxa"/>
            <w:gridSpan w:val="11"/>
            <w:shd w:val="clear" w:color="auto" w:fill="auto"/>
            <w:vAlign w:val="center"/>
          </w:tcPr>
          <w:p w14:paraId="070502F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14.693</w:t>
            </w:r>
          </w:p>
          <w:p w14:paraId="664FC61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(2020. год.)</w:t>
            </w:r>
          </w:p>
        </w:tc>
      </w:tr>
      <w:tr w:rsidR="00A63EA1" w:rsidRPr="00A63EA1" w14:paraId="13F1EA12" w14:textId="77777777" w:rsidTr="0058657C">
        <w:trPr>
          <w:trHeight w:val="319"/>
        </w:trPr>
        <w:tc>
          <w:tcPr>
            <w:tcW w:w="2088" w:type="dxa"/>
            <w:vMerge w:val="restart"/>
            <w:shd w:val="clear" w:color="auto" w:fill="auto"/>
            <w:vAlign w:val="center"/>
          </w:tcPr>
          <w:p w14:paraId="5DF6369B"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Буџет Општине </w:t>
            </w:r>
          </w:p>
          <w:p w14:paraId="4999CF5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(у РСД):</w:t>
            </w:r>
          </w:p>
        </w:tc>
        <w:tc>
          <w:tcPr>
            <w:tcW w:w="1472" w:type="dxa"/>
            <w:shd w:val="clear" w:color="auto" w:fill="E2EFD9" w:themeFill="accent6" w:themeFillTint="33"/>
            <w:vAlign w:val="center"/>
          </w:tcPr>
          <w:p w14:paraId="2CB53B0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2017.</w:t>
            </w:r>
          </w:p>
        </w:tc>
        <w:tc>
          <w:tcPr>
            <w:tcW w:w="1472" w:type="dxa"/>
            <w:gridSpan w:val="3"/>
            <w:shd w:val="clear" w:color="auto" w:fill="E2EFD9" w:themeFill="accent6" w:themeFillTint="33"/>
            <w:vAlign w:val="center"/>
          </w:tcPr>
          <w:p w14:paraId="3FA6CC12"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2018.</w:t>
            </w:r>
          </w:p>
        </w:tc>
        <w:tc>
          <w:tcPr>
            <w:tcW w:w="1473" w:type="dxa"/>
            <w:gridSpan w:val="3"/>
            <w:shd w:val="clear" w:color="auto" w:fill="E2EFD9" w:themeFill="accent6" w:themeFillTint="33"/>
            <w:vAlign w:val="center"/>
          </w:tcPr>
          <w:p w14:paraId="7CEF956B"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2019.</w:t>
            </w:r>
          </w:p>
        </w:tc>
        <w:tc>
          <w:tcPr>
            <w:tcW w:w="1472" w:type="dxa"/>
            <w:gridSpan w:val="3"/>
            <w:shd w:val="clear" w:color="auto" w:fill="E2EFD9" w:themeFill="accent6" w:themeFillTint="33"/>
            <w:vAlign w:val="center"/>
          </w:tcPr>
          <w:p w14:paraId="0E4423A2"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2020.</w:t>
            </w:r>
          </w:p>
        </w:tc>
        <w:tc>
          <w:tcPr>
            <w:tcW w:w="1473" w:type="dxa"/>
            <w:shd w:val="clear" w:color="auto" w:fill="E2EFD9" w:themeFill="accent6" w:themeFillTint="33"/>
            <w:vAlign w:val="center"/>
          </w:tcPr>
          <w:p w14:paraId="6717B7C5"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2021.</w:t>
            </w:r>
          </w:p>
        </w:tc>
      </w:tr>
      <w:tr w:rsidR="00A63EA1" w:rsidRPr="00A63EA1" w14:paraId="42F95CDE" w14:textId="77777777" w:rsidTr="0058657C">
        <w:trPr>
          <w:trHeight w:val="319"/>
        </w:trPr>
        <w:tc>
          <w:tcPr>
            <w:tcW w:w="2088" w:type="dxa"/>
            <w:vMerge/>
            <w:shd w:val="clear" w:color="auto" w:fill="auto"/>
            <w:vAlign w:val="center"/>
          </w:tcPr>
          <w:p w14:paraId="42AD5E6D" w14:textId="77777777" w:rsidR="00C300C3" w:rsidRPr="00A63EA1" w:rsidRDefault="00C300C3" w:rsidP="00066050">
            <w:pPr>
              <w:spacing w:after="0" w:line="240" w:lineRule="auto"/>
              <w:jc w:val="both"/>
              <w:rPr>
                <w:rFonts w:ascii="Times New Roman" w:hAnsi="Times New Roman" w:cs="Times New Roman"/>
                <w:sz w:val="24"/>
                <w:szCs w:val="24"/>
              </w:rPr>
            </w:pPr>
          </w:p>
        </w:tc>
        <w:tc>
          <w:tcPr>
            <w:tcW w:w="1472" w:type="dxa"/>
            <w:shd w:val="clear" w:color="auto" w:fill="auto"/>
            <w:tcMar>
              <w:left w:w="29" w:type="dxa"/>
              <w:right w:w="29" w:type="dxa"/>
            </w:tcMar>
            <w:vAlign w:val="center"/>
          </w:tcPr>
          <w:p w14:paraId="100C43A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683</w:t>
            </w:r>
          </w:p>
        </w:tc>
        <w:tc>
          <w:tcPr>
            <w:tcW w:w="1472" w:type="dxa"/>
            <w:gridSpan w:val="3"/>
            <w:shd w:val="clear" w:color="auto" w:fill="auto"/>
            <w:tcMar>
              <w:left w:w="29" w:type="dxa"/>
              <w:right w:w="29" w:type="dxa"/>
            </w:tcMar>
            <w:vAlign w:val="center"/>
          </w:tcPr>
          <w:p w14:paraId="418D3A03"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917</w:t>
            </w:r>
          </w:p>
        </w:tc>
        <w:tc>
          <w:tcPr>
            <w:tcW w:w="1473" w:type="dxa"/>
            <w:gridSpan w:val="3"/>
            <w:shd w:val="clear" w:color="auto" w:fill="auto"/>
            <w:tcMar>
              <w:left w:w="29" w:type="dxa"/>
              <w:right w:w="29" w:type="dxa"/>
            </w:tcMar>
            <w:vAlign w:val="center"/>
          </w:tcPr>
          <w:p w14:paraId="61F749B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832</w:t>
            </w:r>
          </w:p>
        </w:tc>
        <w:tc>
          <w:tcPr>
            <w:tcW w:w="1472" w:type="dxa"/>
            <w:gridSpan w:val="3"/>
            <w:shd w:val="clear" w:color="auto" w:fill="auto"/>
            <w:tcMar>
              <w:left w:w="29" w:type="dxa"/>
              <w:right w:w="29" w:type="dxa"/>
            </w:tcMar>
            <w:vAlign w:val="center"/>
          </w:tcPr>
          <w:p w14:paraId="66D426BB"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715</w:t>
            </w:r>
          </w:p>
        </w:tc>
        <w:tc>
          <w:tcPr>
            <w:tcW w:w="1473" w:type="dxa"/>
            <w:shd w:val="clear" w:color="auto" w:fill="auto"/>
            <w:tcMar>
              <w:left w:w="29" w:type="dxa"/>
              <w:right w:w="29" w:type="dxa"/>
            </w:tcMar>
            <w:vAlign w:val="center"/>
          </w:tcPr>
          <w:p w14:paraId="73DEBCAE"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731</w:t>
            </w:r>
          </w:p>
        </w:tc>
      </w:tr>
      <w:tr w:rsidR="00A63EA1" w:rsidRPr="00A63EA1" w14:paraId="577E8FE5" w14:textId="77777777" w:rsidTr="0058657C">
        <w:trPr>
          <w:trHeight w:val="319"/>
        </w:trPr>
        <w:tc>
          <w:tcPr>
            <w:tcW w:w="2088" w:type="dxa"/>
            <w:vMerge w:val="restart"/>
            <w:shd w:val="clear" w:color="auto" w:fill="auto"/>
            <w:vAlign w:val="center"/>
          </w:tcPr>
          <w:p w14:paraId="736C7BA6"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Величина општине:</w:t>
            </w:r>
          </w:p>
        </w:tc>
        <w:tc>
          <w:tcPr>
            <w:tcW w:w="3681" w:type="dxa"/>
            <w:gridSpan w:val="5"/>
            <w:shd w:val="clear" w:color="auto" w:fill="E2EFD9" w:themeFill="accent6" w:themeFillTint="33"/>
            <w:vAlign w:val="center"/>
          </w:tcPr>
          <w:p w14:paraId="23D088B1"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Територија</w:t>
            </w:r>
          </w:p>
        </w:tc>
        <w:tc>
          <w:tcPr>
            <w:tcW w:w="3681" w:type="dxa"/>
            <w:gridSpan w:val="6"/>
            <w:shd w:val="clear" w:color="auto" w:fill="E2EFD9" w:themeFill="accent6" w:themeFillTint="33"/>
            <w:vAlign w:val="center"/>
          </w:tcPr>
          <w:p w14:paraId="1218ABAC"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Густина насељености</w:t>
            </w:r>
          </w:p>
        </w:tc>
      </w:tr>
      <w:tr w:rsidR="00A63EA1" w:rsidRPr="00A63EA1" w14:paraId="05F45DE4" w14:textId="77777777" w:rsidTr="0058657C">
        <w:trPr>
          <w:trHeight w:val="319"/>
        </w:trPr>
        <w:tc>
          <w:tcPr>
            <w:tcW w:w="2088" w:type="dxa"/>
            <w:vMerge/>
            <w:shd w:val="clear" w:color="auto" w:fill="auto"/>
            <w:vAlign w:val="center"/>
          </w:tcPr>
          <w:p w14:paraId="2D6316B0" w14:textId="77777777" w:rsidR="00C300C3" w:rsidRPr="00A63EA1" w:rsidRDefault="00C300C3" w:rsidP="00066050">
            <w:pPr>
              <w:spacing w:after="0" w:line="240" w:lineRule="auto"/>
              <w:jc w:val="both"/>
              <w:rPr>
                <w:rFonts w:ascii="Times New Roman" w:hAnsi="Times New Roman" w:cs="Times New Roman"/>
                <w:sz w:val="24"/>
                <w:szCs w:val="24"/>
              </w:rPr>
            </w:pPr>
          </w:p>
        </w:tc>
        <w:tc>
          <w:tcPr>
            <w:tcW w:w="3681" w:type="dxa"/>
            <w:gridSpan w:val="5"/>
            <w:shd w:val="clear" w:color="auto" w:fill="auto"/>
            <w:vAlign w:val="center"/>
          </w:tcPr>
          <w:p w14:paraId="4D6A3740"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525 км2</w:t>
            </w:r>
          </w:p>
        </w:tc>
        <w:tc>
          <w:tcPr>
            <w:tcW w:w="3681" w:type="dxa"/>
            <w:gridSpan w:val="6"/>
            <w:shd w:val="clear" w:color="auto" w:fill="auto"/>
            <w:vAlign w:val="center"/>
          </w:tcPr>
          <w:p w14:paraId="7ED67FDE"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28  становника/km2</w:t>
            </w:r>
          </w:p>
        </w:tc>
      </w:tr>
      <w:tr w:rsidR="00A63EA1" w:rsidRPr="00A63EA1" w14:paraId="3D311E02" w14:textId="77777777" w:rsidTr="0058657C">
        <w:trPr>
          <w:trHeight w:val="712"/>
        </w:trPr>
        <w:tc>
          <w:tcPr>
            <w:tcW w:w="2088" w:type="dxa"/>
            <w:shd w:val="clear" w:color="auto" w:fill="auto"/>
            <w:vAlign w:val="center"/>
          </w:tcPr>
          <w:p w14:paraId="0AC2993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Важећа стратешка/планска документа:</w:t>
            </w:r>
          </w:p>
        </w:tc>
        <w:tc>
          <w:tcPr>
            <w:tcW w:w="7362" w:type="dxa"/>
            <w:gridSpan w:val="11"/>
            <w:shd w:val="clear" w:color="auto" w:fill="auto"/>
            <w:vAlign w:val="center"/>
          </w:tcPr>
          <w:p w14:paraId="667CC552"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Секторски план Руралног развоја Општине Житиште за период 2012-2022.</w:t>
            </w:r>
          </w:p>
          <w:p w14:paraId="5BAABBAC"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Просторни план општине Житиште (из 2011. г.)</w:t>
            </w:r>
          </w:p>
          <w:p w14:paraId="3FEE8A01" w14:textId="188C2F82"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План јавног здравља општине Житиште за период 2020-2027.</w:t>
            </w:r>
          </w:p>
        </w:tc>
      </w:tr>
      <w:tr w:rsidR="00A63EA1" w:rsidRPr="00A63EA1" w14:paraId="5305FB43" w14:textId="77777777" w:rsidTr="0058657C">
        <w:trPr>
          <w:trHeight w:val="712"/>
        </w:trPr>
        <w:tc>
          <w:tcPr>
            <w:tcW w:w="2088" w:type="dxa"/>
            <w:shd w:val="clear" w:color="auto" w:fill="auto"/>
            <w:vAlign w:val="center"/>
          </w:tcPr>
          <w:p w14:paraId="2058FDC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Инфраструктура:</w:t>
            </w:r>
          </w:p>
        </w:tc>
        <w:tc>
          <w:tcPr>
            <w:tcW w:w="7362" w:type="dxa"/>
            <w:gridSpan w:val="11"/>
            <w:shd w:val="clear" w:color="auto" w:fill="auto"/>
            <w:vAlign w:val="center"/>
          </w:tcPr>
          <w:p w14:paraId="110DA1D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Кроз општину пролази државни пут I Б </w:t>
            </w:r>
            <w:proofErr w:type="gramStart"/>
            <w:r w:rsidRPr="00A63EA1">
              <w:rPr>
                <w:rFonts w:ascii="Times New Roman" w:hAnsi="Times New Roman" w:cs="Times New Roman"/>
                <w:sz w:val="24"/>
                <w:szCs w:val="24"/>
              </w:rPr>
              <w:t>реда  Зрењанин</w:t>
            </w:r>
            <w:proofErr w:type="gramEnd"/>
            <w:r w:rsidRPr="00A63EA1">
              <w:rPr>
                <w:rFonts w:ascii="Times New Roman" w:hAnsi="Times New Roman" w:cs="Times New Roman"/>
                <w:sz w:val="24"/>
                <w:szCs w:val="24"/>
              </w:rPr>
              <w:t xml:space="preserve"> – државна граница са Румунијом (Српска Црња), који спаја Зрењанин и Темишвар, односно преко Новог Сада, Румунију са Хрватском. Изграђена је мелиоративна каналска мрежа (око 120 km), која функционише у склопу хидросистема ДТД. На територији Општине изграђени су гасоводи високог притиска и гасоводи средњег притиска. Поред гасовода постоје и гасоводни објекти и то: </w:t>
            </w:r>
            <w:r w:rsidRPr="00A63EA1">
              <w:rPr>
                <w:rFonts w:ascii="Times New Roman" w:hAnsi="Times New Roman" w:cs="Times New Roman"/>
                <w:sz w:val="24"/>
                <w:szCs w:val="24"/>
              </w:rPr>
              <w:lastRenderedPageBreak/>
              <w:t>Подземно складиште гаса “Банатски Двор“, ГМРС и МРС. Дистрибутивна гасна мрежа је укупне дужине 269.560 m, са 4.509 прикључака у свим насељима општине осим Хетина.</w:t>
            </w:r>
          </w:p>
        </w:tc>
      </w:tr>
      <w:tr w:rsidR="00A63EA1" w:rsidRPr="00A63EA1" w14:paraId="3A8EE273" w14:textId="77777777" w:rsidTr="0058657C">
        <w:trPr>
          <w:trHeight w:val="214"/>
        </w:trPr>
        <w:tc>
          <w:tcPr>
            <w:tcW w:w="2088" w:type="dxa"/>
            <w:vMerge w:val="restart"/>
            <w:shd w:val="clear" w:color="auto" w:fill="auto"/>
            <w:vAlign w:val="center"/>
          </w:tcPr>
          <w:p w14:paraId="27850A7D"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lastRenderedPageBreak/>
              <w:t>Најзначајнији пројекти из претходног планског периода:</w:t>
            </w:r>
          </w:p>
        </w:tc>
        <w:tc>
          <w:tcPr>
            <w:tcW w:w="2454" w:type="dxa"/>
            <w:gridSpan w:val="3"/>
            <w:shd w:val="clear" w:color="auto" w:fill="FDE9D9"/>
            <w:vAlign w:val="center"/>
          </w:tcPr>
          <w:p w14:paraId="35F02C63"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Назив</w:t>
            </w:r>
          </w:p>
        </w:tc>
        <w:tc>
          <w:tcPr>
            <w:tcW w:w="2454" w:type="dxa"/>
            <w:gridSpan w:val="5"/>
            <w:shd w:val="clear" w:color="auto" w:fill="FDE9D9"/>
            <w:vAlign w:val="center"/>
          </w:tcPr>
          <w:p w14:paraId="59E396AC"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Оквирна вредност</w:t>
            </w:r>
          </w:p>
        </w:tc>
        <w:tc>
          <w:tcPr>
            <w:tcW w:w="2454" w:type="dxa"/>
            <w:gridSpan w:val="3"/>
            <w:shd w:val="clear" w:color="auto" w:fill="FDE9D9"/>
            <w:vAlign w:val="center"/>
          </w:tcPr>
          <w:p w14:paraId="0B1833FB"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Извори финансирања</w:t>
            </w:r>
          </w:p>
        </w:tc>
      </w:tr>
      <w:tr w:rsidR="00A63EA1" w:rsidRPr="00A63EA1" w14:paraId="315D667E" w14:textId="77777777" w:rsidTr="0058657C">
        <w:trPr>
          <w:trHeight w:val="382"/>
        </w:trPr>
        <w:tc>
          <w:tcPr>
            <w:tcW w:w="2088" w:type="dxa"/>
            <w:vMerge/>
            <w:shd w:val="clear" w:color="auto" w:fill="auto"/>
            <w:vAlign w:val="center"/>
          </w:tcPr>
          <w:p w14:paraId="16922D72" w14:textId="77777777" w:rsidR="00C300C3" w:rsidRPr="00A63EA1" w:rsidRDefault="00C300C3" w:rsidP="00066050">
            <w:pPr>
              <w:spacing w:after="0" w:line="240" w:lineRule="auto"/>
              <w:jc w:val="both"/>
              <w:rPr>
                <w:rFonts w:ascii="Times New Roman" w:hAnsi="Times New Roman" w:cs="Times New Roman"/>
                <w:sz w:val="24"/>
                <w:szCs w:val="24"/>
              </w:rPr>
            </w:pPr>
          </w:p>
        </w:tc>
        <w:tc>
          <w:tcPr>
            <w:tcW w:w="2454" w:type="dxa"/>
            <w:gridSpan w:val="3"/>
            <w:shd w:val="clear" w:color="auto" w:fill="auto"/>
            <w:vAlign w:val="center"/>
          </w:tcPr>
          <w:p w14:paraId="00E635D3"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Прекогранична сарадња са Републиком Румунијом: Geros, CBDO  и 4 Traditions</w:t>
            </w:r>
          </w:p>
        </w:tc>
        <w:tc>
          <w:tcPr>
            <w:tcW w:w="2454" w:type="dxa"/>
            <w:gridSpan w:val="5"/>
            <w:shd w:val="clear" w:color="auto" w:fill="auto"/>
            <w:vAlign w:val="center"/>
          </w:tcPr>
          <w:p w14:paraId="1AAB971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743 хиљ. ЕУР</w:t>
            </w:r>
          </w:p>
        </w:tc>
        <w:tc>
          <w:tcPr>
            <w:tcW w:w="2454" w:type="dxa"/>
            <w:gridSpan w:val="3"/>
            <w:shd w:val="clear" w:color="auto" w:fill="auto"/>
            <w:vAlign w:val="center"/>
          </w:tcPr>
          <w:p w14:paraId="43D083CF"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ЕУ, ЛС, Влада АПВ</w:t>
            </w:r>
          </w:p>
        </w:tc>
      </w:tr>
      <w:tr w:rsidR="00A63EA1" w:rsidRPr="00A63EA1" w14:paraId="462FAD4F" w14:textId="77777777" w:rsidTr="0058657C">
        <w:trPr>
          <w:trHeight w:val="382"/>
        </w:trPr>
        <w:tc>
          <w:tcPr>
            <w:tcW w:w="2088" w:type="dxa"/>
            <w:vMerge/>
            <w:shd w:val="clear" w:color="auto" w:fill="auto"/>
            <w:vAlign w:val="center"/>
          </w:tcPr>
          <w:p w14:paraId="6731BA1A" w14:textId="77777777" w:rsidR="00C300C3" w:rsidRPr="00A63EA1" w:rsidRDefault="00C300C3" w:rsidP="00066050">
            <w:pPr>
              <w:spacing w:after="0" w:line="240" w:lineRule="auto"/>
              <w:jc w:val="both"/>
              <w:rPr>
                <w:rFonts w:ascii="Times New Roman" w:hAnsi="Times New Roman" w:cs="Times New Roman"/>
                <w:sz w:val="24"/>
                <w:szCs w:val="24"/>
              </w:rPr>
            </w:pPr>
          </w:p>
        </w:tc>
        <w:tc>
          <w:tcPr>
            <w:tcW w:w="2454" w:type="dxa"/>
            <w:gridSpan w:val="3"/>
            <w:shd w:val="clear" w:color="auto" w:fill="auto"/>
            <w:vAlign w:val="center"/>
          </w:tcPr>
          <w:p w14:paraId="79BD587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Реконструкција водоводне мреже у насељима општине</w:t>
            </w:r>
          </w:p>
        </w:tc>
        <w:tc>
          <w:tcPr>
            <w:tcW w:w="2454" w:type="dxa"/>
            <w:gridSpan w:val="5"/>
            <w:shd w:val="clear" w:color="auto" w:fill="auto"/>
            <w:vAlign w:val="center"/>
          </w:tcPr>
          <w:p w14:paraId="6FF822C6"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277 мил. РСД</w:t>
            </w:r>
          </w:p>
        </w:tc>
        <w:tc>
          <w:tcPr>
            <w:tcW w:w="2454" w:type="dxa"/>
            <w:gridSpan w:val="3"/>
            <w:shd w:val="clear" w:color="auto" w:fill="auto"/>
            <w:vAlign w:val="center"/>
          </w:tcPr>
          <w:p w14:paraId="1D5AF9D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Влада АПВ, ЛС</w:t>
            </w:r>
          </w:p>
        </w:tc>
      </w:tr>
      <w:tr w:rsidR="00A63EA1" w:rsidRPr="00A63EA1" w14:paraId="35776B25" w14:textId="77777777" w:rsidTr="0058657C">
        <w:trPr>
          <w:trHeight w:val="382"/>
        </w:trPr>
        <w:tc>
          <w:tcPr>
            <w:tcW w:w="2088" w:type="dxa"/>
            <w:vMerge/>
            <w:shd w:val="clear" w:color="auto" w:fill="auto"/>
            <w:vAlign w:val="center"/>
          </w:tcPr>
          <w:p w14:paraId="2E18815F" w14:textId="77777777" w:rsidR="00C300C3" w:rsidRPr="00A63EA1" w:rsidRDefault="00C300C3" w:rsidP="00066050">
            <w:pPr>
              <w:spacing w:after="0" w:line="240" w:lineRule="auto"/>
              <w:jc w:val="both"/>
              <w:rPr>
                <w:rFonts w:ascii="Times New Roman" w:hAnsi="Times New Roman" w:cs="Times New Roman"/>
                <w:sz w:val="24"/>
                <w:szCs w:val="24"/>
              </w:rPr>
            </w:pPr>
          </w:p>
        </w:tc>
        <w:tc>
          <w:tcPr>
            <w:tcW w:w="2454" w:type="dxa"/>
            <w:gridSpan w:val="3"/>
            <w:shd w:val="clear" w:color="auto" w:fill="auto"/>
            <w:vAlign w:val="center"/>
          </w:tcPr>
          <w:p w14:paraId="7D27F2E6"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Изградња канализационе мреже са пречистачем у Житишту</w:t>
            </w:r>
          </w:p>
        </w:tc>
        <w:tc>
          <w:tcPr>
            <w:tcW w:w="2454" w:type="dxa"/>
            <w:gridSpan w:val="5"/>
            <w:shd w:val="clear" w:color="auto" w:fill="auto"/>
            <w:vAlign w:val="center"/>
          </w:tcPr>
          <w:p w14:paraId="009E5626"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482 мил. РСД</w:t>
            </w:r>
          </w:p>
        </w:tc>
        <w:tc>
          <w:tcPr>
            <w:tcW w:w="2454" w:type="dxa"/>
            <w:gridSpan w:val="3"/>
            <w:shd w:val="clear" w:color="auto" w:fill="auto"/>
            <w:vAlign w:val="center"/>
          </w:tcPr>
          <w:p w14:paraId="555B9531"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ЛС, Влада РС</w:t>
            </w:r>
          </w:p>
        </w:tc>
      </w:tr>
      <w:tr w:rsidR="00A63EA1" w:rsidRPr="00A63EA1" w14:paraId="3DBC14B2" w14:textId="77777777" w:rsidTr="0058657C">
        <w:trPr>
          <w:trHeight w:val="382"/>
        </w:trPr>
        <w:tc>
          <w:tcPr>
            <w:tcW w:w="2088" w:type="dxa"/>
            <w:vMerge/>
            <w:shd w:val="clear" w:color="auto" w:fill="auto"/>
            <w:vAlign w:val="center"/>
          </w:tcPr>
          <w:p w14:paraId="4156306D" w14:textId="77777777" w:rsidR="00C300C3" w:rsidRPr="00A63EA1" w:rsidRDefault="00C300C3" w:rsidP="00066050">
            <w:pPr>
              <w:spacing w:after="0" w:line="240" w:lineRule="auto"/>
              <w:jc w:val="both"/>
              <w:rPr>
                <w:rFonts w:ascii="Times New Roman" w:hAnsi="Times New Roman" w:cs="Times New Roman"/>
                <w:sz w:val="24"/>
                <w:szCs w:val="24"/>
              </w:rPr>
            </w:pPr>
          </w:p>
        </w:tc>
        <w:tc>
          <w:tcPr>
            <w:tcW w:w="2454" w:type="dxa"/>
            <w:gridSpan w:val="3"/>
            <w:shd w:val="clear" w:color="auto" w:fill="auto"/>
            <w:vAlign w:val="center"/>
          </w:tcPr>
          <w:p w14:paraId="228C921A"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Реконструкција и санација домова културе у свим насељима општине </w:t>
            </w:r>
          </w:p>
        </w:tc>
        <w:tc>
          <w:tcPr>
            <w:tcW w:w="2454" w:type="dxa"/>
            <w:gridSpan w:val="5"/>
            <w:shd w:val="clear" w:color="auto" w:fill="auto"/>
            <w:vAlign w:val="center"/>
          </w:tcPr>
          <w:p w14:paraId="05CDB462"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109 мил. РСД</w:t>
            </w:r>
          </w:p>
        </w:tc>
        <w:tc>
          <w:tcPr>
            <w:tcW w:w="2454" w:type="dxa"/>
            <w:gridSpan w:val="3"/>
            <w:shd w:val="clear" w:color="auto" w:fill="auto"/>
            <w:vAlign w:val="center"/>
          </w:tcPr>
          <w:p w14:paraId="3F8DCB46"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ЛС, Влада АПВ, Влада РС</w:t>
            </w:r>
          </w:p>
        </w:tc>
      </w:tr>
      <w:tr w:rsidR="00A63EA1" w:rsidRPr="00A63EA1" w14:paraId="4DDBFEB0" w14:textId="77777777" w:rsidTr="0058657C">
        <w:trPr>
          <w:trHeight w:val="530"/>
        </w:trPr>
        <w:tc>
          <w:tcPr>
            <w:tcW w:w="2088" w:type="dxa"/>
            <w:shd w:val="clear" w:color="auto" w:fill="auto"/>
            <w:vAlign w:val="center"/>
          </w:tcPr>
          <w:p w14:paraId="7372C974"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Братске општине/градови:</w:t>
            </w:r>
          </w:p>
        </w:tc>
        <w:tc>
          <w:tcPr>
            <w:tcW w:w="7362" w:type="dxa"/>
            <w:gridSpan w:val="11"/>
            <w:shd w:val="clear" w:color="auto" w:fill="auto"/>
            <w:vAlign w:val="center"/>
          </w:tcPr>
          <w:p w14:paraId="15A74A5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Косјерић/Србија; Борово/Хрватска; Сакалаз/Румунија; Думбровица/Румунија</w:t>
            </w:r>
          </w:p>
        </w:tc>
      </w:tr>
    </w:tbl>
    <w:p w14:paraId="0BC69549" w14:textId="77777777" w:rsidR="00C300C3" w:rsidRPr="00A63EA1" w:rsidRDefault="00C300C3" w:rsidP="00066050">
      <w:pPr>
        <w:spacing w:after="0" w:line="240" w:lineRule="auto"/>
        <w:jc w:val="both"/>
        <w:rPr>
          <w:rFonts w:ascii="Times New Roman" w:hAnsi="Times New Roman" w:cs="Times New Roman"/>
          <w:sz w:val="24"/>
          <w:szCs w:val="24"/>
        </w:rPr>
      </w:pPr>
    </w:p>
    <w:p w14:paraId="5C59C1D9" w14:textId="77777777" w:rsidR="00523000" w:rsidRPr="00A63EA1" w:rsidRDefault="00523000" w:rsidP="00066050">
      <w:pPr>
        <w:pStyle w:val="Heading1"/>
        <w:spacing w:line="240" w:lineRule="auto"/>
        <w:rPr>
          <w:rFonts w:ascii="Times New Roman" w:hAnsi="Times New Roman" w:cs="Times New Roman"/>
          <w:color w:val="auto"/>
          <w:sz w:val="24"/>
          <w:szCs w:val="24"/>
          <w:lang w:val="sr-Cyrl-RS"/>
        </w:rPr>
      </w:pPr>
      <w:r w:rsidRPr="00A63EA1">
        <w:rPr>
          <w:rFonts w:ascii="Times New Roman" w:hAnsi="Times New Roman" w:cs="Times New Roman"/>
          <w:color w:val="auto"/>
          <w:sz w:val="24"/>
          <w:szCs w:val="24"/>
          <w:lang w:val="sr-Cyrl-RS"/>
        </w:rPr>
        <w:br w:type="page"/>
      </w:r>
    </w:p>
    <w:p w14:paraId="7A6E81BD" w14:textId="77654E6F" w:rsidR="00C300C3" w:rsidRPr="00A63EA1" w:rsidRDefault="00C300C3" w:rsidP="00066050">
      <w:pPr>
        <w:pStyle w:val="Heading1"/>
        <w:spacing w:line="240" w:lineRule="auto"/>
        <w:rPr>
          <w:rFonts w:ascii="Times New Roman" w:hAnsi="Times New Roman" w:cs="Times New Roman"/>
          <w:b/>
          <w:bCs/>
          <w:color w:val="auto"/>
          <w:sz w:val="24"/>
          <w:szCs w:val="24"/>
          <w:lang w:val="sr-Cyrl-RS"/>
        </w:rPr>
      </w:pPr>
      <w:bookmarkStart w:id="7" w:name="_Toc127789344"/>
      <w:r w:rsidRPr="00A63EA1">
        <w:rPr>
          <w:rFonts w:ascii="Times New Roman" w:hAnsi="Times New Roman" w:cs="Times New Roman"/>
          <w:b/>
          <w:bCs/>
          <w:color w:val="auto"/>
          <w:sz w:val="24"/>
          <w:szCs w:val="24"/>
          <w:lang w:val="sr-Cyrl-RS"/>
        </w:rPr>
        <w:lastRenderedPageBreak/>
        <w:t>3. Надлежности општине Житиште</w:t>
      </w:r>
      <w:bookmarkEnd w:id="7"/>
    </w:p>
    <w:p w14:paraId="7C741CAD" w14:textId="77777777" w:rsidR="00C300C3" w:rsidRPr="00A63EA1" w:rsidRDefault="00C300C3" w:rsidP="00066050">
      <w:pPr>
        <w:spacing w:after="0" w:line="240" w:lineRule="auto"/>
        <w:jc w:val="both"/>
        <w:rPr>
          <w:rFonts w:ascii="Times New Roman" w:hAnsi="Times New Roman" w:cs="Times New Roman"/>
          <w:sz w:val="24"/>
          <w:szCs w:val="24"/>
          <w:lang w:val="sr-Cyrl-RS"/>
        </w:rPr>
      </w:pPr>
    </w:p>
    <w:p w14:paraId="0D7D2425"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Општина врши послове из своје надлежности утврђене Уставом и Законом, послове из оквира права и дужности Републике који су јој Законом поверени, као и послове које јој повери Аутономна Покрајина Војводина својом одлуком.</w:t>
      </w:r>
    </w:p>
    <w:p w14:paraId="14E04655"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Општина , преко својих органа, у складу са Уставом и законом:</w:t>
      </w:r>
    </w:p>
    <w:p w14:paraId="7AF6E8C4" w14:textId="77777777" w:rsidR="00C300C3" w:rsidRPr="00A63EA1" w:rsidRDefault="00C300C3">
      <w:pPr>
        <w:pStyle w:val="ListParagraph"/>
        <w:numPr>
          <w:ilvl w:val="0"/>
          <w:numId w:val="3"/>
        </w:numPr>
        <w:spacing w:after="0" w:line="240" w:lineRule="auto"/>
        <w:rPr>
          <w:rFonts w:ascii="Times New Roman" w:hAnsi="Times New Roman" w:cs="Times New Roman"/>
          <w:szCs w:val="24"/>
          <w:lang w:val="sr-Cyrl-RS"/>
        </w:rPr>
      </w:pPr>
      <w:r w:rsidRPr="00A63EA1">
        <w:rPr>
          <w:rFonts w:ascii="Times New Roman" w:hAnsi="Times New Roman" w:cs="Times New Roman"/>
          <w:szCs w:val="24"/>
          <w:lang w:val="sr-Cyrl-RS"/>
        </w:rPr>
        <w:t>доноси Статут, буџет и завршни рачун, просторни и урбанистички план и план развоја општине Житиште, као и стратешке планове и програме локалног економског развоја;</w:t>
      </w:r>
    </w:p>
    <w:p w14:paraId="6D4CA8C0" w14:textId="77777777" w:rsidR="00C300C3" w:rsidRPr="00A63EA1" w:rsidRDefault="00C300C3">
      <w:pPr>
        <w:pStyle w:val="ListParagraph"/>
        <w:numPr>
          <w:ilvl w:val="0"/>
          <w:numId w:val="3"/>
        </w:numPr>
        <w:spacing w:after="0" w:line="240" w:lineRule="auto"/>
        <w:rPr>
          <w:rFonts w:ascii="Times New Roman" w:hAnsi="Times New Roman" w:cs="Times New Roman"/>
          <w:szCs w:val="24"/>
          <w:lang w:val="sr-Cyrl-RS"/>
        </w:rPr>
      </w:pPr>
      <w:r w:rsidRPr="00A63EA1">
        <w:rPr>
          <w:rFonts w:ascii="Times New Roman" w:hAnsi="Times New Roman" w:cs="Times New Roman"/>
          <w:szCs w:val="24"/>
          <w:lang w:val="sr-Cyrl-RS"/>
        </w:rPr>
        <w:t>уређује и обезбеђује обављање и развој комуналних делатности, локални превоз, коришћење грађевинског земљишта и пословног простора;</w:t>
      </w:r>
    </w:p>
    <w:p w14:paraId="30F2D034" w14:textId="77777777" w:rsidR="00C300C3" w:rsidRPr="00A63EA1" w:rsidRDefault="00C300C3">
      <w:pPr>
        <w:pStyle w:val="ListParagraph"/>
        <w:numPr>
          <w:ilvl w:val="0"/>
          <w:numId w:val="3"/>
        </w:numPr>
        <w:spacing w:after="0" w:line="240" w:lineRule="auto"/>
        <w:rPr>
          <w:rFonts w:ascii="Times New Roman" w:hAnsi="Times New Roman" w:cs="Times New Roman"/>
          <w:szCs w:val="24"/>
          <w:lang w:val="sr-Cyrl-RS"/>
        </w:rPr>
      </w:pPr>
      <w:r w:rsidRPr="00A63EA1">
        <w:rPr>
          <w:rFonts w:ascii="Times New Roman" w:hAnsi="Times New Roman" w:cs="Times New Roman"/>
          <w:szCs w:val="24"/>
          <w:lang w:val="sr-Cyrl-RS"/>
        </w:rPr>
        <w:t>стара се о изградњи, реконструкцији, одржавању и коришћењу некатегорисаних и општинских путева, као и улица и других јавних објеката од општинског значаја;</w:t>
      </w:r>
    </w:p>
    <w:p w14:paraId="6E2A1781" w14:textId="77777777" w:rsidR="00C300C3" w:rsidRPr="00A63EA1" w:rsidRDefault="00C300C3">
      <w:pPr>
        <w:pStyle w:val="ListParagraph"/>
        <w:numPr>
          <w:ilvl w:val="0"/>
          <w:numId w:val="3"/>
        </w:numPr>
        <w:spacing w:after="0" w:line="240" w:lineRule="auto"/>
        <w:rPr>
          <w:rFonts w:ascii="Times New Roman" w:hAnsi="Times New Roman" w:cs="Times New Roman"/>
          <w:szCs w:val="24"/>
          <w:lang w:val="sr-Cyrl-RS"/>
        </w:rPr>
      </w:pPr>
      <w:r w:rsidRPr="00A63EA1">
        <w:rPr>
          <w:rFonts w:ascii="Times New Roman" w:hAnsi="Times New Roman" w:cs="Times New Roman"/>
          <w:szCs w:val="24"/>
          <w:lang w:val="sr-Cyrl-RS"/>
        </w:rPr>
        <w:t>стара се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14:paraId="5FD4AE0A" w14:textId="77777777" w:rsidR="00C300C3" w:rsidRPr="00A63EA1" w:rsidRDefault="00C300C3">
      <w:pPr>
        <w:pStyle w:val="ListParagraph"/>
        <w:numPr>
          <w:ilvl w:val="0"/>
          <w:numId w:val="3"/>
        </w:numPr>
        <w:spacing w:after="0" w:line="240" w:lineRule="auto"/>
        <w:rPr>
          <w:rFonts w:ascii="Times New Roman" w:hAnsi="Times New Roman" w:cs="Times New Roman"/>
          <w:szCs w:val="24"/>
          <w:lang w:val="sr-Cyrl-RS"/>
        </w:rPr>
      </w:pPr>
      <w:r w:rsidRPr="00A63EA1">
        <w:rPr>
          <w:rFonts w:ascii="Times New Roman" w:hAnsi="Times New Roman" w:cs="Times New Roman"/>
          <w:szCs w:val="24"/>
          <w:lang w:val="sr-Cyrl-RS"/>
        </w:rPr>
        <w:t>обезбеђује остваривање посебних потреба особа са инвалидитетом и заштиту права осетљивих група;</w:t>
      </w:r>
    </w:p>
    <w:p w14:paraId="7D25B156" w14:textId="77777777" w:rsidR="00C300C3" w:rsidRPr="00A63EA1" w:rsidRDefault="00C300C3">
      <w:pPr>
        <w:pStyle w:val="ListParagraph"/>
        <w:numPr>
          <w:ilvl w:val="0"/>
          <w:numId w:val="3"/>
        </w:numPr>
        <w:spacing w:after="0" w:line="240" w:lineRule="auto"/>
        <w:rPr>
          <w:rFonts w:ascii="Times New Roman" w:hAnsi="Times New Roman" w:cs="Times New Roman"/>
          <w:szCs w:val="24"/>
          <w:lang w:val="sr-Cyrl-RS"/>
        </w:rPr>
      </w:pPr>
      <w:r w:rsidRPr="00A63EA1">
        <w:rPr>
          <w:rFonts w:ascii="Times New Roman" w:hAnsi="Times New Roman" w:cs="Times New Roman"/>
          <w:szCs w:val="24"/>
          <w:lang w:val="sr-Cyrl-RS"/>
        </w:rPr>
        <w:t>стара се о развоју и унапређењу туризма, занатства, угоститељства и трговине;</w:t>
      </w:r>
    </w:p>
    <w:p w14:paraId="2A112C2D" w14:textId="77777777" w:rsidR="00C300C3" w:rsidRPr="00A63EA1" w:rsidRDefault="00C300C3">
      <w:pPr>
        <w:pStyle w:val="ListParagraph"/>
        <w:numPr>
          <w:ilvl w:val="0"/>
          <w:numId w:val="3"/>
        </w:numPr>
        <w:spacing w:after="0" w:line="240" w:lineRule="auto"/>
        <w:rPr>
          <w:rFonts w:ascii="Times New Roman" w:hAnsi="Times New Roman" w:cs="Times New Roman"/>
          <w:szCs w:val="24"/>
          <w:lang w:val="sr-Cyrl-RS"/>
        </w:rPr>
      </w:pPr>
      <w:r w:rsidRPr="00A63EA1">
        <w:rPr>
          <w:rFonts w:ascii="Times New Roman" w:hAnsi="Times New Roman" w:cs="Times New Roman"/>
          <w:szCs w:val="24"/>
          <w:lang w:val="sr-Cyrl-RS"/>
        </w:rPr>
        <w:t>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p>
    <w:p w14:paraId="6FD87E9B" w14:textId="77777777" w:rsidR="00C300C3" w:rsidRPr="00A63EA1" w:rsidRDefault="00C300C3">
      <w:pPr>
        <w:pStyle w:val="ListParagraph"/>
        <w:numPr>
          <w:ilvl w:val="0"/>
          <w:numId w:val="3"/>
        </w:numPr>
        <w:spacing w:after="0" w:line="240" w:lineRule="auto"/>
        <w:rPr>
          <w:rFonts w:ascii="Times New Roman" w:hAnsi="Times New Roman" w:cs="Times New Roman"/>
          <w:szCs w:val="24"/>
          <w:lang w:val="sr-Cyrl-RS"/>
        </w:rPr>
      </w:pPr>
      <w:r w:rsidRPr="00A63EA1">
        <w:rPr>
          <w:rFonts w:ascii="Times New Roman" w:hAnsi="Times New Roman" w:cs="Times New Roman"/>
          <w:szCs w:val="24"/>
          <w:lang w:val="sr-Cyrl-RS"/>
        </w:rPr>
        <w:t>стара се о заштити животне средине, заштити од елементарних и других непогода, заштити културних добара од значаја за општину Житиште;</w:t>
      </w:r>
    </w:p>
    <w:p w14:paraId="5F7DEC5B" w14:textId="77777777" w:rsidR="00C300C3" w:rsidRPr="00A63EA1" w:rsidRDefault="00C300C3">
      <w:pPr>
        <w:pStyle w:val="ListParagraph"/>
        <w:numPr>
          <w:ilvl w:val="0"/>
          <w:numId w:val="3"/>
        </w:numPr>
        <w:spacing w:after="0" w:line="240" w:lineRule="auto"/>
        <w:rPr>
          <w:rFonts w:ascii="Times New Roman" w:hAnsi="Times New Roman" w:cs="Times New Roman"/>
          <w:szCs w:val="24"/>
          <w:lang w:val="sr-Cyrl-RS"/>
        </w:rPr>
      </w:pPr>
      <w:r w:rsidRPr="00A63EA1">
        <w:rPr>
          <w:rFonts w:ascii="Times New Roman" w:hAnsi="Times New Roman" w:cs="Times New Roman"/>
          <w:szCs w:val="24"/>
          <w:lang w:val="sr-Cyrl-RS"/>
        </w:rPr>
        <w:t>стара се о заштити, уређењу и коришћењу пољопривредног земљишта и спроводи политику руралног развоја;</w:t>
      </w:r>
    </w:p>
    <w:p w14:paraId="7CE13632" w14:textId="77777777" w:rsidR="00C300C3" w:rsidRPr="00A63EA1" w:rsidRDefault="00C300C3">
      <w:pPr>
        <w:pStyle w:val="ListParagraph"/>
        <w:numPr>
          <w:ilvl w:val="0"/>
          <w:numId w:val="3"/>
        </w:numPr>
        <w:spacing w:after="0" w:line="240" w:lineRule="auto"/>
        <w:rPr>
          <w:rFonts w:ascii="Times New Roman" w:hAnsi="Times New Roman" w:cs="Times New Roman"/>
          <w:szCs w:val="24"/>
          <w:lang w:val="sr-Cyrl-RS"/>
        </w:rPr>
      </w:pPr>
      <w:r w:rsidRPr="00A63EA1">
        <w:rPr>
          <w:rFonts w:ascii="Times New Roman" w:hAnsi="Times New Roman" w:cs="Times New Roman"/>
          <w:szCs w:val="24"/>
          <w:lang w:val="sr-Cyrl-RS"/>
        </w:rPr>
        <w:t>стара се о остваривању, заштити и унапређењу људских и мањинских права, родној равноправности, као и о јавном информисању у општини Житиште;</w:t>
      </w:r>
    </w:p>
    <w:p w14:paraId="66E925E1" w14:textId="77777777" w:rsidR="00C300C3" w:rsidRPr="00A63EA1" w:rsidRDefault="00C300C3">
      <w:pPr>
        <w:pStyle w:val="ListParagraph"/>
        <w:numPr>
          <w:ilvl w:val="0"/>
          <w:numId w:val="3"/>
        </w:numPr>
        <w:spacing w:after="0" w:line="240" w:lineRule="auto"/>
        <w:rPr>
          <w:rFonts w:ascii="Times New Roman" w:hAnsi="Times New Roman" w:cs="Times New Roman"/>
          <w:szCs w:val="24"/>
          <w:lang w:val="sr-Cyrl-RS"/>
        </w:rPr>
      </w:pPr>
      <w:r w:rsidRPr="00A63EA1">
        <w:rPr>
          <w:rFonts w:ascii="Times New Roman" w:hAnsi="Times New Roman" w:cs="Times New Roman"/>
          <w:szCs w:val="24"/>
          <w:lang w:val="sr-Cyrl-RS"/>
        </w:rPr>
        <w:t>образује и уређује организацију и рад органа, организација и служби за потребе општине Житиште, организује службу правне помоћи грађанима и уређује организацију и рад мировних већа;</w:t>
      </w:r>
    </w:p>
    <w:p w14:paraId="195F238C" w14:textId="77777777" w:rsidR="00C300C3" w:rsidRPr="00A63EA1" w:rsidRDefault="00C300C3">
      <w:pPr>
        <w:pStyle w:val="ListParagraph"/>
        <w:numPr>
          <w:ilvl w:val="0"/>
          <w:numId w:val="3"/>
        </w:numPr>
        <w:spacing w:after="0" w:line="240" w:lineRule="auto"/>
        <w:rPr>
          <w:rFonts w:ascii="Times New Roman" w:hAnsi="Times New Roman" w:cs="Times New Roman"/>
          <w:szCs w:val="24"/>
          <w:lang w:val="sr-Cyrl-RS"/>
        </w:rPr>
      </w:pPr>
      <w:r w:rsidRPr="00A63EA1">
        <w:rPr>
          <w:rFonts w:ascii="Times New Roman" w:hAnsi="Times New Roman" w:cs="Times New Roman"/>
          <w:szCs w:val="24"/>
          <w:lang w:val="sr-Cyrl-RS"/>
        </w:rPr>
        <w:t>утврђује симболе општине Житиште и њихову употребу;</w:t>
      </w:r>
    </w:p>
    <w:p w14:paraId="71E38088" w14:textId="77777777" w:rsidR="00C300C3" w:rsidRPr="00A63EA1" w:rsidRDefault="00C300C3">
      <w:pPr>
        <w:pStyle w:val="ListParagraph"/>
        <w:numPr>
          <w:ilvl w:val="0"/>
          <w:numId w:val="3"/>
        </w:numPr>
        <w:spacing w:after="0" w:line="240" w:lineRule="auto"/>
        <w:rPr>
          <w:rFonts w:ascii="Times New Roman" w:hAnsi="Times New Roman" w:cs="Times New Roman"/>
          <w:szCs w:val="24"/>
          <w:lang w:val="sr-Cyrl-RS"/>
        </w:rPr>
      </w:pPr>
      <w:r w:rsidRPr="00A63EA1">
        <w:rPr>
          <w:rFonts w:ascii="Times New Roman" w:hAnsi="Times New Roman" w:cs="Times New Roman"/>
          <w:szCs w:val="24"/>
          <w:lang w:val="sr-Cyrl-RS"/>
        </w:rPr>
        <w:t>управља општинском имовином и утврђује стопе изворних прихода, као и висину локалних такси;</w:t>
      </w:r>
    </w:p>
    <w:p w14:paraId="3FC6D6F8" w14:textId="77777777" w:rsidR="00C300C3" w:rsidRPr="00A63EA1" w:rsidRDefault="00C300C3">
      <w:pPr>
        <w:pStyle w:val="ListParagraph"/>
        <w:numPr>
          <w:ilvl w:val="0"/>
          <w:numId w:val="3"/>
        </w:numPr>
        <w:spacing w:after="0" w:line="240" w:lineRule="auto"/>
        <w:rPr>
          <w:rFonts w:ascii="Times New Roman" w:hAnsi="Times New Roman" w:cs="Times New Roman"/>
          <w:szCs w:val="24"/>
          <w:lang w:val="sr-Cyrl-RS"/>
        </w:rPr>
      </w:pPr>
      <w:r w:rsidRPr="00A63EA1">
        <w:rPr>
          <w:rFonts w:ascii="Times New Roman" w:hAnsi="Times New Roman" w:cs="Times New Roman"/>
          <w:szCs w:val="24"/>
          <w:lang w:val="sr-Cyrl-RS"/>
        </w:rPr>
        <w:t>прописује прекршаје за повреде општинских прописа;</w:t>
      </w:r>
    </w:p>
    <w:p w14:paraId="4A31C1C8" w14:textId="77777777" w:rsidR="00C300C3" w:rsidRPr="00A63EA1" w:rsidRDefault="00C300C3">
      <w:pPr>
        <w:pStyle w:val="ListParagraph"/>
        <w:numPr>
          <w:ilvl w:val="0"/>
          <w:numId w:val="3"/>
        </w:numPr>
        <w:spacing w:after="0" w:line="240" w:lineRule="auto"/>
        <w:rPr>
          <w:rFonts w:ascii="Times New Roman" w:hAnsi="Times New Roman" w:cs="Times New Roman"/>
          <w:szCs w:val="24"/>
          <w:lang w:val="sr-Cyrl-RS"/>
        </w:rPr>
      </w:pPr>
      <w:r w:rsidRPr="00A63EA1">
        <w:rPr>
          <w:rFonts w:ascii="Times New Roman" w:hAnsi="Times New Roman" w:cs="Times New Roman"/>
          <w:szCs w:val="24"/>
          <w:lang w:val="sr-Cyrl-R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14:paraId="71E3FFC1"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из надлежности општине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14:paraId="52D770BE"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За остваривање својих права и дужности и за задовољавање потреба локалног становништва Општина може посебном одлуком оснивати: предузећа, установе и друге организације које врше јавну службу.</w:t>
      </w:r>
    </w:p>
    <w:p w14:paraId="2E0D1CF0"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Скупштина Општине именује чланове управних и надзорних одбора и директоре јавних предузећа, установа, организација и служби чији је оснивач на период од 4 године, осим када је Законом другачије предвиђено.</w:t>
      </w:r>
    </w:p>
    <w:p w14:paraId="481BFCF4"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Предузећа, установе и друге организације чији је оснивач или већински власник Општина дужни су да Скупштини Општине достављају на сагласност вишегодишње планове рада и развоја као и Годишњи програм пословања.</w:t>
      </w:r>
    </w:p>
    <w:p w14:paraId="74C3E757"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Предузећа, установе и друге организације које врше јавну службу дужне су да најмање једном годишње поднесу Скупштини извештај о свом раду за завршним обрачуном, најкасније до 30.04. текуће године за претходну годину, као и план рада за текућу годину.</w:t>
      </w:r>
    </w:p>
    <w:p w14:paraId="1A8EF87B" w14:textId="77777777" w:rsidR="00C300C3" w:rsidRPr="00A63EA1" w:rsidRDefault="00C300C3" w:rsidP="00066050">
      <w:pPr>
        <w:spacing w:after="0" w:line="240" w:lineRule="auto"/>
        <w:jc w:val="both"/>
        <w:rPr>
          <w:rFonts w:ascii="Times New Roman" w:hAnsi="Times New Roman" w:cs="Times New Roman"/>
          <w:sz w:val="24"/>
          <w:szCs w:val="24"/>
          <w:lang w:val="sr-Cyrl-RS"/>
        </w:rPr>
      </w:pPr>
    </w:p>
    <w:p w14:paraId="79DF5488" w14:textId="05226533" w:rsidR="00C300C3" w:rsidRPr="00A63EA1" w:rsidRDefault="00C300C3" w:rsidP="00066050">
      <w:pPr>
        <w:pStyle w:val="Heading1"/>
        <w:spacing w:line="240" w:lineRule="auto"/>
        <w:rPr>
          <w:rFonts w:ascii="Times New Roman" w:hAnsi="Times New Roman" w:cs="Times New Roman"/>
          <w:b/>
          <w:bCs/>
          <w:color w:val="auto"/>
          <w:sz w:val="24"/>
          <w:szCs w:val="24"/>
          <w:lang w:val="sr-Cyrl-RS"/>
        </w:rPr>
      </w:pPr>
      <w:bookmarkStart w:id="8" w:name="_Toc127789345"/>
      <w:r w:rsidRPr="00A63EA1">
        <w:rPr>
          <w:rFonts w:ascii="Times New Roman" w:hAnsi="Times New Roman" w:cs="Times New Roman"/>
          <w:b/>
          <w:bCs/>
          <w:color w:val="auto"/>
          <w:sz w:val="24"/>
          <w:szCs w:val="24"/>
          <w:lang w:val="sr-Cyrl-CS"/>
        </w:rPr>
        <w:t xml:space="preserve">3.1 </w:t>
      </w:r>
      <w:r w:rsidRPr="00A63EA1">
        <w:rPr>
          <w:rFonts w:ascii="Times New Roman" w:hAnsi="Times New Roman" w:cs="Times New Roman"/>
          <w:b/>
          <w:bCs/>
          <w:color w:val="auto"/>
          <w:sz w:val="24"/>
          <w:szCs w:val="24"/>
          <w:lang w:val="sr-Cyrl-RS"/>
        </w:rPr>
        <w:t>Финансирање послова општине</w:t>
      </w:r>
      <w:bookmarkEnd w:id="8"/>
    </w:p>
    <w:p w14:paraId="07BADB0C" w14:textId="77777777" w:rsidR="00523000" w:rsidRPr="00A63EA1" w:rsidRDefault="00523000" w:rsidP="00523000">
      <w:pPr>
        <w:rPr>
          <w:rFonts w:ascii="Times New Roman" w:hAnsi="Times New Roman" w:cs="Times New Roman"/>
          <w:sz w:val="24"/>
          <w:szCs w:val="24"/>
          <w:lang w:val="sr-Cyrl-RS"/>
        </w:rPr>
      </w:pPr>
    </w:p>
    <w:p w14:paraId="267215BB"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За обављање послова Општине утврђених Уставом и Законом, за обављање законом поверених послова из оквира права и дужности Републике, као и за обављање појединих послова које јој из своје надлежности Одлуком повери Аутономна Покрајина, Општини припадају приходи и примања утврђени Законом.</w:t>
      </w:r>
    </w:p>
    <w:p w14:paraId="01B86D85"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Општине финансирају се из изворних и уступљених прихода, трансфера, примања по основу задужења и других прихода и примања утврђени Законом.</w:t>
      </w:r>
    </w:p>
    <w:p w14:paraId="1B4E3ED7"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Сви приходи Општине су општи приход буџета и могу се користити за било коју намену, осим оних прихода чији је наменски карактер утврђен Законом.</w:t>
      </w:r>
    </w:p>
    <w:p w14:paraId="23CD8870" w14:textId="77777777" w:rsidR="00C300C3" w:rsidRPr="00A63EA1" w:rsidRDefault="00C300C3" w:rsidP="00066050">
      <w:pPr>
        <w:spacing w:after="0" w:line="240" w:lineRule="auto"/>
        <w:jc w:val="both"/>
        <w:rPr>
          <w:rFonts w:ascii="Times New Roman" w:hAnsi="Times New Roman" w:cs="Times New Roman"/>
          <w:sz w:val="24"/>
          <w:szCs w:val="24"/>
          <w:lang w:val="sr-Cyrl-RS"/>
        </w:rPr>
      </w:pPr>
    </w:p>
    <w:p w14:paraId="1EF8025D" w14:textId="2C24026F" w:rsidR="00C300C3" w:rsidRPr="00A63EA1" w:rsidRDefault="00C300C3" w:rsidP="00066050">
      <w:pPr>
        <w:pStyle w:val="Heading1"/>
        <w:spacing w:line="240" w:lineRule="auto"/>
        <w:rPr>
          <w:rFonts w:ascii="Times New Roman" w:hAnsi="Times New Roman" w:cs="Times New Roman"/>
          <w:b/>
          <w:bCs/>
          <w:color w:val="auto"/>
          <w:sz w:val="24"/>
          <w:szCs w:val="24"/>
          <w:lang w:val="sr-Cyrl-RS"/>
        </w:rPr>
      </w:pPr>
      <w:bookmarkStart w:id="9" w:name="_Toc127789346"/>
      <w:r w:rsidRPr="00A63EA1">
        <w:rPr>
          <w:rFonts w:ascii="Times New Roman" w:hAnsi="Times New Roman" w:cs="Times New Roman"/>
          <w:b/>
          <w:bCs/>
          <w:color w:val="auto"/>
          <w:sz w:val="24"/>
          <w:szCs w:val="24"/>
          <w:lang w:val="sr-Cyrl-CS"/>
        </w:rPr>
        <w:t xml:space="preserve">3.2. </w:t>
      </w:r>
      <w:r w:rsidRPr="00A63EA1">
        <w:rPr>
          <w:rFonts w:ascii="Times New Roman" w:hAnsi="Times New Roman" w:cs="Times New Roman"/>
          <w:b/>
          <w:bCs/>
          <w:color w:val="auto"/>
          <w:sz w:val="24"/>
          <w:szCs w:val="24"/>
          <w:lang w:val="sr-Cyrl-RS"/>
        </w:rPr>
        <w:t>Органи општине</w:t>
      </w:r>
      <w:bookmarkEnd w:id="9"/>
    </w:p>
    <w:p w14:paraId="2B7F5CD0" w14:textId="77777777" w:rsidR="006C56A1" w:rsidRPr="00A63EA1" w:rsidRDefault="006C56A1" w:rsidP="006C56A1">
      <w:pPr>
        <w:rPr>
          <w:rFonts w:ascii="Times New Roman" w:hAnsi="Times New Roman" w:cs="Times New Roman"/>
          <w:sz w:val="24"/>
          <w:szCs w:val="24"/>
          <w:lang w:val="sr-Cyrl-RS"/>
        </w:rPr>
      </w:pPr>
    </w:p>
    <w:p w14:paraId="501865C9"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Органи Општине Житиште су: Скупштина Општине, Председник Општине, Општинско веће и Општинска управа.</w:t>
      </w:r>
    </w:p>
    <w:p w14:paraId="5305C222"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Ако Законом или другим дописом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Општинско веће.</w:t>
      </w:r>
    </w:p>
    <w:p w14:paraId="1EF584B2" w14:textId="77777777" w:rsidR="00C300C3" w:rsidRPr="00A63EA1" w:rsidRDefault="00C300C3" w:rsidP="00066050">
      <w:pPr>
        <w:spacing w:after="0" w:line="240" w:lineRule="auto"/>
        <w:jc w:val="both"/>
        <w:rPr>
          <w:rFonts w:ascii="Times New Roman" w:hAnsi="Times New Roman" w:cs="Times New Roman"/>
          <w:sz w:val="24"/>
          <w:szCs w:val="24"/>
          <w:lang w:val="sr-Cyrl-RS"/>
        </w:rPr>
      </w:pPr>
    </w:p>
    <w:p w14:paraId="4BF05B2F" w14:textId="237FC8D7" w:rsidR="00C300C3" w:rsidRPr="00A63EA1" w:rsidRDefault="00C300C3" w:rsidP="00066050">
      <w:pPr>
        <w:pStyle w:val="Heading1"/>
        <w:spacing w:line="240" w:lineRule="auto"/>
        <w:rPr>
          <w:rFonts w:ascii="Times New Roman" w:hAnsi="Times New Roman" w:cs="Times New Roman"/>
          <w:b/>
          <w:bCs/>
          <w:color w:val="auto"/>
          <w:sz w:val="24"/>
          <w:szCs w:val="24"/>
          <w:lang w:val="sr-Cyrl-RS"/>
        </w:rPr>
      </w:pPr>
      <w:bookmarkStart w:id="10" w:name="_Toc127789347"/>
      <w:r w:rsidRPr="00A63EA1">
        <w:rPr>
          <w:rFonts w:ascii="Times New Roman" w:hAnsi="Times New Roman" w:cs="Times New Roman"/>
          <w:b/>
          <w:bCs/>
          <w:color w:val="auto"/>
          <w:sz w:val="24"/>
          <w:szCs w:val="24"/>
          <w:lang w:val="sr-Cyrl-CS"/>
        </w:rPr>
        <w:t xml:space="preserve">3.2.1. </w:t>
      </w:r>
      <w:r w:rsidRPr="00A63EA1">
        <w:rPr>
          <w:rFonts w:ascii="Times New Roman" w:hAnsi="Times New Roman" w:cs="Times New Roman"/>
          <w:b/>
          <w:bCs/>
          <w:color w:val="auto"/>
          <w:sz w:val="24"/>
          <w:szCs w:val="24"/>
          <w:lang w:val="sr-Cyrl-RS"/>
        </w:rPr>
        <w:t>Скупштина Општине</w:t>
      </w:r>
      <w:bookmarkEnd w:id="10"/>
    </w:p>
    <w:p w14:paraId="5EE6EE97" w14:textId="77777777" w:rsidR="006C56A1" w:rsidRPr="00A63EA1" w:rsidRDefault="006C56A1" w:rsidP="006C56A1">
      <w:pPr>
        <w:rPr>
          <w:rFonts w:ascii="Times New Roman" w:hAnsi="Times New Roman" w:cs="Times New Roman"/>
          <w:sz w:val="24"/>
          <w:szCs w:val="24"/>
          <w:lang w:val="sr-Cyrl-RS"/>
        </w:rPr>
      </w:pPr>
    </w:p>
    <w:p w14:paraId="5C5C12DC"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Скупштина Општине је највиши орган Општине који врши основне функције локалне власти, утврђене Уставом. Скупштину Општине чине одборници које бирају грађани на непосредним изборима, тајним гласањем, у складу са Законом.</w:t>
      </w:r>
    </w:p>
    <w:p w14:paraId="534C735D" w14:textId="77777777" w:rsidR="00C300C3" w:rsidRPr="00A63EA1" w:rsidRDefault="00C300C3" w:rsidP="00066050">
      <w:pPr>
        <w:spacing w:after="0" w:line="240" w:lineRule="auto"/>
        <w:jc w:val="both"/>
        <w:rPr>
          <w:rFonts w:ascii="Times New Roman" w:hAnsi="Times New Roman" w:cs="Times New Roman"/>
          <w:sz w:val="24"/>
          <w:szCs w:val="24"/>
          <w:lang w:val="sr-Cyrl-RS"/>
        </w:rPr>
      </w:pPr>
    </w:p>
    <w:p w14:paraId="36F290C6" w14:textId="4AE1351E" w:rsidR="00C300C3" w:rsidRPr="00A63EA1" w:rsidRDefault="00C300C3" w:rsidP="00066050">
      <w:pPr>
        <w:pStyle w:val="Heading1"/>
        <w:spacing w:line="240" w:lineRule="auto"/>
        <w:rPr>
          <w:rFonts w:ascii="Times New Roman" w:hAnsi="Times New Roman" w:cs="Times New Roman"/>
          <w:b/>
          <w:bCs/>
          <w:color w:val="auto"/>
          <w:sz w:val="24"/>
          <w:szCs w:val="24"/>
          <w:lang w:val="sr-Cyrl-RS"/>
        </w:rPr>
      </w:pPr>
      <w:bookmarkStart w:id="11" w:name="_Toc127789348"/>
      <w:r w:rsidRPr="00A63EA1">
        <w:rPr>
          <w:rFonts w:ascii="Times New Roman" w:hAnsi="Times New Roman" w:cs="Times New Roman"/>
          <w:b/>
          <w:bCs/>
          <w:color w:val="auto"/>
          <w:sz w:val="24"/>
          <w:szCs w:val="24"/>
          <w:lang w:val="sr-Cyrl-CS"/>
        </w:rPr>
        <w:t>3.2.</w:t>
      </w:r>
      <w:r w:rsidR="00741F00" w:rsidRPr="00A63EA1">
        <w:rPr>
          <w:rFonts w:ascii="Times New Roman" w:hAnsi="Times New Roman" w:cs="Times New Roman"/>
          <w:b/>
          <w:bCs/>
          <w:color w:val="auto"/>
          <w:sz w:val="24"/>
          <w:szCs w:val="24"/>
          <w:lang w:val="sr-Cyrl-CS"/>
        </w:rPr>
        <w:t>2</w:t>
      </w:r>
      <w:r w:rsidRPr="00A63EA1">
        <w:rPr>
          <w:rFonts w:ascii="Times New Roman" w:hAnsi="Times New Roman" w:cs="Times New Roman"/>
          <w:b/>
          <w:bCs/>
          <w:color w:val="auto"/>
          <w:sz w:val="24"/>
          <w:szCs w:val="24"/>
          <w:lang w:val="sr-Cyrl-CS"/>
        </w:rPr>
        <w:t xml:space="preserve">. </w:t>
      </w:r>
      <w:r w:rsidRPr="00A63EA1">
        <w:rPr>
          <w:rFonts w:ascii="Times New Roman" w:hAnsi="Times New Roman" w:cs="Times New Roman"/>
          <w:b/>
          <w:bCs/>
          <w:color w:val="auto"/>
          <w:sz w:val="24"/>
          <w:szCs w:val="24"/>
          <w:lang w:val="sr-Cyrl-RS"/>
        </w:rPr>
        <w:t>Радна тела Скупштине Општине</w:t>
      </w:r>
      <w:bookmarkEnd w:id="11"/>
    </w:p>
    <w:p w14:paraId="12A8DB8B" w14:textId="77777777" w:rsidR="00066050" w:rsidRPr="00A63EA1" w:rsidRDefault="00066050" w:rsidP="00066050">
      <w:pPr>
        <w:spacing w:after="0" w:line="240" w:lineRule="auto"/>
        <w:rPr>
          <w:rFonts w:ascii="Times New Roman" w:hAnsi="Times New Roman" w:cs="Times New Roman"/>
          <w:sz w:val="24"/>
          <w:szCs w:val="24"/>
          <w:lang w:val="sr-Cyrl-RS"/>
        </w:rPr>
      </w:pPr>
    </w:p>
    <w:p w14:paraId="72FB0E47"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Скупштина оснива стална и повремена радна тела за разматрање питања из њене надлежности.</w:t>
      </w:r>
    </w:p>
    <w:p w14:paraId="245FAF22"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Пословником Скупштине  се утврђује стална радна тела скупштине њихов број, назив и област за коју се оснива, задаци радног тела, број чланова радног тела, рок за извршење задатака, права и дужности председника и чланова радног тела и друга питања од значаја за рад сталних  радних тела Скупштине општине.</w:t>
      </w:r>
    </w:p>
    <w:p w14:paraId="05CE7037" w14:textId="2775C6CA" w:rsidR="00C300C3" w:rsidRPr="00A63EA1" w:rsidRDefault="00C300C3" w:rsidP="00066050">
      <w:pPr>
        <w:pStyle w:val="Heading1"/>
        <w:spacing w:line="240" w:lineRule="auto"/>
        <w:rPr>
          <w:rFonts w:ascii="Times New Roman" w:hAnsi="Times New Roman" w:cs="Times New Roman"/>
          <w:b/>
          <w:bCs/>
          <w:color w:val="auto"/>
          <w:sz w:val="24"/>
          <w:szCs w:val="24"/>
          <w:lang w:val="sr-Cyrl-RS"/>
        </w:rPr>
      </w:pPr>
      <w:bookmarkStart w:id="12" w:name="_Toc127789349"/>
      <w:r w:rsidRPr="00A63EA1">
        <w:rPr>
          <w:rFonts w:ascii="Times New Roman" w:hAnsi="Times New Roman" w:cs="Times New Roman"/>
          <w:b/>
          <w:bCs/>
          <w:color w:val="auto"/>
          <w:sz w:val="24"/>
          <w:szCs w:val="24"/>
          <w:lang w:val="sr-Cyrl-CS"/>
        </w:rPr>
        <w:t xml:space="preserve">3.3. </w:t>
      </w:r>
      <w:r w:rsidRPr="00A63EA1">
        <w:rPr>
          <w:rFonts w:ascii="Times New Roman" w:hAnsi="Times New Roman" w:cs="Times New Roman"/>
          <w:b/>
          <w:bCs/>
          <w:color w:val="auto"/>
          <w:sz w:val="24"/>
          <w:szCs w:val="24"/>
          <w:lang w:val="sr-Cyrl-RS"/>
        </w:rPr>
        <w:t>Председник Скупштине</w:t>
      </w:r>
      <w:bookmarkEnd w:id="12"/>
    </w:p>
    <w:p w14:paraId="5BB39EAF" w14:textId="77777777" w:rsidR="00066050" w:rsidRPr="00A63EA1" w:rsidRDefault="00066050" w:rsidP="00066050">
      <w:pPr>
        <w:spacing w:after="0" w:line="240" w:lineRule="auto"/>
        <w:rPr>
          <w:rFonts w:ascii="Times New Roman" w:hAnsi="Times New Roman" w:cs="Times New Roman"/>
          <w:sz w:val="24"/>
          <w:szCs w:val="24"/>
          <w:lang w:val="sr-Cyrl-RS"/>
        </w:rPr>
      </w:pPr>
    </w:p>
    <w:p w14:paraId="14DB7BF7"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Скупштина Општине има Председника Скупштине.</w:t>
      </w:r>
    </w:p>
    <w:p w14:paraId="432F64C8"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Председник Скупштине организује рад Скупштине Општине, сазива и председава њеним седницама, остварује сарадњу са Председником Општине и Општинским већом, стара се о остваривању јавности рада, потписује акта која Скупштина Општине доноси и обавља друге послове утврђене овим Статутом и Пословником о раду Скупштине Општине.</w:t>
      </w:r>
    </w:p>
    <w:p w14:paraId="0C3A3363" w14:textId="77777777" w:rsidR="00C300C3" w:rsidRPr="00A63EA1" w:rsidRDefault="00C300C3" w:rsidP="00066050">
      <w:pPr>
        <w:spacing w:after="0" w:line="240" w:lineRule="auto"/>
        <w:jc w:val="both"/>
        <w:rPr>
          <w:rFonts w:ascii="Times New Roman" w:hAnsi="Times New Roman" w:cs="Times New Roman"/>
          <w:sz w:val="24"/>
          <w:szCs w:val="24"/>
          <w:lang w:val="sr-Cyrl-RS"/>
        </w:rPr>
      </w:pPr>
    </w:p>
    <w:p w14:paraId="2FD21191" w14:textId="5C777B51" w:rsidR="00C300C3" w:rsidRPr="00A63EA1" w:rsidRDefault="00C300C3" w:rsidP="00066050">
      <w:pPr>
        <w:pStyle w:val="Heading1"/>
        <w:spacing w:line="240" w:lineRule="auto"/>
        <w:rPr>
          <w:rFonts w:ascii="Times New Roman" w:hAnsi="Times New Roman" w:cs="Times New Roman"/>
          <w:b/>
          <w:bCs/>
          <w:color w:val="auto"/>
          <w:sz w:val="24"/>
          <w:szCs w:val="24"/>
          <w:lang w:val="sr-Cyrl-CS"/>
        </w:rPr>
      </w:pPr>
      <w:bookmarkStart w:id="13" w:name="_Toc127789350"/>
      <w:r w:rsidRPr="00A63EA1">
        <w:rPr>
          <w:rFonts w:ascii="Times New Roman" w:hAnsi="Times New Roman" w:cs="Times New Roman"/>
          <w:b/>
          <w:bCs/>
          <w:color w:val="auto"/>
          <w:sz w:val="24"/>
          <w:szCs w:val="24"/>
          <w:lang w:val="sr-Cyrl-CS"/>
        </w:rPr>
        <w:t>3.3.1. Заменик Председника Скупштине</w:t>
      </w:r>
      <w:bookmarkEnd w:id="13"/>
    </w:p>
    <w:p w14:paraId="28F8AEC9" w14:textId="77777777" w:rsidR="00066050" w:rsidRPr="00A63EA1" w:rsidRDefault="00066050" w:rsidP="00066050">
      <w:pPr>
        <w:spacing w:after="0" w:line="240" w:lineRule="auto"/>
        <w:rPr>
          <w:rFonts w:ascii="Times New Roman" w:hAnsi="Times New Roman" w:cs="Times New Roman"/>
          <w:sz w:val="24"/>
          <w:szCs w:val="24"/>
          <w:lang w:val="sr-Cyrl-CS"/>
        </w:rPr>
      </w:pPr>
    </w:p>
    <w:p w14:paraId="675616F4" w14:textId="77777777" w:rsidR="00C300C3" w:rsidRPr="00A63EA1" w:rsidRDefault="00C300C3" w:rsidP="00066050">
      <w:pPr>
        <w:spacing w:after="0" w:line="240" w:lineRule="auto"/>
        <w:jc w:val="both"/>
        <w:rPr>
          <w:rFonts w:ascii="Times New Roman" w:hAnsi="Times New Roman" w:cs="Times New Roman"/>
          <w:sz w:val="24"/>
          <w:szCs w:val="24"/>
          <w:lang w:val="sr-Cyrl-CS"/>
        </w:rPr>
      </w:pPr>
      <w:r w:rsidRPr="00A63EA1">
        <w:rPr>
          <w:rFonts w:ascii="Times New Roman" w:hAnsi="Times New Roman" w:cs="Times New Roman"/>
          <w:sz w:val="24"/>
          <w:szCs w:val="24"/>
          <w:lang w:val="sr-Cyrl-CS"/>
        </w:rPr>
        <w:t>Председник Скупштине има заменика који га замењује у случају његове одсутности и спречености да обавља његову дужност.</w:t>
      </w:r>
    </w:p>
    <w:p w14:paraId="6CBB88D9" w14:textId="77777777" w:rsidR="00C300C3" w:rsidRPr="00A63EA1" w:rsidRDefault="00C300C3" w:rsidP="00066050">
      <w:pPr>
        <w:spacing w:after="0" w:line="240" w:lineRule="auto"/>
        <w:jc w:val="both"/>
        <w:rPr>
          <w:rFonts w:ascii="Times New Roman" w:hAnsi="Times New Roman" w:cs="Times New Roman"/>
          <w:sz w:val="24"/>
          <w:szCs w:val="24"/>
          <w:lang w:val="sr-Cyrl-CS"/>
        </w:rPr>
      </w:pPr>
      <w:r w:rsidRPr="00A63EA1">
        <w:rPr>
          <w:rFonts w:ascii="Times New Roman" w:hAnsi="Times New Roman" w:cs="Times New Roman"/>
          <w:sz w:val="24"/>
          <w:szCs w:val="24"/>
          <w:lang w:val="sr-Cyrl-CS"/>
        </w:rPr>
        <w:t>Заменик председника Скупштине бира се и разрешава на исти начин као и председник Скупштине.</w:t>
      </w:r>
    </w:p>
    <w:p w14:paraId="717DD07C" w14:textId="6DE23552" w:rsidR="00C300C3" w:rsidRPr="00A63EA1" w:rsidRDefault="00C300C3" w:rsidP="00066050">
      <w:pPr>
        <w:pStyle w:val="Heading1"/>
        <w:spacing w:line="240" w:lineRule="auto"/>
        <w:rPr>
          <w:rFonts w:ascii="Times New Roman" w:hAnsi="Times New Roman" w:cs="Times New Roman"/>
          <w:b/>
          <w:bCs/>
          <w:color w:val="auto"/>
          <w:sz w:val="24"/>
          <w:szCs w:val="24"/>
          <w:lang w:val="sr-Cyrl-CS"/>
        </w:rPr>
      </w:pPr>
      <w:bookmarkStart w:id="14" w:name="_Toc127789351"/>
      <w:r w:rsidRPr="00A63EA1">
        <w:rPr>
          <w:rFonts w:ascii="Times New Roman" w:hAnsi="Times New Roman" w:cs="Times New Roman"/>
          <w:b/>
          <w:bCs/>
          <w:color w:val="auto"/>
          <w:sz w:val="24"/>
          <w:szCs w:val="24"/>
          <w:lang w:val="sr-Cyrl-CS"/>
        </w:rPr>
        <w:t>3.3.</w:t>
      </w:r>
      <w:r w:rsidR="00741F00" w:rsidRPr="00A63EA1">
        <w:rPr>
          <w:rFonts w:ascii="Times New Roman" w:hAnsi="Times New Roman" w:cs="Times New Roman"/>
          <w:b/>
          <w:bCs/>
          <w:color w:val="auto"/>
          <w:sz w:val="24"/>
          <w:szCs w:val="24"/>
          <w:lang w:val="sr-Cyrl-RS"/>
        </w:rPr>
        <w:t>2</w:t>
      </w:r>
      <w:r w:rsidRPr="00A63EA1">
        <w:rPr>
          <w:rFonts w:ascii="Times New Roman" w:hAnsi="Times New Roman" w:cs="Times New Roman"/>
          <w:b/>
          <w:bCs/>
          <w:color w:val="auto"/>
          <w:sz w:val="24"/>
          <w:szCs w:val="24"/>
          <w:lang w:val="sr-Cyrl-CS"/>
        </w:rPr>
        <w:t>. Секретар Скупштине и заменик Секретара</w:t>
      </w:r>
      <w:bookmarkEnd w:id="14"/>
    </w:p>
    <w:p w14:paraId="02B4155E" w14:textId="77777777" w:rsidR="00066050" w:rsidRPr="00A63EA1" w:rsidRDefault="00066050" w:rsidP="00066050">
      <w:pPr>
        <w:spacing w:after="0" w:line="240" w:lineRule="auto"/>
        <w:rPr>
          <w:rFonts w:ascii="Times New Roman" w:hAnsi="Times New Roman" w:cs="Times New Roman"/>
          <w:sz w:val="24"/>
          <w:szCs w:val="24"/>
          <w:lang w:val="sr-Cyrl-CS"/>
        </w:rPr>
      </w:pPr>
    </w:p>
    <w:p w14:paraId="51A4756A" w14:textId="77777777" w:rsidR="00C300C3" w:rsidRPr="00A63EA1" w:rsidRDefault="00C300C3" w:rsidP="00066050">
      <w:pPr>
        <w:spacing w:after="0" w:line="240" w:lineRule="auto"/>
        <w:jc w:val="both"/>
        <w:rPr>
          <w:rFonts w:ascii="Times New Roman" w:hAnsi="Times New Roman" w:cs="Times New Roman"/>
          <w:sz w:val="24"/>
          <w:szCs w:val="24"/>
          <w:lang w:val="sr-Cyrl-CS"/>
        </w:rPr>
      </w:pPr>
      <w:bookmarkStart w:id="15" w:name="_Hlk531085114"/>
      <w:r w:rsidRPr="00A63EA1">
        <w:rPr>
          <w:rFonts w:ascii="Times New Roman" w:hAnsi="Times New Roman" w:cs="Times New Roman"/>
          <w:sz w:val="24"/>
          <w:szCs w:val="24"/>
          <w:lang w:val="sr-Cyrl-CS"/>
        </w:rPr>
        <w:t>Скупштина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p>
    <w:p w14:paraId="2D393B2D" w14:textId="145BFF17" w:rsidR="00C300C3" w:rsidRPr="00A63EA1" w:rsidRDefault="00C300C3" w:rsidP="00066050">
      <w:pPr>
        <w:pStyle w:val="Heading1"/>
        <w:spacing w:line="240" w:lineRule="auto"/>
        <w:rPr>
          <w:rFonts w:ascii="Times New Roman" w:hAnsi="Times New Roman" w:cs="Times New Roman"/>
          <w:b/>
          <w:bCs/>
          <w:color w:val="auto"/>
          <w:sz w:val="24"/>
          <w:szCs w:val="24"/>
          <w:lang w:val="sr-Cyrl-CS"/>
        </w:rPr>
      </w:pPr>
      <w:bookmarkStart w:id="16" w:name="_Toc127789352"/>
      <w:bookmarkEnd w:id="15"/>
      <w:r w:rsidRPr="00A63EA1">
        <w:rPr>
          <w:rFonts w:ascii="Times New Roman" w:hAnsi="Times New Roman" w:cs="Times New Roman"/>
          <w:b/>
          <w:bCs/>
          <w:color w:val="auto"/>
          <w:sz w:val="24"/>
          <w:szCs w:val="24"/>
          <w:lang w:val="sr-Cyrl-CS"/>
        </w:rPr>
        <w:t xml:space="preserve">3.4. </w:t>
      </w:r>
      <w:r w:rsidR="00066050" w:rsidRPr="00A63EA1">
        <w:rPr>
          <w:rFonts w:ascii="Times New Roman" w:hAnsi="Times New Roman" w:cs="Times New Roman"/>
          <w:b/>
          <w:bCs/>
          <w:color w:val="auto"/>
          <w:sz w:val="24"/>
          <w:szCs w:val="24"/>
          <w:lang w:val="sr-Cyrl-CS"/>
        </w:rPr>
        <w:t xml:space="preserve">Извршни органи </w:t>
      </w:r>
      <w:r w:rsidR="00066050" w:rsidRPr="00A63EA1">
        <w:rPr>
          <w:rFonts w:ascii="Times New Roman" w:hAnsi="Times New Roman" w:cs="Times New Roman"/>
          <w:b/>
          <w:bCs/>
          <w:color w:val="auto"/>
          <w:sz w:val="24"/>
          <w:szCs w:val="24"/>
          <w:lang w:val="sr-Cyrl-RS"/>
        </w:rPr>
        <w:t>О</w:t>
      </w:r>
      <w:r w:rsidR="00066050" w:rsidRPr="00A63EA1">
        <w:rPr>
          <w:rFonts w:ascii="Times New Roman" w:hAnsi="Times New Roman" w:cs="Times New Roman"/>
          <w:b/>
          <w:bCs/>
          <w:color w:val="auto"/>
          <w:sz w:val="24"/>
          <w:szCs w:val="24"/>
          <w:lang w:val="sr-Cyrl-CS"/>
        </w:rPr>
        <w:t>пштине</w:t>
      </w:r>
      <w:bookmarkEnd w:id="16"/>
    </w:p>
    <w:p w14:paraId="07A00BC3" w14:textId="77777777" w:rsidR="006C56A1" w:rsidRPr="00A63EA1" w:rsidRDefault="006C56A1" w:rsidP="006C56A1">
      <w:pPr>
        <w:rPr>
          <w:rFonts w:ascii="Times New Roman" w:hAnsi="Times New Roman" w:cs="Times New Roman"/>
          <w:sz w:val="24"/>
          <w:szCs w:val="24"/>
          <w:lang w:val="sr-Cyrl-CS"/>
        </w:rPr>
      </w:pPr>
    </w:p>
    <w:p w14:paraId="21EFE639" w14:textId="77777777" w:rsidR="00C300C3" w:rsidRPr="00A63EA1" w:rsidRDefault="00C300C3" w:rsidP="00066050">
      <w:pPr>
        <w:spacing w:after="0" w:line="240" w:lineRule="auto"/>
        <w:jc w:val="both"/>
        <w:rPr>
          <w:rFonts w:ascii="Times New Roman" w:hAnsi="Times New Roman" w:cs="Times New Roman"/>
          <w:sz w:val="24"/>
          <w:szCs w:val="24"/>
          <w:lang w:val="sr-Cyrl-CS"/>
        </w:rPr>
      </w:pPr>
      <w:r w:rsidRPr="00A63EA1">
        <w:rPr>
          <w:rFonts w:ascii="Times New Roman" w:hAnsi="Times New Roman" w:cs="Times New Roman"/>
          <w:sz w:val="24"/>
          <w:szCs w:val="24"/>
          <w:lang w:val="sr-Cyrl-CS"/>
        </w:rPr>
        <w:t>Извршни органи Општине су: Председник Општине и Општинско веће.</w:t>
      </w:r>
    </w:p>
    <w:p w14:paraId="0B5FDCE5" w14:textId="77777777" w:rsidR="00C300C3" w:rsidRPr="00A63EA1" w:rsidRDefault="00C300C3" w:rsidP="00066050">
      <w:pPr>
        <w:spacing w:after="0" w:line="240" w:lineRule="auto"/>
        <w:jc w:val="both"/>
        <w:rPr>
          <w:rFonts w:ascii="Times New Roman" w:hAnsi="Times New Roman" w:cs="Times New Roman"/>
          <w:sz w:val="24"/>
          <w:szCs w:val="24"/>
          <w:lang w:val="sr-Cyrl-CS"/>
        </w:rPr>
      </w:pPr>
    </w:p>
    <w:p w14:paraId="77A9FBE7" w14:textId="7F35C1FD" w:rsidR="00C300C3" w:rsidRPr="00A63EA1" w:rsidRDefault="00C300C3" w:rsidP="00066050">
      <w:pPr>
        <w:pStyle w:val="Heading1"/>
        <w:spacing w:line="240" w:lineRule="auto"/>
        <w:rPr>
          <w:rFonts w:ascii="Times New Roman" w:hAnsi="Times New Roman" w:cs="Times New Roman"/>
          <w:b/>
          <w:bCs/>
          <w:color w:val="auto"/>
          <w:sz w:val="24"/>
          <w:szCs w:val="24"/>
          <w:lang w:val="sr-Cyrl-CS"/>
        </w:rPr>
      </w:pPr>
      <w:bookmarkStart w:id="17" w:name="_Toc127789353"/>
      <w:r w:rsidRPr="00A63EA1">
        <w:rPr>
          <w:rFonts w:ascii="Times New Roman" w:hAnsi="Times New Roman" w:cs="Times New Roman"/>
          <w:b/>
          <w:bCs/>
          <w:color w:val="auto"/>
          <w:sz w:val="24"/>
          <w:szCs w:val="24"/>
          <w:lang w:val="sr-Cyrl-CS"/>
        </w:rPr>
        <w:t xml:space="preserve">3.4.1. </w:t>
      </w:r>
      <w:r w:rsidR="00066050" w:rsidRPr="00A63EA1">
        <w:rPr>
          <w:rFonts w:ascii="Times New Roman" w:hAnsi="Times New Roman" w:cs="Times New Roman"/>
          <w:b/>
          <w:bCs/>
          <w:color w:val="auto"/>
          <w:sz w:val="24"/>
          <w:szCs w:val="24"/>
          <w:lang w:val="sr-Cyrl-CS"/>
        </w:rPr>
        <w:t xml:space="preserve">Председник </w:t>
      </w:r>
      <w:r w:rsidR="00066050" w:rsidRPr="00A63EA1">
        <w:rPr>
          <w:rFonts w:ascii="Times New Roman" w:hAnsi="Times New Roman" w:cs="Times New Roman"/>
          <w:b/>
          <w:bCs/>
          <w:color w:val="auto"/>
          <w:sz w:val="24"/>
          <w:szCs w:val="24"/>
          <w:lang w:val="sr-Cyrl-RS"/>
        </w:rPr>
        <w:t>О</w:t>
      </w:r>
      <w:r w:rsidR="00066050" w:rsidRPr="00A63EA1">
        <w:rPr>
          <w:rFonts w:ascii="Times New Roman" w:hAnsi="Times New Roman" w:cs="Times New Roman"/>
          <w:b/>
          <w:bCs/>
          <w:color w:val="auto"/>
          <w:sz w:val="24"/>
          <w:szCs w:val="24"/>
          <w:lang w:val="sr-Cyrl-CS"/>
        </w:rPr>
        <w:t>пштине</w:t>
      </w:r>
      <w:bookmarkEnd w:id="17"/>
    </w:p>
    <w:p w14:paraId="4F31CE65" w14:textId="77777777" w:rsidR="00C300C3" w:rsidRPr="00A63EA1" w:rsidRDefault="00C300C3" w:rsidP="00066050">
      <w:pPr>
        <w:spacing w:after="0" w:line="240" w:lineRule="auto"/>
        <w:jc w:val="both"/>
        <w:rPr>
          <w:rFonts w:ascii="Times New Roman" w:hAnsi="Times New Roman" w:cs="Times New Roman"/>
          <w:sz w:val="24"/>
          <w:szCs w:val="24"/>
          <w:lang w:val="sr-Cyrl-CS"/>
        </w:rPr>
      </w:pPr>
      <w:r w:rsidRPr="00A63EA1">
        <w:rPr>
          <w:rFonts w:ascii="Times New Roman" w:hAnsi="Times New Roman" w:cs="Times New Roman"/>
          <w:sz w:val="24"/>
          <w:szCs w:val="24"/>
          <w:lang w:val="sr-Cyrl-CS"/>
        </w:rPr>
        <w:t>Председника Општине бира Скупштина Општине на предлог Председника Скупштине Општине, из реда одборника, на време од 4 године, тајним гласањем, већином гласова од укупног броја одборника Скупштине Општине.</w:t>
      </w:r>
    </w:p>
    <w:p w14:paraId="44C7CDBC" w14:textId="77777777" w:rsidR="00C300C3" w:rsidRPr="00A63EA1" w:rsidRDefault="00C300C3" w:rsidP="00066050">
      <w:pPr>
        <w:spacing w:after="0" w:line="240" w:lineRule="auto"/>
        <w:jc w:val="both"/>
        <w:rPr>
          <w:rFonts w:ascii="Times New Roman" w:hAnsi="Times New Roman" w:cs="Times New Roman"/>
          <w:sz w:val="24"/>
          <w:szCs w:val="24"/>
          <w:lang w:val="sr-Cyrl-CS"/>
        </w:rPr>
      </w:pPr>
      <w:r w:rsidRPr="00A63EA1">
        <w:rPr>
          <w:rFonts w:ascii="Times New Roman" w:hAnsi="Times New Roman" w:cs="Times New Roman"/>
          <w:sz w:val="24"/>
          <w:szCs w:val="24"/>
          <w:lang w:val="sr-Cyrl-CS"/>
        </w:rPr>
        <w:t>Председник Општине има заменика који га замењује у случају његове одсутности и спречености да обавља своју дужност.</w:t>
      </w:r>
    </w:p>
    <w:p w14:paraId="402C855B" w14:textId="77777777" w:rsidR="00C300C3" w:rsidRPr="00A63EA1" w:rsidRDefault="00C300C3" w:rsidP="00066050">
      <w:pPr>
        <w:spacing w:after="0" w:line="240" w:lineRule="auto"/>
        <w:jc w:val="both"/>
        <w:rPr>
          <w:rFonts w:ascii="Times New Roman" w:hAnsi="Times New Roman" w:cs="Times New Roman"/>
          <w:sz w:val="24"/>
          <w:szCs w:val="24"/>
          <w:lang w:val="sr-Cyrl-CS"/>
        </w:rPr>
      </w:pPr>
    </w:p>
    <w:p w14:paraId="0704C8A8" w14:textId="66506D6E" w:rsidR="00C300C3" w:rsidRPr="00A63EA1" w:rsidRDefault="00C300C3" w:rsidP="00066050">
      <w:pPr>
        <w:pStyle w:val="Heading1"/>
        <w:rPr>
          <w:rFonts w:ascii="Times New Roman" w:hAnsi="Times New Roman" w:cs="Times New Roman"/>
          <w:b/>
          <w:bCs/>
          <w:color w:val="auto"/>
          <w:sz w:val="24"/>
          <w:szCs w:val="24"/>
          <w:lang w:val="sr-Cyrl-CS"/>
        </w:rPr>
      </w:pPr>
      <w:bookmarkStart w:id="18" w:name="_Toc127789354"/>
      <w:r w:rsidRPr="00A63EA1">
        <w:rPr>
          <w:rFonts w:ascii="Times New Roman" w:hAnsi="Times New Roman" w:cs="Times New Roman"/>
          <w:b/>
          <w:bCs/>
          <w:color w:val="auto"/>
          <w:sz w:val="24"/>
          <w:szCs w:val="24"/>
          <w:lang w:val="sr-Cyrl-CS"/>
        </w:rPr>
        <w:t xml:space="preserve">3.4.2. </w:t>
      </w:r>
      <w:r w:rsidR="00066050" w:rsidRPr="00A63EA1">
        <w:rPr>
          <w:rFonts w:ascii="Times New Roman" w:hAnsi="Times New Roman" w:cs="Times New Roman"/>
          <w:b/>
          <w:bCs/>
          <w:color w:val="auto"/>
          <w:sz w:val="24"/>
          <w:szCs w:val="24"/>
          <w:lang w:val="sr-Cyrl-CS"/>
        </w:rPr>
        <w:t>Општинско веће</w:t>
      </w:r>
      <w:bookmarkEnd w:id="18"/>
    </w:p>
    <w:p w14:paraId="5D928B47" w14:textId="77777777" w:rsidR="006C56A1" w:rsidRPr="00A63EA1" w:rsidRDefault="006C56A1" w:rsidP="006C56A1">
      <w:pPr>
        <w:rPr>
          <w:rFonts w:ascii="Times New Roman" w:hAnsi="Times New Roman" w:cs="Times New Roman"/>
          <w:sz w:val="24"/>
          <w:szCs w:val="24"/>
          <w:lang w:val="sr-Cyrl-CS"/>
        </w:rPr>
      </w:pPr>
    </w:p>
    <w:p w14:paraId="59F6101D" w14:textId="77777777" w:rsidR="00C300C3" w:rsidRPr="00A63EA1" w:rsidRDefault="00C300C3" w:rsidP="00066050">
      <w:pPr>
        <w:spacing w:after="0" w:line="240" w:lineRule="auto"/>
        <w:jc w:val="both"/>
        <w:rPr>
          <w:rFonts w:ascii="Times New Roman" w:hAnsi="Times New Roman" w:cs="Times New Roman"/>
          <w:sz w:val="24"/>
          <w:szCs w:val="24"/>
          <w:lang w:val="sr-Cyrl-CS"/>
        </w:rPr>
      </w:pPr>
      <w:bookmarkStart w:id="19" w:name="_Hlk531085333"/>
      <w:r w:rsidRPr="00A63EA1">
        <w:rPr>
          <w:rFonts w:ascii="Times New Roman" w:hAnsi="Times New Roman" w:cs="Times New Roman"/>
          <w:sz w:val="24"/>
          <w:szCs w:val="24"/>
          <w:lang w:val="sr-Cyrl-CS"/>
        </w:rPr>
        <w:t>Општинско веће чине: Председник Општине, заменик Председника Општине, као и 7 чланова Општинског већа.</w:t>
      </w:r>
    </w:p>
    <w:p w14:paraId="4FD502E6" w14:textId="77777777" w:rsidR="00C300C3" w:rsidRPr="00A63EA1" w:rsidRDefault="00C300C3" w:rsidP="00066050">
      <w:pPr>
        <w:spacing w:after="0" w:line="240" w:lineRule="auto"/>
        <w:jc w:val="both"/>
        <w:rPr>
          <w:rFonts w:ascii="Times New Roman" w:hAnsi="Times New Roman" w:cs="Times New Roman"/>
          <w:sz w:val="24"/>
          <w:szCs w:val="24"/>
          <w:lang w:val="sr-Cyrl-CS"/>
        </w:rPr>
      </w:pPr>
      <w:r w:rsidRPr="00A63EA1">
        <w:rPr>
          <w:rFonts w:ascii="Times New Roman" w:hAnsi="Times New Roman" w:cs="Times New Roman"/>
          <w:sz w:val="24"/>
          <w:szCs w:val="24"/>
          <w:lang w:val="sr-Cyrl-CS"/>
        </w:rPr>
        <w:t>Председник Општине је Председник Општинског већа.</w:t>
      </w:r>
    </w:p>
    <w:p w14:paraId="39DD0DA4" w14:textId="77777777" w:rsidR="00C300C3" w:rsidRPr="00A63EA1" w:rsidRDefault="00C300C3" w:rsidP="00066050">
      <w:pPr>
        <w:spacing w:after="0" w:line="240" w:lineRule="auto"/>
        <w:jc w:val="both"/>
        <w:rPr>
          <w:rFonts w:ascii="Times New Roman" w:hAnsi="Times New Roman" w:cs="Times New Roman"/>
          <w:sz w:val="24"/>
          <w:szCs w:val="24"/>
          <w:lang w:val="sr-Cyrl-CS"/>
        </w:rPr>
      </w:pPr>
      <w:r w:rsidRPr="00A63EA1">
        <w:rPr>
          <w:rFonts w:ascii="Times New Roman" w:hAnsi="Times New Roman" w:cs="Times New Roman"/>
          <w:sz w:val="24"/>
          <w:szCs w:val="24"/>
          <w:lang w:val="sr-Cyrl-CS"/>
        </w:rPr>
        <w:t>Заменик Председника Општине је члан Општинског већа по функцији.</w:t>
      </w:r>
    </w:p>
    <w:p w14:paraId="70612F7B" w14:textId="03CBAB1C" w:rsidR="00C300C3" w:rsidRPr="00A63EA1" w:rsidRDefault="00C300C3" w:rsidP="00066050">
      <w:pPr>
        <w:pStyle w:val="Heading1"/>
        <w:rPr>
          <w:rFonts w:ascii="Times New Roman" w:hAnsi="Times New Roman" w:cs="Times New Roman"/>
          <w:b/>
          <w:bCs/>
          <w:color w:val="auto"/>
          <w:sz w:val="24"/>
          <w:szCs w:val="24"/>
          <w:lang w:val="sr-Cyrl-CS"/>
        </w:rPr>
      </w:pPr>
      <w:bookmarkStart w:id="20" w:name="_Toc127789355"/>
      <w:bookmarkEnd w:id="19"/>
      <w:r w:rsidRPr="00A63EA1">
        <w:rPr>
          <w:rFonts w:ascii="Times New Roman" w:hAnsi="Times New Roman" w:cs="Times New Roman"/>
          <w:b/>
          <w:bCs/>
          <w:color w:val="auto"/>
          <w:sz w:val="24"/>
          <w:szCs w:val="24"/>
          <w:lang w:val="sr-Cyrl-CS"/>
        </w:rPr>
        <w:lastRenderedPageBreak/>
        <w:t>3.5. Оп</w:t>
      </w:r>
      <w:r w:rsidR="00066050" w:rsidRPr="00A63EA1">
        <w:rPr>
          <w:rFonts w:ascii="Times New Roman" w:hAnsi="Times New Roman" w:cs="Times New Roman"/>
          <w:b/>
          <w:bCs/>
          <w:color w:val="auto"/>
          <w:sz w:val="24"/>
          <w:szCs w:val="24"/>
          <w:lang w:val="sr-Cyrl-RS"/>
        </w:rPr>
        <w:t>ш</w:t>
      </w:r>
      <w:r w:rsidRPr="00A63EA1">
        <w:rPr>
          <w:rFonts w:ascii="Times New Roman" w:hAnsi="Times New Roman" w:cs="Times New Roman"/>
          <w:b/>
          <w:bCs/>
          <w:color w:val="auto"/>
          <w:sz w:val="24"/>
          <w:szCs w:val="24"/>
          <w:lang w:val="sr-Cyrl-CS"/>
        </w:rPr>
        <w:t>тинска управа</w:t>
      </w:r>
      <w:bookmarkEnd w:id="20"/>
    </w:p>
    <w:p w14:paraId="5B6778E5" w14:textId="77777777" w:rsidR="00066050" w:rsidRPr="00A63EA1" w:rsidRDefault="00066050" w:rsidP="00066050">
      <w:pPr>
        <w:rPr>
          <w:rFonts w:ascii="Times New Roman" w:hAnsi="Times New Roman" w:cs="Times New Roman"/>
          <w:sz w:val="24"/>
          <w:szCs w:val="24"/>
          <w:lang w:val="sr-Cyrl-CS"/>
        </w:rPr>
      </w:pPr>
    </w:p>
    <w:p w14:paraId="2B95C2BB" w14:textId="77777777" w:rsidR="00C300C3" w:rsidRPr="00A63EA1" w:rsidRDefault="00C300C3" w:rsidP="00066050">
      <w:pPr>
        <w:spacing w:after="0" w:line="240" w:lineRule="auto"/>
        <w:jc w:val="both"/>
        <w:rPr>
          <w:rFonts w:ascii="Times New Roman" w:hAnsi="Times New Roman" w:cs="Times New Roman"/>
          <w:sz w:val="24"/>
          <w:szCs w:val="24"/>
          <w:lang w:val="sr-Cyrl-CS"/>
        </w:rPr>
      </w:pPr>
      <w:r w:rsidRPr="00A63EA1">
        <w:rPr>
          <w:rFonts w:ascii="Times New Roman" w:hAnsi="Times New Roman" w:cs="Times New Roman"/>
          <w:sz w:val="24"/>
          <w:szCs w:val="24"/>
          <w:lang w:val="sr-Cyrl-CS"/>
        </w:rPr>
        <w:t>За вршење управних послова у оквиру права и дужности Општине и одређених стручних послова за потребе Скупштине Општине, Председника Општине и Општинског већа, образује се Општинска управа.</w:t>
      </w:r>
    </w:p>
    <w:p w14:paraId="2B5C5C19"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Надлежности општинске управе су:</w:t>
      </w:r>
    </w:p>
    <w:p w14:paraId="1145EE98" w14:textId="77777777" w:rsidR="00C300C3" w:rsidRPr="00A63EA1" w:rsidRDefault="00C300C3">
      <w:pPr>
        <w:pStyle w:val="ListParagraph"/>
        <w:numPr>
          <w:ilvl w:val="0"/>
          <w:numId w:val="9"/>
        </w:numPr>
        <w:spacing w:after="0" w:line="240" w:lineRule="auto"/>
        <w:rPr>
          <w:rFonts w:ascii="Times New Roman" w:hAnsi="Times New Roman" w:cs="Times New Roman"/>
          <w:szCs w:val="24"/>
        </w:rPr>
      </w:pPr>
      <w:r w:rsidRPr="00A63EA1">
        <w:rPr>
          <w:rFonts w:ascii="Times New Roman" w:hAnsi="Times New Roman" w:cs="Times New Roman"/>
          <w:szCs w:val="24"/>
        </w:rPr>
        <w:t>припрема  нацрте прописа и других аката које доноси Скупштина Општине, Председник Општине и Општинско веће,</w:t>
      </w:r>
    </w:p>
    <w:p w14:paraId="42DF09F2" w14:textId="77777777" w:rsidR="00C300C3" w:rsidRPr="00A63EA1" w:rsidRDefault="00C300C3">
      <w:pPr>
        <w:pStyle w:val="ListParagraph"/>
        <w:numPr>
          <w:ilvl w:val="0"/>
          <w:numId w:val="9"/>
        </w:numPr>
        <w:spacing w:after="0" w:line="240" w:lineRule="auto"/>
        <w:rPr>
          <w:rFonts w:ascii="Times New Roman" w:hAnsi="Times New Roman" w:cs="Times New Roman"/>
          <w:szCs w:val="24"/>
        </w:rPr>
      </w:pPr>
      <w:r w:rsidRPr="00A63EA1">
        <w:rPr>
          <w:rFonts w:ascii="Times New Roman" w:hAnsi="Times New Roman" w:cs="Times New Roman"/>
          <w:szCs w:val="24"/>
        </w:rPr>
        <w:t>извршава одлуке и друге акте Скупштине Општине, Председника Општине и Општинског већа,</w:t>
      </w:r>
    </w:p>
    <w:p w14:paraId="018D62C2" w14:textId="77777777" w:rsidR="00C300C3" w:rsidRPr="00A63EA1" w:rsidRDefault="00C300C3">
      <w:pPr>
        <w:pStyle w:val="ListParagraph"/>
        <w:numPr>
          <w:ilvl w:val="0"/>
          <w:numId w:val="9"/>
        </w:numPr>
        <w:spacing w:after="0" w:line="240" w:lineRule="auto"/>
        <w:rPr>
          <w:rFonts w:ascii="Times New Roman" w:hAnsi="Times New Roman" w:cs="Times New Roman"/>
          <w:szCs w:val="24"/>
        </w:rPr>
      </w:pPr>
      <w:r w:rsidRPr="00A63EA1">
        <w:rPr>
          <w:rFonts w:ascii="Times New Roman" w:hAnsi="Times New Roman" w:cs="Times New Roman"/>
          <w:szCs w:val="24"/>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14:paraId="281257C9" w14:textId="77777777" w:rsidR="00C300C3" w:rsidRPr="00A63EA1" w:rsidRDefault="00C300C3">
      <w:pPr>
        <w:pStyle w:val="ListParagraph"/>
        <w:numPr>
          <w:ilvl w:val="0"/>
          <w:numId w:val="9"/>
        </w:numPr>
        <w:spacing w:after="0" w:line="240" w:lineRule="auto"/>
        <w:rPr>
          <w:rFonts w:ascii="Times New Roman" w:hAnsi="Times New Roman" w:cs="Times New Roman"/>
          <w:szCs w:val="24"/>
        </w:rPr>
      </w:pPr>
      <w:r w:rsidRPr="00A63EA1">
        <w:rPr>
          <w:rFonts w:ascii="Times New Roman" w:hAnsi="Times New Roman" w:cs="Times New Roman"/>
          <w:szCs w:val="24"/>
        </w:rPr>
        <w:t>обавља послове управног надзора над извршавањем прописа и других општих аката Скупштине Општине;</w:t>
      </w:r>
    </w:p>
    <w:p w14:paraId="62BE9369" w14:textId="77777777" w:rsidR="00C300C3" w:rsidRPr="00A63EA1" w:rsidRDefault="00C300C3">
      <w:pPr>
        <w:pStyle w:val="ListParagraph"/>
        <w:numPr>
          <w:ilvl w:val="0"/>
          <w:numId w:val="9"/>
        </w:numPr>
        <w:spacing w:after="0" w:line="240" w:lineRule="auto"/>
        <w:rPr>
          <w:rFonts w:ascii="Times New Roman" w:hAnsi="Times New Roman" w:cs="Times New Roman"/>
          <w:szCs w:val="24"/>
        </w:rPr>
      </w:pPr>
      <w:r w:rsidRPr="00A63EA1">
        <w:rPr>
          <w:rFonts w:ascii="Times New Roman" w:hAnsi="Times New Roman" w:cs="Times New Roman"/>
          <w:szCs w:val="24"/>
        </w:rPr>
        <w:t>извршава Законе и друге прописе чије је извршавање поверено Општини;</w:t>
      </w:r>
    </w:p>
    <w:p w14:paraId="4429FCDF" w14:textId="77777777" w:rsidR="00C300C3" w:rsidRPr="00A63EA1" w:rsidRDefault="00C300C3">
      <w:pPr>
        <w:pStyle w:val="ListParagraph"/>
        <w:numPr>
          <w:ilvl w:val="0"/>
          <w:numId w:val="9"/>
        </w:numPr>
        <w:spacing w:after="0" w:line="240" w:lineRule="auto"/>
        <w:rPr>
          <w:rFonts w:ascii="Times New Roman" w:hAnsi="Times New Roman" w:cs="Times New Roman"/>
          <w:szCs w:val="24"/>
        </w:rPr>
      </w:pPr>
      <w:r w:rsidRPr="00A63EA1">
        <w:rPr>
          <w:rFonts w:ascii="Times New Roman" w:hAnsi="Times New Roman" w:cs="Times New Roman"/>
          <w:szCs w:val="24"/>
        </w:rPr>
        <w:t>обавља стручне и друге послове које утврде Скупштина Општине, Председник Општине и Општинско веће,</w:t>
      </w:r>
    </w:p>
    <w:p w14:paraId="19D6D161" w14:textId="77777777" w:rsidR="00C300C3" w:rsidRPr="00A63EA1" w:rsidRDefault="00C300C3">
      <w:pPr>
        <w:pStyle w:val="ListParagraph"/>
        <w:numPr>
          <w:ilvl w:val="0"/>
          <w:numId w:val="9"/>
        </w:numPr>
        <w:spacing w:after="0" w:line="240" w:lineRule="auto"/>
        <w:rPr>
          <w:rFonts w:ascii="Times New Roman" w:hAnsi="Times New Roman" w:cs="Times New Roman"/>
          <w:szCs w:val="24"/>
        </w:rPr>
      </w:pPr>
      <w:r w:rsidRPr="00A63EA1">
        <w:rPr>
          <w:rFonts w:ascii="Times New Roman" w:hAnsi="Times New Roman" w:cs="Times New Roman"/>
          <w:szCs w:val="24"/>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14:paraId="612B2BF6" w14:textId="77777777" w:rsidR="00C300C3" w:rsidRPr="00A63EA1" w:rsidRDefault="00C300C3" w:rsidP="00066050">
      <w:pPr>
        <w:spacing w:after="0" w:line="240" w:lineRule="auto"/>
        <w:jc w:val="both"/>
        <w:rPr>
          <w:rFonts w:ascii="Times New Roman" w:hAnsi="Times New Roman" w:cs="Times New Roman"/>
          <w:sz w:val="24"/>
          <w:szCs w:val="24"/>
        </w:rPr>
      </w:pPr>
    </w:p>
    <w:p w14:paraId="50425F46" w14:textId="77777777" w:rsidR="00C300C3" w:rsidRPr="00A63EA1" w:rsidRDefault="00C300C3" w:rsidP="00066050">
      <w:pPr>
        <w:spacing w:after="0" w:line="240" w:lineRule="auto"/>
        <w:jc w:val="both"/>
        <w:rPr>
          <w:rFonts w:ascii="Times New Roman" w:hAnsi="Times New Roman" w:cs="Times New Roman"/>
          <w:sz w:val="24"/>
          <w:szCs w:val="24"/>
        </w:rPr>
      </w:pPr>
    </w:p>
    <w:p w14:paraId="1D4DD148" w14:textId="3AFF6751" w:rsidR="00C300C3" w:rsidRPr="00A63EA1" w:rsidRDefault="00C300C3" w:rsidP="004F0375">
      <w:pPr>
        <w:pStyle w:val="Heading1"/>
        <w:rPr>
          <w:rFonts w:ascii="Times New Roman" w:hAnsi="Times New Roman" w:cs="Times New Roman"/>
          <w:b/>
          <w:bCs/>
          <w:color w:val="auto"/>
          <w:sz w:val="24"/>
          <w:szCs w:val="24"/>
        </w:rPr>
      </w:pPr>
      <w:bookmarkStart w:id="21" w:name="_Toc127789356"/>
      <w:r w:rsidRPr="00A63EA1">
        <w:rPr>
          <w:rFonts w:ascii="Times New Roman" w:hAnsi="Times New Roman" w:cs="Times New Roman"/>
          <w:b/>
          <w:bCs/>
          <w:color w:val="auto"/>
          <w:sz w:val="24"/>
          <w:szCs w:val="24"/>
        </w:rPr>
        <w:t>3.5.</w:t>
      </w:r>
      <w:r w:rsidR="00741F00" w:rsidRPr="00A63EA1">
        <w:rPr>
          <w:rFonts w:ascii="Times New Roman" w:hAnsi="Times New Roman" w:cs="Times New Roman"/>
          <w:b/>
          <w:bCs/>
          <w:color w:val="auto"/>
          <w:sz w:val="24"/>
          <w:szCs w:val="24"/>
          <w:lang w:val="sr-Cyrl-RS"/>
        </w:rPr>
        <w:t>1</w:t>
      </w:r>
      <w:r w:rsidRPr="00A63EA1">
        <w:rPr>
          <w:rFonts w:ascii="Times New Roman" w:hAnsi="Times New Roman" w:cs="Times New Roman"/>
          <w:b/>
          <w:bCs/>
          <w:color w:val="auto"/>
          <w:sz w:val="24"/>
          <w:szCs w:val="24"/>
        </w:rPr>
        <w:t xml:space="preserve">. Организација </w:t>
      </w:r>
      <w:r w:rsidR="004F0375" w:rsidRPr="00A63EA1">
        <w:rPr>
          <w:rFonts w:ascii="Times New Roman" w:hAnsi="Times New Roman" w:cs="Times New Roman"/>
          <w:b/>
          <w:bCs/>
          <w:color w:val="auto"/>
          <w:sz w:val="24"/>
          <w:szCs w:val="24"/>
          <w:lang w:val="sr-Cyrl-RS"/>
        </w:rPr>
        <w:t>о</w:t>
      </w:r>
      <w:r w:rsidRPr="00A63EA1">
        <w:rPr>
          <w:rFonts w:ascii="Times New Roman" w:hAnsi="Times New Roman" w:cs="Times New Roman"/>
          <w:b/>
          <w:bCs/>
          <w:color w:val="auto"/>
          <w:sz w:val="24"/>
          <w:szCs w:val="24"/>
        </w:rPr>
        <w:t>пштинске управе</w:t>
      </w:r>
      <w:bookmarkEnd w:id="21"/>
    </w:p>
    <w:p w14:paraId="4D626A42" w14:textId="77777777" w:rsidR="004F0375" w:rsidRPr="00A63EA1" w:rsidRDefault="004F0375" w:rsidP="004F0375">
      <w:pPr>
        <w:rPr>
          <w:rFonts w:ascii="Times New Roman" w:hAnsi="Times New Roman" w:cs="Times New Roman"/>
          <w:sz w:val="24"/>
          <w:szCs w:val="24"/>
        </w:rPr>
      </w:pPr>
    </w:p>
    <w:p w14:paraId="53933B2B" w14:textId="77777777" w:rsidR="00C300C3" w:rsidRPr="00A63EA1" w:rsidRDefault="00C300C3" w:rsidP="00206F2D">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Општинска управа образује се као јединствени орган.</w:t>
      </w:r>
    </w:p>
    <w:p w14:paraId="5251CE9D" w14:textId="77777777" w:rsidR="00C300C3" w:rsidRPr="00A63EA1" w:rsidRDefault="00C300C3" w:rsidP="00206F2D">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У Општинској управи образују се организационе јединице за вршење сродних, управних, стручних и других послова.</w:t>
      </w:r>
    </w:p>
    <w:p w14:paraId="27704FC1" w14:textId="77777777" w:rsidR="00206F2D" w:rsidRPr="00A63EA1" w:rsidRDefault="00C300C3" w:rsidP="00206F2D">
      <w:pPr>
        <w:spacing w:after="0" w:line="240" w:lineRule="auto"/>
        <w:jc w:val="both"/>
        <w:rPr>
          <w:rFonts w:ascii="Times New Roman" w:hAnsi="Times New Roman" w:cs="Times New Roman"/>
          <w:sz w:val="24"/>
          <w:szCs w:val="24"/>
        </w:rPr>
      </w:pPr>
      <w:bookmarkStart w:id="22" w:name="_Hlk531085946"/>
      <w:r w:rsidRPr="00A63EA1">
        <w:rPr>
          <w:rFonts w:ascii="Times New Roman" w:hAnsi="Times New Roman" w:cs="Times New Roman"/>
          <w:sz w:val="24"/>
          <w:szCs w:val="24"/>
        </w:rPr>
        <w:t xml:space="preserve">Општинском управом руководи начелник. </w:t>
      </w:r>
    </w:p>
    <w:p w14:paraId="1AB0561D" w14:textId="77777777" w:rsidR="00206F2D" w:rsidRPr="00A63EA1" w:rsidRDefault="00206F2D" w:rsidP="00206F2D">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У оквиру Општинске управе образују се унутрашње организационе јединице за вршење сродних послова и Кабинет председника општине као посебна организациона јединица. </w:t>
      </w:r>
    </w:p>
    <w:p w14:paraId="79E45672" w14:textId="77777777" w:rsidR="00206F2D" w:rsidRPr="00A63EA1" w:rsidRDefault="00206F2D" w:rsidP="00206F2D">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Основна унутрашња организациона јединица је Oдељење. </w:t>
      </w:r>
    </w:p>
    <w:p w14:paraId="47D5514B" w14:textId="77777777" w:rsidR="00206F2D" w:rsidRPr="00A63EA1" w:rsidRDefault="00206F2D" w:rsidP="00206F2D">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Ако природа и обим послова налажу, унутар основних унутрашњих организационих јединица могу се образовати уже организационе јединице: одсеци, службе и сл. </w:t>
      </w:r>
    </w:p>
    <w:p w14:paraId="5D9C8A14" w14:textId="77777777" w:rsidR="00CA7BCA" w:rsidRPr="00A63EA1" w:rsidRDefault="00CA7BCA" w:rsidP="00206F2D">
      <w:pPr>
        <w:spacing w:after="0" w:line="240" w:lineRule="auto"/>
        <w:jc w:val="both"/>
        <w:rPr>
          <w:rFonts w:ascii="Times New Roman" w:hAnsi="Times New Roman" w:cs="Times New Roman"/>
          <w:sz w:val="24"/>
          <w:szCs w:val="24"/>
        </w:rPr>
      </w:pPr>
    </w:p>
    <w:p w14:paraId="596A0751" w14:textId="77777777" w:rsidR="00CA7BCA" w:rsidRPr="00A63EA1" w:rsidRDefault="00CA7BCA" w:rsidP="00CA7BC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Основне унутрашње организационе јединице су: </w:t>
      </w:r>
    </w:p>
    <w:p w14:paraId="53A79766" w14:textId="77777777" w:rsidR="00CA7BCA" w:rsidRPr="00A63EA1" w:rsidRDefault="00CA7BCA" w:rsidP="00CA7BCA">
      <w:pPr>
        <w:pStyle w:val="ListParagraph"/>
        <w:numPr>
          <w:ilvl w:val="0"/>
          <w:numId w:val="11"/>
        </w:numPr>
        <w:spacing w:after="0" w:line="240" w:lineRule="auto"/>
        <w:rPr>
          <w:rFonts w:ascii="Times New Roman" w:hAnsi="Times New Roman" w:cs="Times New Roman"/>
          <w:szCs w:val="24"/>
        </w:rPr>
      </w:pPr>
      <w:r w:rsidRPr="00A63EA1">
        <w:rPr>
          <w:rFonts w:ascii="Times New Roman" w:hAnsi="Times New Roman" w:cs="Times New Roman"/>
          <w:szCs w:val="24"/>
        </w:rPr>
        <w:t xml:space="preserve">Одељење за општу управу, људске ресурсе и заједничке послове; </w:t>
      </w:r>
    </w:p>
    <w:p w14:paraId="5F681040" w14:textId="77777777" w:rsidR="00CA7BCA" w:rsidRPr="00A63EA1" w:rsidRDefault="00CA7BCA" w:rsidP="00CA7BCA">
      <w:pPr>
        <w:pStyle w:val="ListParagraph"/>
        <w:numPr>
          <w:ilvl w:val="0"/>
          <w:numId w:val="11"/>
        </w:numPr>
        <w:spacing w:after="0" w:line="240" w:lineRule="auto"/>
        <w:rPr>
          <w:rFonts w:ascii="Times New Roman" w:hAnsi="Times New Roman" w:cs="Times New Roman"/>
          <w:szCs w:val="24"/>
        </w:rPr>
      </w:pPr>
      <w:r w:rsidRPr="00A63EA1">
        <w:rPr>
          <w:rFonts w:ascii="Times New Roman" w:hAnsi="Times New Roman" w:cs="Times New Roman"/>
          <w:szCs w:val="24"/>
        </w:rPr>
        <w:t xml:space="preserve">Одељење за друштвене делатности; </w:t>
      </w:r>
    </w:p>
    <w:p w14:paraId="36444C2E" w14:textId="77777777" w:rsidR="00CA7BCA" w:rsidRPr="00A63EA1" w:rsidRDefault="00CA7BCA" w:rsidP="00CA7BCA">
      <w:pPr>
        <w:pStyle w:val="ListParagraph"/>
        <w:numPr>
          <w:ilvl w:val="0"/>
          <w:numId w:val="11"/>
        </w:numPr>
        <w:spacing w:after="0" w:line="240" w:lineRule="auto"/>
        <w:rPr>
          <w:rFonts w:ascii="Times New Roman" w:hAnsi="Times New Roman" w:cs="Times New Roman"/>
          <w:szCs w:val="24"/>
        </w:rPr>
      </w:pPr>
      <w:r w:rsidRPr="00A63EA1">
        <w:rPr>
          <w:rFonts w:ascii="Times New Roman" w:hAnsi="Times New Roman" w:cs="Times New Roman"/>
          <w:szCs w:val="24"/>
        </w:rPr>
        <w:t xml:space="preserve">Одељење за привреду, урбанизам, путну привреду, комунално-стамбене послове и заштиту животне средине и  </w:t>
      </w:r>
      <w:r w:rsidRPr="00A63EA1">
        <w:rPr>
          <w:rFonts w:ascii="Times New Roman" w:hAnsi="Times New Roman" w:cs="Times New Roman"/>
          <w:szCs w:val="24"/>
        </w:rPr>
        <w:tab/>
        <w:t xml:space="preserve"> </w:t>
      </w:r>
    </w:p>
    <w:p w14:paraId="752B4DE2" w14:textId="77777777" w:rsidR="00CA7BCA" w:rsidRPr="00A63EA1" w:rsidRDefault="00CA7BCA" w:rsidP="00CA7BCA">
      <w:pPr>
        <w:pStyle w:val="ListParagraph"/>
        <w:numPr>
          <w:ilvl w:val="0"/>
          <w:numId w:val="11"/>
        </w:numPr>
        <w:spacing w:after="0" w:line="240" w:lineRule="auto"/>
        <w:rPr>
          <w:rFonts w:ascii="Times New Roman" w:hAnsi="Times New Roman" w:cs="Times New Roman"/>
          <w:szCs w:val="24"/>
        </w:rPr>
      </w:pPr>
      <w:r w:rsidRPr="00A63EA1">
        <w:rPr>
          <w:rFonts w:ascii="Times New Roman" w:hAnsi="Times New Roman" w:cs="Times New Roman"/>
          <w:szCs w:val="24"/>
        </w:rPr>
        <w:t xml:space="preserve">Одељење за буџет, финансије и трезор. </w:t>
      </w:r>
    </w:p>
    <w:p w14:paraId="1957DAC1" w14:textId="77777777" w:rsidR="00CA7BCA" w:rsidRPr="00A63EA1" w:rsidRDefault="00CA7BCA" w:rsidP="00206F2D">
      <w:pPr>
        <w:spacing w:after="0" w:line="240" w:lineRule="auto"/>
        <w:jc w:val="both"/>
        <w:rPr>
          <w:rFonts w:ascii="Times New Roman" w:hAnsi="Times New Roman" w:cs="Times New Roman"/>
          <w:sz w:val="24"/>
          <w:szCs w:val="24"/>
        </w:rPr>
      </w:pPr>
    </w:p>
    <w:bookmarkEnd w:id="22"/>
    <w:p w14:paraId="5A6FD722" w14:textId="77777777" w:rsidR="00C300C3" w:rsidRPr="00A63EA1" w:rsidRDefault="00C300C3" w:rsidP="00066050">
      <w:pPr>
        <w:spacing w:after="0" w:line="240" w:lineRule="auto"/>
        <w:jc w:val="both"/>
        <w:rPr>
          <w:rFonts w:ascii="Times New Roman" w:hAnsi="Times New Roman" w:cs="Times New Roman"/>
          <w:sz w:val="24"/>
          <w:szCs w:val="24"/>
        </w:rPr>
      </w:pPr>
    </w:p>
    <w:p w14:paraId="0F9D15F6" w14:textId="77777777" w:rsidR="00C14F8F" w:rsidRPr="00A63EA1" w:rsidRDefault="00C14F8F" w:rsidP="002B021A">
      <w:pPr>
        <w:pStyle w:val="Heading1"/>
        <w:rPr>
          <w:rFonts w:ascii="Times New Roman" w:hAnsi="Times New Roman" w:cs="Times New Roman"/>
          <w:b/>
          <w:bCs/>
          <w:color w:val="auto"/>
          <w:sz w:val="24"/>
          <w:szCs w:val="24"/>
        </w:rPr>
      </w:pPr>
      <w:bookmarkStart w:id="23" w:name="_Toc120264570"/>
    </w:p>
    <w:p w14:paraId="18603358" w14:textId="3952382F" w:rsidR="002B021A" w:rsidRPr="00A63EA1" w:rsidRDefault="002B021A" w:rsidP="002B021A">
      <w:pPr>
        <w:pStyle w:val="Heading1"/>
        <w:rPr>
          <w:rFonts w:ascii="Times New Roman" w:hAnsi="Times New Roman" w:cs="Times New Roman"/>
          <w:b/>
          <w:bCs/>
          <w:color w:val="auto"/>
          <w:sz w:val="24"/>
          <w:szCs w:val="24"/>
        </w:rPr>
      </w:pPr>
      <w:bookmarkStart w:id="24" w:name="_Toc127789357"/>
      <w:r w:rsidRPr="00A63EA1">
        <w:rPr>
          <w:rFonts w:ascii="Times New Roman" w:hAnsi="Times New Roman" w:cs="Times New Roman"/>
          <w:b/>
          <w:bCs/>
          <w:color w:val="auto"/>
          <w:sz w:val="24"/>
          <w:szCs w:val="24"/>
        </w:rPr>
        <w:t>3.6. Систематизација радних места у општинској управи</w:t>
      </w:r>
      <w:bookmarkEnd w:id="23"/>
      <w:bookmarkEnd w:id="24"/>
    </w:p>
    <w:p w14:paraId="3D9E7A8E" w14:textId="77777777" w:rsidR="002B021A" w:rsidRPr="00A63EA1" w:rsidRDefault="002B021A" w:rsidP="002B021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03D06D49" w14:textId="77777777" w:rsidR="002B021A" w:rsidRPr="00A63EA1" w:rsidRDefault="002B021A" w:rsidP="002B021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Табела 4: систематизација радних места у општинској управи Житиште</w:t>
      </w:r>
    </w:p>
    <w:tbl>
      <w:tblPr>
        <w:tblW w:w="9276" w:type="dxa"/>
        <w:tblInd w:w="-5" w:type="dxa"/>
        <w:tblCellMar>
          <w:top w:w="65" w:type="dxa"/>
          <w:left w:w="106" w:type="dxa"/>
          <w:bottom w:w="8" w:type="dxa"/>
          <w:right w:w="115" w:type="dxa"/>
        </w:tblCellMar>
        <w:tblLook w:val="04A0" w:firstRow="1" w:lastRow="0" w:firstColumn="1" w:lastColumn="0" w:noHBand="0" w:noVBand="1"/>
      </w:tblPr>
      <w:tblGrid>
        <w:gridCol w:w="3136"/>
        <w:gridCol w:w="3017"/>
        <w:gridCol w:w="3123"/>
      </w:tblGrid>
      <w:tr w:rsidR="00A63EA1" w:rsidRPr="00A63EA1" w14:paraId="5891494C" w14:textId="77777777" w:rsidTr="00077AAE">
        <w:trPr>
          <w:trHeight w:val="343"/>
        </w:trPr>
        <w:tc>
          <w:tcPr>
            <w:tcW w:w="31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D38DF"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7BBB6C"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Број радних места</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D1F42D"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Број службеника</w:t>
            </w:r>
          </w:p>
        </w:tc>
      </w:tr>
      <w:tr w:rsidR="00A63EA1" w:rsidRPr="00A63EA1" w14:paraId="27CD58CF" w14:textId="77777777" w:rsidTr="00077AAE">
        <w:trPr>
          <w:trHeight w:val="343"/>
        </w:trPr>
        <w:tc>
          <w:tcPr>
            <w:tcW w:w="31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B5D8A0"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Службеник на положају</w:t>
            </w:r>
          </w:p>
          <w:p w14:paraId="5344612B"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-I група</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508FCF"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 радно место</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A99BDE"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 службеник</w:t>
            </w:r>
          </w:p>
        </w:tc>
      </w:tr>
      <w:tr w:rsidR="00A63EA1" w:rsidRPr="00A63EA1" w14:paraId="261A8EA1" w14:textId="77777777" w:rsidTr="00077AAE">
        <w:trPr>
          <w:trHeight w:val="343"/>
        </w:trPr>
        <w:tc>
          <w:tcPr>
            <w:tcW w:w="31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4D548"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Службеник на положају</w:t>
            </w:r>
          </w:p>
          <w:p w14:paraId="7F06DF57"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-II група</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B30D4B"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 радно место</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11E212"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 службеник</w:t>
            </w:r>
          </w:p>
        </w:tc>
      </w:tr>
      <w:tr w:rsidR="00A63EA1" w:rsidRPr="00A63EA1" w14:paraId="73B38932" w14:textId="77777777" w:rsidTr="00077AAE">
        <w:trPr>
          <w:trHeight w:val="343"/>
        </w:trPr>
        <w:tc>
          <w:tcPr>
            <w:tcW w:w="31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DE71E8" w14:textId="77777777" w:rsidR="002B021A" w:rsidRPr="00A63EA1" w:rsidRDefault="002B021A" w:rsidP="00077AAE">
            <w:pPr>
              <w:spacing w:after="0" w:line="240" w:lineRule="auto"/>
              <w:jc w:val="both"/>
              <w:rPr>
                <w:rFonts w:ascii="Times New Roman" w:hAnsi="Times New Roman" w:cs="Times New Roman"/>
                <w:sz w:val="24"/>
                <w:szCs w:val="24"/>
              </w:rPr>
            </w:pP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C4B831" w14:textId="77777777" w:rsidR="002B021A" w:rsidRPr="00A63EA1" w:rsidRDefault="002B021A" w:rsidP="00077AAE">
            <w:pPr>
              <w:spacing w:after="0" w:line="240" w:lineRule="auto"/>
              <w:jc w:val="both"/>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DB2F55" w14:textId="77777777" w:rsidR="002B021A" w:rsidRPr="00A63EA1" w:rsidRDefault="002B021A" w:rsidP="00077AAE">
            <w:pPr>
              <w:spacing w:after="0" w:line="240" w:lineRule="auto"/>
              <w:jc w:val="both"/>
              <w:rPr>
                <w:rFonts w:ascii="Times New Roman" w:hAnsi="Times New Roman" w:cs="Times New Roman"/>
                <w:sz w:val="24"/>
                <w:szCs w:val="24"/>
              </w:rPr>
            </w:pPr>
          </w:p>
        </w:tc>
      </w:tr>
      <w:tr w:rsidR="00A63EA1" w:rsidRPr="00A63EA1" w14:paraId="4BF97AEF" w14:textId="77777777" w:rsidTr="00077AAE">
        <w:trPr>
          <w:trHeight w:val="343"/>
        </w:trPr>
        <w:tc>
          <w:tcPr>
            <w:tcW w:w="31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A341A5"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Службеници - извршиоци </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1A2D56"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Број радних места</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A0046"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Број службеника</w:t>
            </w:r>
          </w:p>
        </w:tc>
      </w:tr>
      <w:tr w:rsidR="00A63EA1" w:rsidRPr="00A63EA1" w14:paraId="4F31C4AC" w14:textId="77777777" w:rsidTr="00077AAE">
        <w:trPr>
          <w:trHeight w:val="343"/>
        </w:trPr>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3CEE062E"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Самостални саветник </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6FE702"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9 радних места</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FDF876"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9 службеника</w:t>
            </w:r>
          </w:p>
        </w:tc>
      </w:tr>
      <w:tr w:rsidR="00A63EA1" w:rsidRPr="00A63EA1" w14:paraId="16352697" w14:textId="77777777" w:rsidTr="00077AAE">
        <w:trPr>
          <w:trHeight w:val="346"/>
        </w:trPr>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4352D359"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Саветник </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82E781"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16 радних места</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F82877"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19 службеника</w:t>
            </w:r>
          </w:p>
        </w:tc>
      </w:tr>
      <w:tr w:rsidR="00A63EA1" w:rsidRPr="00A63EA1" w14:paraId="13F56D38" w14:textId="77777777" w:rsidTr="00077AAE">
        <w:trPr>
          <w:trHeight w:val="344"/>
        </w:trPr>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10161BAA"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Млађи саветник </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301410"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4 радних места</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E7258"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4 службеника</w:t>
            </w:r>
          </w:p>
        </w:tc>
      </w:tr>
      <w:tr w:rsidR="00A63EA1" w:rsidRPr="00A63EA1" w14:paraId="2F661B39" w14:textId="77777777" w:rsidTr="00077AAE">
        <w:trPr>
          <w:trHeight w:val="343"/>
        </w:trPr>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496BA940"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Сарадник </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48E706"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3 радна места</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D3A4CE"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4 службеника</w:t>
            </w:r>
          </w:p>
        </w:tc>
      </w:tr>
      <w:tr w:rsidR="00A63EA1" w:rsidRPr="00A63EA1" w14:paraId="47983FD5" w14:textId="77777777" w:rsidTr="00077AAE">
        <w:trPr>
          <w:trHeight w:val="346"/>
        </w:trPr>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7B2F2FE0"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Млађи сарадник </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C90DF"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 радно место</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5E9574"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 службеника</w:t>
            </w:r>
          </w:p>
        </w:tc>
      </w:tr>
      <w:tr w:rsidR="00A63EA1" w:rsidRPr="00A63EA1" w14:paraId="28695D16" w14:textId="77777777" w:rsidTr="00077AAE">
        <w:trPr>
          <w:trHeight w:val="343"/>
        </w:trPr>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36D5AD2A"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Виши референт </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103DE"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12 радних места</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DE2CCC"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15 службеника</w:t>
            </w:r>
          </w:p>
        </w:tc>
      </w:tr>
      <w:tr w:rsidR="00A63EA1" w:rsidRPr="00A63EA1" w14:paraId="05FAF496" w14:textId="77777777" w:rsidTr="00077AAE">
        <w:trPr>
          <w:trHeight w:val="343"/>
        </w:trPr>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D24D9B3"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Референт </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39C09785"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2C81ADF2"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w:t>
            </w:r>
          </w:p>
        </w:tc>
      </w:tr>
      <w:tr w:rsidR="00A63EA1" w:rsidRPr="00A63EA1" w14:paraId="0BE70391" w14:textId="77777777" w:rsidTr="00077AAE">
        <w:trPr>
          <w:trHeight w:val="343"/>
        </w:trPr>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0785BF8A"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Млађи референт </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3111C895"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 радна места</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1248BF7E"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 службеника</w:t>
            </w:r>
          </w:p>
        </w:tc>
      </w:tr>
      <w:tr w:rsidR="00A63EA1" w:rsidRPr="00A63EA1" w14:paraId="56A5C3AA" w14:textId="77777777" w:rsidTr="00077AAE">
        <w:trPr>
          <w:trHeight w:val="346"/>
        </w:trPr>
        <w:tc>
          <w:tcPr>
            <w:tcW w:w="31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808D65"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Укупно: </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BD2C9D"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47 радних места</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656379"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55 службеника</w:t>
            </w:r>
          </w:p>
        </w:tc>
      </w:tr>
      <w:tr w:rsidR="00A63EA1" w:rsidRPr="00A63EA1" w14:paraId="38CE7026" w14:textId="77777777" w:rsidTr="00077AAE">
        <w:trPr>
          <w:trHeight w:val="353"/>
        </w:trPr>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30503F21"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11929DD2" w14:textId="77777777" w:rsidR="002B021A" w:rsidRPr="00A63EA1" w:rsidRDefault="002B021A" w:rsidP="00077AAE">
            <w:pPr>
              <w:spacing w:after="0" w:line="240" w:lineRule="auto"/>
              <w:jc w:val="both"/>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40BD4A0B" w14:textId="77777777" w:rsidR="002B021A" w:rsidRPr="00A63EA1" w:rsidRDefault="002B021A" w:rsidP="00077AAE">
            <w:pPr>
              <w:spacing w:after="0" w:line="240" w:lineRule="auto"/>
              <w:jc w:val="both"/>
              <w:rPr>
                <w:rFonts w:ascii="Times New Roman" w:hAnsi="Times New Roman" w:cs="Times New Roman"/>
                <w:sz w:val="24"/>
                <w:szCs w:val="24"/>
              </w:rPr>
            </w:pPr>
          </w:p>
        </w:tc>
      </w:tr>
      <w:tr w:rsidR="00A63EA1" w:rsidRPr="00A63EA1" w14:paraId="31EFF7E3" w14:textId="77777777" w:rsidTr="00077AAE">
        <w:trPr>
          <w:trHeight w:val="346"/>
        </w:trPr>
        <w:tc>
          <w:tcPr>
            <w:tcW w:w="31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127B6"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Намештеници </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4D5D04"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Број радних места</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F62B82"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Број намештеника</w:t>
            </w:r>
          </w:p>
        </w:tc>
      </w:tr>
      <w:tr w:rsidR="00A63EA1" w:rsidRPr="00A63EA1" w14:paraId="65184F65" w14:textId="77777777" w:rsidTr="00077AAE">
        <w:trPr>
          <w:trHeight w:val="344"/>
        </w:trPr>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5E059B40"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Прва врста радних места </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1821D3A6"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64C14245"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w:t>
            </w:r>
          </w:p>
        </w:tc>
      </w:tr>
      <w:tr w:rsidR="00A63EA1" w:rsidRPr="00A63EA1" w14:paraId="0F4C62CF" w14:textId="77777777" w:rsidTr="00077AAE">
        <w:trPr>
          <w:trHeight w:val="343"/>
        </w:trPr>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70AAB8F8"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Друга врста радних места </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6086F5C8"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348FE4E1"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w:t>
            </w:r>
          </w:p>
        </w:tc>
      </w:tr>
      <w:tr w:rsidR="00A63EA1" w:rsidRPr="00A63EA1" w14:paraId="41D2B37D" w14:textId="77777777" w:rsidTr="00077AAE">
        <w:trPr>
          <w:trHeight w:val="346"/>
        </w:trPr>
        <w:tc>
          <w:tcPr>
            <w:tcW w:w="31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77553A"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Трећа врста радних места </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7D0D441E"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00FB3FFE"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w:t>
            </w:r>
          </w:p>
        </w:tc>
      </w:tr>
      <w:tr w:rsidR="00A63EA1" w:rsidRPr="00A63EA1" w14:paraId="2549FF87" w14:textId="77777777" w:rsidTr="00077AAE">
        <w:trPr>
          <w:trHeight w:val="343"/>
        </w:trPr>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4B3C8F70"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Четврта врста радних места </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579680"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3 радна места</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58C08"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3 намештеника</w:t>
            </w:r>
          </w:p>
        </w:tc>
      </w:tr>
      <w:tr w:rsidR="00A63EA1" w:rsidRPr="00A63EA1" w14:paraId="0CAFEBD0" w14:textId="77777777" w:rsidTr="00077AAE">
        <w:trPr>
          <w:trHeight w:val="343"/>
        </w:trPr>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22DC91BF"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Пета врста радних места </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D00C9B"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803CFA"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w:t>
            </w:r>
          </w:p>
        </w:tc>
      </w:tr>
      <w:tr w:rsidR="00A63EA1" w:rsidRPr="00A63EA1" w14:paraId="4AD246F9" w14:textId="77777777" w:rsidTr="00077AAE">
        <w:trPr>
          <w:trHeight w:val="355"/>
        </w:trPr>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53F63C62"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Шеста врста радних места </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28776C2A" w14:textId="77777777" w:rsidR="002B021A" w:rsidRPr="00A63EA1" w:rsidRDefault="002B021A" w:rsidP="00077AAE">
            <w:pPr>
              <w:spacing w:after="0" w:line="240" w:lineRule="auto"/>
              <w:jc w:val="both"/>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087D527D" w14:textId="77777777" w:rsidR="002B021A" w:rsidRPr="00A63EA1" w:rsidRDefault="002B021A" w:rsidP="00077AAE">
            <w:pPr>
              <w:spacing w:after="0" w:line="240" w:lineRule="auto"/>
              <w:jc w:val="both"/>
              <w:rPr>
                <w:rFonts w:ascii="Times New Roman" w:hAnsi="Times New Roman" w:cs="Times New Roman"/>
                <w:sz w:val="24"/>
                <w:szCs w:val="24"/>
              </w:rPr>
            </w:pPr>
          </w:p>
        </w:tc>
      </w:tr>
      <w:tr w:rsidR="00A63EA1" w:rsidRPr="00A63EA1" w14:paraId="7ED91E43" w14:textId="77777777" w:rsidTr="00077AAE">
        <w:trPr>
          <w:trHeight w:val="343"/>
        </w:trPr>
        <w:tc>
          <w:tcPr>
            <w:tcW w:w="31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F995D2"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Укупно: </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5918D"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3 радна места</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DD963A" w14:textId="77777777" w:rsidR="002B021A" w:rsidRPr="00A63EA1" w:rsidRDefault="002B021A"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3 намештеника</w:t>
            </w:r>
          </w:p>
        </w:tc>
      </w:tr>
    </w:tbl>
    <w:p w14:paraId="6A6ADF75" w14:textId="77777777" w:rsidR="002B021A" w:rsidRPr="00A63EA1" w:rsidRDefault="002B021A" w:rsidP="002B021A">
      <w:pPr>
        <w:spacing w:after="0" w:line="240" w:lineRule="auto"/>
        <w:jc w:val="both"/>
        <w:rPr>
          <w:rFonts w:ascii="Times New Roman" w:hAnsi="Times New Roman" w:cs="Times New Roman"/>
          <w:sz w:val="24"/>
          <w:szCs w:val="24"/>
        </w:rPr>
      </w:pPr>
    </w:p>
    <w:p w14:paraId="210B73BB" w14:textId="77777777" w:rsidR="00D6483A" w:rsidRPr="00A63EA1" w:rsidRDefault="00D6483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br w:type="page"/>
      </w:r>
    </w:p>
    <w:p w14:paraId="4F6399CF"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lastRenderedPageBreak/>
        <w:t>Радна места у Општинској управи су следећа:</w:t>
      </w:r>
    </w:p>
    <w:p w14:paraId="3B1081FA" w14:textId="723EA4C0" w:rsidR="002B021A" w:rsidRPr="00A63EA1" w:rsidRDefault="00C14F8F" w:rsidP="00D6483A">
      <w:pPr>
        <w:pStyle w:val="Heading1"/>
        <w:spacing w:before="0" w:line="240" w:lineRule="auto"/>
        <w:rPr>
          <w:rFonts w:ascii="Times New Roman" w:hAnsi="Times New Roman" w:cs="Times New Roman"/>
          <w:b/>
          <w:bCs/>
          <w:color w:val="auto"/>
          <w:sz w:val="24"/>
          <w:szCs w:val="24"/>
        </w:rPr>
      </w:pPr>
      <w:bookmarkStart w:id="25" w:name="_Toc120264571"/>
      <w:bookmarkStart w:id="26" w:name="_Toc127789358"/>
      <w:r w:rsidRPr="00A63EA1">
        <w:rPr>
          <w:rFonts w:ascii="Times New Roman" w:hAnsi="Times New Roman" w:cs="Times New Roman"/>
          <w:b/>
          <w:bCs/>
          <w:color w:val="auto"/>
          <w:sz w:val="24"/>
          <w:szCs w:val="24"/>
          <w:lang w:val="sr-Cyrl-RS"/>
        </w:rPr>
        <w:t xml:space="preserve">3.6.1. </w:t>
      </w:r>
      <w:r w:rsidR="002B021A" w:rsidRPr="00A63EA1">
        <w:rPr>
          <w:rFonts w:ascii="Times New Roman" w:hAnsi="Times New Roman" w:cs="Times New Roman"/>
          <w:b/>
          <w:bCs/>
          <w:color w:val="auto"/>
          <w:sz w:val="24"/>
          <w:szCs w:val="24"/>
        </w:rPr>
        <w:t>Јединствена општинска управа</w:t>
      </w:r>
      <w:bookmarkEnd w:id="25"/>
      <w:bookmarkEnd w:id="26"/>
    </w:p>
    <w:p w14:paraId="03571D41" w14:textId="77777777" w:rsidR="002B021A" w:rsidRPr="00A63EA1" w:rsidRDefault="002B021A" w:rsidP="00D6483A">
      <w:pPr>
        <w:spacing w:after="0" w:line="240" w:lineRule="auto"/>
        <w:jc w:val="both"/>
        <w:rPr>
          <w:rFonts w:ascii="Times New Roman" w:hAnsi="Times New Roman" w:cs="Times New Roman"/>
          <w:sz w:val="24"/>
          <w:szCs w:val="24"/>
        </w:rPr>
      </w:pPr>
    </w:p>
    <w:p w14:paraId="4009FA64"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 Начелник Општинске управе</w:t>
      </w:r>
    </w:p>
    <w:p w14:paraId="59D79582"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положај у I групи </w:t>
      </w:r>
      <w:r w:rsidRPr="00A63EA1">
        <w:rPr>
          <w:rFonts w:ascii="Times New Roman" w:hAnsi="Times New Roman" w:cs="Times New Roman"/>
          <w:sz w:val="24"/>
          <w:szCs w:val="24"/>
        </w:rPr>
        <w:tab/>
        <w:t xml:space="preserve"> </w:t>
      </w:r>
      <w:r w:rsidRPr="00A63EA1">
        <w:rPr>
          <w:rFonts w:ascii="Times New Roman" w:hAnsi="Times New Roman" w:cs="Times New Roman"/>
          <w:sz w:val="24"/>
          <w:szCs w:val="24"/>
        </w:rPr>
        <w:tab/>
        <w:t xml:space="preserve">     </w:t>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број службеника на</w:t>
      </w:r>
      <w:r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положају:  1 </w:t>
      </w:r>
    </w:p>
    <w:p w14:paraId="3E8F8B7F"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23E756DD" w14:textId="77777777" w:rsidR="002B021A" w:rsidRPr="00A63EA1" w:rsidRDefault="002B021A" w:rsidP="00D6483A">
      <w:pPr>
        <w:spacing w:after="0" w:line="240" w:lineRule="auto"/>
        <w:jc w:val="both"/>
        <w:rPr>
          <w:rFonts w:ascii="Times New Roman" w:hAnsi="Times New Roman" w:cs="Times New Roman"/>
          <w:sz w:val="24"/>
          <w:szCs w:val="24"/>
        </w:rPr>
      </w:pPr>
    </w:p>
    <w:p w14:paraId="7CFC19F3"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 Заменик начелника Општинске управе</w:t>
      </w:r>
    </w:p>
    <w:p w14:paraId="6E7C6BEC"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положај у II групи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на положају: 1 </w:t>
      </w:r>
    </w:p>
    <w:p w14:paraId="36452543"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15B33DCE" w14:textId="77777777" w:rsidR="002B021A" w:rsidRPr="00A63EA1" w:rsidRDefault="002B021A" w:rsidP="00D6483A">
      <w:pPr>
        <w:spacing w:after="0" w:line="240" w:lineRule="auto"/>
        <w:jc w:val="both"/>
        <w:rPr>
          <w:rFonts w:ascii="Times New Roman" w:hAnsi="Times New Roman" w:cs="Times New Roman"/>
          <w:sz w:val="24"/>
          <w:szCs w:val="24"/>
        </w:rPr>
      </w:pPr>
      <w:bookmarkStart w:id="27" w:name="_Toc120264572"/>
    </w:p>
    <w:p w14:paraId="1856BFBC" w14:textId="1B2AD38D" w:rsidR="002B021A" w:rsidRPr="00A63EA1" w:rsidRDefault="002B021A" w:rsidP="00D6483A">
      <w:pPr>
        <w:spacing w:after="0" w:line="240" w:lineRule="auto"/>
        <w:jc w:val="both"/>
        <w:rPr>
          <w:rFonts w:ascii="Times New Roman" w:hAnsi="Times New Roman" w:cs="Times New Roman"/>
          <w:b/>
          <w:bCs/>
          <w:sz w:val="24"/>
          <w:szCs w:val="24"/>
        </w:rPr>
      </w:pPr>
      <w:r w:rsidRPr="00A63EA1">
        <w:rPr>
          <w:rFonts w:ascii="Times New Roman" w:hAnsi="Times New Roman" w:cs="Times New Roman"/>
          <w:b/>
          <w:bCs/>
          <w:sz w:val="24"/>
          <w:szCs w:val="24"/>
        </w:rPr>
        <w:t>Основне организационе јединице</w:t>
      </w:r>
      <w:bookmarkEnd w:id="27"/>
    </w:p>
    <w:p w14:paraId="5306561A" w14:textId="77777777" w:rsidR="00D6483A" w:rsidRPr="00A63EA1" w:rsidRDefault="00D6483A" w:rsidP="00D6483A">
      <w:pPr>
        <w:spacing w:after="0" w:line="240" w:lineRule="auto"/>
        <w:jc w:val="both"/>
        <w:rPr>
          <w:rFonts w:ascii="Times New Roman" w:hAnsi="Times New Roman" w:cs="Times New Roman"/>
          <w:b/>
          <w:bCs/>
          <w:sz w:val="24"/>
          <w:szCs w:val="24"/>
        </w:rPr>
      </w:pPr>
    </w:p>
    <w:p w14:paraId="3522163D" w14:textId="4C21635F" w:rsidR="002B021A" w:rsidRPr="00A63EA1" w:rsidRDefault="00C14F8F" w:rsidP="00D6483A">
      <w:pPr>
        <w:pStyle w:val="Heading1"/>
        <w:spacing w:before="0" w:line="240" w:lineRule="auto"/>
        <w:rPr>
          <w:rFonts w:ascii="Times New Roman" w:hAnsi="Times New Roman" w:cs="Times New Roman"/>
          <w:b/>
          <w:bCs/>
          <w:color w:val="auto"/>
          <w:sz w:val="24"/>
          <w:szCs w:val="24"/>
        </w:rPr>
      </w:pPr>
      <w:bookmarkStart w:id="28" w:name="_Toc120264573"/>
      <w:bookmarkStart w:id="29" w:name="_Toc127789359"/>
      <w:r w:rsidRPr="00A63EA1">
        <w:rPr>
          <w:rFonts w:ascii="Times New Roman" w:hAnsi="Times New Roman" w:cs="Times New Roman"/>
          <w:b/>
          <w:bCs/>
          <w:color w:val="auto"/>
          <w:sz w:val="24"/>
          <w:szCs w:val="24"/>
          <w:lang w:val="sr-Cyrl-RS"/>
        </w:rPr>
        <w:t xml:space="preserve">3.6.2. </w:t>
      </w:r>
      <w:r w:rsidR="002B021A" w:rsidRPr="00A63EA1">
        <w:rPr>
          <w:rFonts w:ascii="Times New Roman" w:hAnsi="Times New Roman" w:cs="Times New Roman"/>
          <w:b/>
          <w:bCs/>
          <w:color w:val="auto"/>
          <w:sz w:val="24"/>
          <w:szCs w:val="24"/>
        </w:rPr>
        <w:t>Одељење за општу управу, људске ресурсе и заједничке послове</w:t>
      </w:r>
      <w:bookmarkEnd w:id="28"/>
      <w:bookmarkEnd w:id="29"/>
    </w:p>
    <w:p w14:paraId="77BBE01F" w14:textId="77777777" w:rsidR="002B021A" w:rsidRPr="00A63EA1" w:rsidRDefault="002B021A" w:rsidP="00D6483A">
      <w:pPr>
        <w:spacing w:after="0" w:line="240" w:lineRule="auto"/>
        <w:jc w:val="both"/>
        <w:rPr>
          <w:rFonts w:ascii="Times New Roman" w:hAnsi="Times New Roman" w:cs="Times New Roman"/>
          <w:sz w:val="24"/>
          <w:szCs w:val="24"/>
        </w:rPr>
      </w:pPr>
    </w:p>
    <w:p w14:paraId="7D920DC7"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1. Руководилац Одељења </w:t>
      </w:r>
    </w:p>
    <w:p w14:paraId="672789B2"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Самостални саветник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72DA5BFC"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3E07C915"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2. Матичар  </w:t>
      </w:r>
    </w:p>
    <w:p w14:paraId="4BBA1241"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Саветник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3C5B2978"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1052C2FA"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3. Заменик Матичара I </w:t>
      </w:r>
    </w:p>
    <w:p w14:paraId="520EB741"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 Млађи саветник</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19990890"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1EEA4EE3"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4. Заменик Матичара II </w:t>
      </w:r>
    </w:p>
    <w:p w14:paraId="1DE11463"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Виши референт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2 </w:t>
      </w:r>
    </w:p>
    <w:p w14:paraId="5ED7DD19"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1A49FEB2"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5. Послови ажурирања јединственог и посебног бирачког списка, исправки у матичним књигама и књигама држављана и послови информација од јавног значаја </w:t>
      </w:r>
    </w:p>
    <w:p w14:paraId="23BCBABF"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Млађи саветник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1A550130"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4A1B5312"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6. Секретар Општинског већа </w:t>
      </w:r>
    </w:p>
    <w:p w14:paraId="154EC211"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 Саветник</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Pr="00A63EA1">
        <w:rPr>
          <w:rFonts w:ascii="Times New Roman" w:hAnsi="Times New Roman" w:cs="Times New Roman"/>
          <w:sz w:val="24"/>
          <w:szCs w:val="24"/>
        </w:rPr>
        <w:tab/>
      </w:r>
      <w:r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0977C891"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5356139A"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7. Послови евиденције и документације из радних односа запослених и кадровске евиденције </w:t>
      </w:r>
    </w:p>
    <w:p w14:paraId="283AEC3D"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Саветник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7785AC36"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5E2C7B77"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lastRenderedPageBreak/>
        <w:t xml:space="preserve">8. Послови програмера и информатичара аутоматске обраде података и послови превођења са српског на румунски језик и са румунског на српски језик </w:t>
      </w:r>
    </w:p>
    <w:p w14:paraId="6B897B24"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Саветник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lang w:val="sr-Cyrl-RS"/>
        </w:rPr>
        <w:t xml:space="preserve">              </w:t>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број службеника:</w:t>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1  </w:t>
      </w:r>
    </w:p>
    <w:p w14:paraId="1445F809"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5B4930BC"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9. Послови писарнице </w:t>
      </w:r>
    </w:p>
    <w:p w14:paraId="21DF705E"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Виши референт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број службеника: 2</w:t>
      </w:r>
    </w:p>
    <w:p w14:paraId="13E69859"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106F4BC7"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10. Послови пријемне канцеларије и архиве</w:t>
      </w:r>
    </w:p>
    <w:p w14:paraId="18BAC2AC"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Виши референт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4FCB0EDC"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3C05E79D"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11. Послови административно–техничког секретара председника општине, заменика председника општине, помоћника председника општине и начелника општинске управе </w:t>
      </w:r>
    </w:p>
    <w:p w14:paraId="499335C5"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Виши референт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2F82A833"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427B7A01"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12. Послови административно–техничког секретара председника скупштине општине, заменика председника скупштине, секретара скупштине </w:t>
      </w:r>
    </w:p>
    <w:p w14:paraId="16044B29"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Млађи референт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p>
    <w:p w14:paraId="3DC432B8"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13. Послови Месне канцеларије Торак</w:t>
      </w:r>
    </w:p>
    <w:p w14:paraId="2ADA99FB"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Сарадник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број службеника: 1</w:t>
      </w:r>
      <w:r w:rsidRPr="00A63EA1">
        <w:rPr>
          <w:rFonts w:ascii="Times New Roman" w:hAnsi="Times New Roman" w:cs="Times New Roman"/>
          <w:sz w:val="24"/>
          <w:szCs w:val="24"/>
        </w:rPr>
        <w:tab/>
      </w:r>
    </w:p>
    <w:p w14:paraId="1F52038F"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14. Послови саобраћајно техничке евиденције </w:t>
      </w:r>
    </w:p>
    <w:p w14:paraId="285F4278"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 Виши референт</w:t>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r w:rsidRPr="00A63EA1">
        <w:rPr>
          <w:rFonts w:ascii="Times New Roman" w:hAnsi="Times New Roman" w:cs="Times New Roman"/>
          <w:sz w:val="24"/>
          <w:szCs w:val="24"/>
        </w:rPr>
        <w:tab/>
      </w:r>
    </w:p>
    <w:p w14:paraId="6985ADF0"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15. Возач путничког возила </w:t>
      </w:r>
    </w:p>
    <w:p w14:paraId="486EC0CE"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Намештеник – четврта врста радних места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намештеника: 1    </w:t>
      </w:r>
    </w:p>
    <w:p w14:paraId="5BE778E6"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5A15F621"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16. Послови економа и фотокопирања  </w:t>
      </w:r>
    </w:p>
    <w:p w14:paraId="17904361"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Намештеник – четврта врста радних места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намештеника: 1  </w:t>
      </w:r>
    </w:p>
    <w:p w14:paraId="1475AF97"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01DDF50C"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17. Кафе – куварица </w:t>
      </w:r>
    </w:p>
    <w:p w14:paraId="3B0E81E2"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Намештеник – четврта врста радних места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намештеника: 1 </w:t>
      </w:r>
    </w:p>
    <w:p w14:paraId="3699A19B" w14:textId="77777777" w:rsidR="002B021A" w:rsidRPr="00A63EA1" w:rsidRDefault="002B021A" w:rsidP="00D6483A">
      <w:pPr>
        <w:spacing w:after="0" w:line="240" w:lineRule="auto"/>
        <w:jc w:val="both"/>
        <w:rPr>
          <w:rFonts w:ascii="Times New Roman" w:hAnsi="Times New Roman" w:cs="Times New Roman"/>
          <w:sz w:val="24"/>
          <w:szCs w:val="24"/>
        </w:rPr>
      </w:pPr>
    </w:p>
    <w:p w14:paraId="3ED9945F" w14:textId="41AA6EA4" w:rsidR="002B021A" w:rsidRPr="00A63EA1" w:rsidRDefault="00C14F8F" w:rsidP="00C14F8F">
      <w:pPr>
        <w:pStyle w:val="Heading1"/>
        <w:rPr>
          <w:rFonts w:ascii="Times New Roman" w:hAnsi="Times New Roman" w:cs="Times New Roman"/>
          <w:b/>
          <w:bCs/>
          <w:color w:val="auto"/>
          <w:sz w:val="24"/>
          <w:szCs w:val="24"/>
        </w:rPr>
      </w:pPr>
      <w:bookmarkStart w:id="30" w:name="_Toc127789360"/>
      <w:r w:rsidRPr="00A63EA1">
        <w:rPr>
          <w:rFonts w:ascii="Times New Roman" w:hAnsi="Times New Roman" w:cs="Times New Roman"/>
          <w:b/>
          <w:bCs/>
          <w:color w:val="auto"/>
          <w:sz w:val="24"/>
          <w:szCs w:val="24"/>
          <w:lang w:val="sr-Cyrl-RS"/>
        </w:rPr>
        <w:t xml:space="preserve">3.6.3. </w:t>
      </w:r>
      <w:r w:rsidR="002B021A" w:rsidRPr="00A63EA1">
        <w:rPr>
          <w:rFonts w:ascii="Times New Roman" w:hAnsi="Times New Roman" w:cs="Times New Roman"/>
          <w:b/>
          <w:bCs/>
          <w:color w:val="auto"/>
          <w:sz w:val="24"/>
          <w:szCs w:val="24"/>
        </w:rPr>
        <w:t>Одељење за друштвене делатности</w:t>
      </w:r>
      <w:bookmarkEnd w:id="30"/>
    </w:p>
    <w:p w14:paraId="3C1DCAEB" w14:textId="77777777" w:rsidR="002B021A" w:rsidRPr="00A63EA1" w:rsidRDefault="002B021A" w:rsidP="00D6483A">
      <w:pPr>
        <w:spacing w:after="0" w:line="240" w:lineRule="auto"/>
        <w:jc w:val="both"/>
        <w:rPr>
          <w:rFonts w:ascii="Times New Roman" w:hAnsi="Times New Roman" w:cs="Times New Roman"/>
          <w:sz w:val="24"/>
          <w:szCs w:val="24"/>
        </w:rPr>
      </w:pPr>
    </w:p>
    <w:p w14:paraId="5DFE5B02"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18. Руководилац одељења за друштвене делатности</w:t>
      </w:r>
    </w:p>
    <w:p w14:paraId="01F63A11"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Самостални саветник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5E1E4596"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4A607A2A"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19. Послови борачко инвалидске заштите и друштвене бриге о деци </w:t>
      </w:r>
    </w:p>
    <w:p w14:paraId="723B7299"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lastRenderedPageBreak/>
        <w:t xml:space="preserve">Звање: Саветник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2 </w:t>
      </w:r>
    </w:p>
    <w:p w14:paraId="6DA85383"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6D98B336"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20. Послови ликвидатуре за потребе борачко инвалидске заштите и друштвене бриге о деци </w:t>
      </w:r>
    </w:p>
    <w:p w14:paraId="16200ABE"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Сарадник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2    </w:t>
      </w:r>
    </w:p>
    <w:p w14:paraId="6648D2B1" w14:textId="77777777" w:rsidR="002B021A" w:rsidRPr="00A63EA1" w:rsidRDefault="002B021A" w:rsidP="00D6483A">
      <w:pPr>
        <w:spacing w:after="0" w:line="240" w:lineRule="auto"/>
        <w:jc w:val="both"/>
        <w:rPr>
          <w:rFonts w:ascii="Times New Roman" w:hAnsi="Times New Roman" w:cs="Times New Roman"/>
          <w:sz w:val="24"/>
          <w:szCs w:val="24"/>
        </w:rPr>
      </w:pPr>
    </w:p>
    <w:p w14:paraId="12C7CEEF"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21. Послови енергетски угроженог купца </w:t>
      </w:r>
    </w:p>
    <w:p w14:paraId="165A5941"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Млађи сарадник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2  </w:t>
      </w:r>
    </w:p>
    <w:p w14:paraId="231ECF75"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700981DC"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22. Послови повереника за избеглице и прогнана лица, послови одбране и послови заштите од елементарних непогода </w:t>
      </w:r>
    </w:p>
    <w:p w14:paraId="37C7C444"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Млађи саветник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05C13B8D"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61163157"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23. Административно технички послови за студентска и ученичка питања и управљање системом 48 сати</w:t>
      </w:r>
    </w:p>
    <w:p w14:paraId="2B6FBB63"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Виши референт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78748434"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2900A46C"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24. Просветни инспектор </w:t>
      </w:r>
    </w:p>
    <w:p w14:paraId="18B07B82"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 Саветник</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457EED83"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316A98C7"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25. Спортски инспектор </w:t>
      </w:r>
    </w:p>
    <w:p w14:paraId="6173CA21"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 Саветник</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321E4AE7" w14:textId="77777777" w:rsidR="00D6483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bookmarkStart w:id="31" w:name="_Toc120264574"/>
    </w:p>
    <w:p w14:paraId="4F2C3D82" w14:textId="2687E9BC" w:rsidR="002B021A" w:rsidRPr="00A63EA1" w:rsidRDefault="00C14F8F" w:rsidP="00D6483A">
      <w:pPr>
        <w:spacing w:after="0" w:line="240" w:lineRule="auto"/>
        <w:jc w:val="both"/>
        <w:rPr>
          <w:rFonts w:ascii="Times New Roman" w:hAnsi="Times New Roman" w:cs="Times New Roman"/>
          <w:b/>
          <w:bCs/>
          <w:sz w:val="24"/>
          <w:szCs w:val="24"/>
        </w:rPr>
      </w:pPr>
      <w:r w:rsidRPr="00A63EA1">
        <w:rPr>
          <w:rFonts w:ascii="Times New Roman" w:hAnsi="Times New Roman" w:cs="Times New Roman"/>
          <w:b/>
          <w:bCs/>
          <w:sz w:val="24"/>
          <w:szCs w:val="24"/>
          <w:lang w:val="sr-Cyrl-RS"/>
        </w:rPr>
        <w:t xml:space="preserve">3.6.4. </w:t>
      </w:r>
      <w:r w:rsidR="002B021A" w:rsidRPr="00A63EA1">
        <w:rPr>
          <w:rFonts w:ascii="Times New Roman" w:hAnsi="Times New Roman" w:cs="Times New Roman"/>
          <w:b/>
          <w:bCs/>
          <w:sz w:val="24"/>
          <w:szCs w:val="24"/>
        </w:rPr>
        <w:t>Одељење за привреду, урбанизам, путну привреду, комунално-стамбене послове и заштиту животне средине</w:t>
      </w:r>
      <w:bookmarkEnd w:id="31"/>
    </w:p>
    <w:p w14:paraId="6F4089E7" w14:textId="77777777" w:rsidR="002B021A" w:rsidRPr="00A63EA1" w:rsidRDefault="002B021A" w:rsidP="00D6483A">
      <w:pPr>
        <w:spacing w:after="0" w:line="240" w:lineRule="auto"/>
        <w:jc w:val="both"/>
        <w:rPr>
          <w:rFonts w:ascii="Times New Roman" w:hAnsi="Times New Roman" w:cs="Times New Roman"/>
          <w:sz w:val="24"/>
          <w:szCs w:val="24"/>
        </w:rPr>
      </w:pPr>
    </w:p>
    <w:p w14:paraId="19F74F6B"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26. Руководилац одељења за привреду, урбанизам, путну привреду, комунално-стамбене послове и заштиту животне средине </w:t>
      </w:r>
    </w:p>
    <w:p w14:paraId="3FAE6FF2"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 Самостални саветник</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r w:rsidRPr="00A63EA1">
        <w:rPr>
          <w:rFonts w:ascii="Times New Roman" w:hAnsi="Times New Roman" w:cs="Times New Roman"/>
          <w:sz w:val="24"/>
          <w:szCs w:val="24"/>
        </w:rPr>
        <w:tab/>
      </w:r>
      <w:r w:rsidRPr="00A63EA1">
        <w:rPr>
          <w:rFonts w:ascii="Times New Roman" w:hAnsi="Times New Roman" w:cs="Times New Roman"/>
          <w:sz w:val="24"/>
          <w:szCs w:val="24"/>
        </w:rPr>
        <w:tab/>
      </w:r>
    </w:p>
    <w:p w14:paraId="220979F9"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27. Имовинско правни послови </w:t>
      </w:r>
    </w:p>
    <w:p w14:paraId="6098FDE0"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Саветник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685071F5"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7130C04F"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28. Послови обједињене процедуре и озакоњења објеката </w:t>
      </w:r>
    </w:p>
    <w:p w14:paraId="764E7DA6"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Саветник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p>
    <w:p w14:paraId="3C373953"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29. Управно-стамбени послови </w:t>
      </w:r>
    </w:p>
    <w:p w14:paraId="2D9EEDE9"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 Млађи саветник</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4519C56E"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lastRenderedPageBreak/>
        <w:t xml:space="preserve"> </w:t>
      </w:r>
      <w:r w:rsidRPr="00A63EA1">
        <w:rPr>
          <w:rFonts w:ascii="Times New Roman" w:hAnsi="Times New Roman" w:cs="Times New Roman"/>
          <w:sz w:val="24"/>
          <w:szCs w:val="24"/>
        </w:rPr>
        <w:tab/>
        <w:t xml:space="preserve"> </w:t>
      </w:r>
      <w:r w:rsidRPr="00A63EA1">
        <w:rPr>
          <w:rFonts w:ascii="Times New Roman" w:hAnsi="Times New Roman" w:cs="Times New Roman"/>
          <w:sz w:val="24"/>
          <w:szCs w:val="24"/>
        </w:rPr>
        <w:tab/>
        <w:t xml:space="preserve"> </w:t>
      </w:r>
    </w:p>
    <w:p w14:paraId="08B7F93C"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30. </w:t>
      </w:r>
      <w:proofErr w:type="gramStart"/>
      <w:r w:rsidRPr="00A63EA1">
        <w:rPr>
          <w:rFonts w:ascii="Times New Roman" w:hAnsi="Times New Roman" w:cs="Times New Roman"/>
          <w:sz w:val="24"/>
          <w:szCs w:val="24"/>
        </w:rPr>
        <w:t>Послови  урбанизма</w:t>
      </w:r>
      <w:proofErr w:type="gramEnd"/>
      <w:r w:rsidRPr="00A63EA1">
        <w:rPr>
          <w:rFonts w:ascii="Times New Roman" w:hAnsi="Times New Roman" w:cs="Times New Roman"/>
          <w:sz w:val="24"/>
          <w:szCs w:val="24"/>
        </w:rPr>
        <w:t xml:space="preserve"> </w:t>
      </w:r>
    </w:p>
    <w:p w14:paraId="14E13855"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 Виши референт</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1F3ADDF0"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3060F77C"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31. Градитељски и комунално-стамбени послови </w:t>
      </w:r>
    </w:p>
    <w:p w14:paraId="13032BD6"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 Виши референт</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p>
    <w:p w14:paraId="7BB577C5"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32. Послови заштите животне средине </w:t>
      </w:r>
    </w:p>
    <w:p w14:paraId="7BC0C842"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Саветник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2DCF8A62"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0DFC9591"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33. Статистичко-евиденциони послови у пољопривреди и закуп пољопривредног земљишта у државној својини </w:t>
      </w:r>
    </w:p>
    <w:p w14:paraId="2E02857D"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Саветник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r w:rsidRPr="00A63EA1">
        <w:rPr>
          <w:rFonts w:ascii="Times New Roman" w:hAnsi="Times New Roman" w:cs="Times New Roman"/>
          <w:sz w:val="24"/>
          <w:szCs w:val="24"/>
        </w:rPr>
        <w:tab/>
      </w:r>
    </w:p>
    <w:p w14:paraId="31C7CD86"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34. Канцеларијски и административно технички послови у пољопривреди и закуп пољопривредног земљишта у државној својини </w:t>
      </w:r>
    </w:p>
    <w:p w14:paraId="59246199"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Млађи референт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број службеника: 1 </w:t>
      </w:r>
      <w:r w:rsidRPr="00A63EA1">
        <w:rPr>
          <w:rFonts w:ascii="Times New Roman" w:hAnsi="Times New Roman" w:cs="Times New Roman"/>
          <w:sz w:val="24"/>
          <w:szCs w:val="24"/>
        </w:rPr>
        <w:tab/>
      </w:r>
    </w:p>
    <w:p w14:paraId="63C11534"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35. Грађевински инспектор </w:t>
      </w:r>
    </w:p>
    <w:p w14:paraId="015757F1"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 Сарадник</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број службеника: 1</w:t>
      </w:r>
    </w:p>
    <w:p w14:paraId="0ED5692F"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r w:rsidRPr="00A63EA1">
        <w:rPr>
          <w:rFonts w:ascii="Times New Roman" w:hAnsi="Times New Roman" w:cs="Times New Roman"/>
          <w:sz w:val="24"/>
          <w:szCs w:val="24"/>
        </w:rPr>
        <w:tab/>
        <w:t xml:space="preserve"> </w:t>
      </w:r>
    </w:p>
    <w:p w14:paraId="2C30DF22"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36. Комунални инспектор </w:t>
      </w:r>
    </w:p>
    <w:p w14:paraId="69ECDD06"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 Саветник</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број службеника: 2 </w:t>
      </w:r>
      <w:r w:rsidRPr="00A63EA1">
        <w:rPr>
          <w:rFonts w:ascii="Times New Roman" w:hAnsi="Times New Roman" w:cs="Times New Roman"/>
          <w:sz w:val="24"/>
          <w:szCs w:val="24"/>
        </w:rPr>
        <w:tab/>
      </w:r>
      <w:r w:rsidRPr="00A63EA1">
        <w:rPr>
          <w:rFonts w:ascii="Times New Roman" w:hAnsi="Times New Roman" w:cs="Times New Roman"/>
          <w:sz w:val="24"/>
          <w:szCs w:val="24"/>
        </w:rPr>
        <w:tab/>
      </w:r>
    </w:p>
    <w:p w14:paraId="3EE8242E"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37. Инспектор заштите животне средине </w:t>
      </w:r>
    </w:p>
    <w:p w14:paraId="6AC0D791"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 Саветник</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број службеника: 1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p>
    <w:p w14:paraId="031AD43C" w14:textId="7FA5B253" w:rsidR="002B021A" w:rsidRPr="00A63EA1" w:rsidRDefault="002B021A" w:rsidP="00D6483A">
      <w:pPr>
        <w:spacing w:after="0" w:line="240" w:lineRule="auto"/>
        <w:jc w:val="both"/>
        <w:rPr>
          <w:rFonts w:ascii="Times New Roman" w:hAnsi="Times New Roman" w:cs="Times New Roman"/>
          <w:b/>
          <w:bCs/>
          <w:sz w:val="24"/>
          <w:szCs w:val="24"/>
        </w:rPr>
      </w:pPr>
      <w:r w:rsidRPr="00A63EA1">
        <w:rPr>
          <w:rFonts w:ascii="Times New Roman" w:hAnsi="Times New Roman" w:cs="Times New Roman"/>
          <w:b/>
          <w:bCs/>
          <w:sz w:val="24"/>
          <w:szCs w:val="24"/>
        </w:rPr>
        <w:t xml:space="preserve"> </w:t>
      </w:r>
      <w:bookmarkStart w:id="32" w:name="_Toc120264575"/>
      <w:r w:rsidR="00C14F8F" w:rsidRPr="00A63EA1">
        <w:rPr>
          <w:rFonts w:ascii="Times New Roman" w:hAnsi="Times New Roman" w:cs="Times New Roman"/>
          <w:b/>
          <w:bCs/>
          <w:sz w:val="24"/>
          <w:szCs w:val="24"/>
          <w:lang w:val="sr-Cyrl-RS"/>
        </w:rPr>
        <w:t xml:space="preserve">3.6.5. </w:t>
      </w:r>
      <w:r w:rsidRPr="00A63EA1">
        <w:rPr>
          <w:rFonts w:ascii="Times New Roman" w:hAnsi="Times New Roman" w:cs="Times New Roman"/>
          <w:b/>
          <w:bCs/>
          <w:sz w:val="24"/>
          <w:szCs w:val="24"/>
        </w:rPr>
        <w:t>Одељење за буџет, финансије и трезор</w:t>
      </w:r>
      <w:bookmarkEnd w:id="32"/>
    </w:p>
    <w:p w14:paraId="374CAD42" w14:textId="77777777" w:rsidR="002B021A" w:rsidRPr="00A63EA1" w:rsidRDefault="002B021A" w:rsidP="00D6483A">
      <w:pPr>
        <w:spacing w:after="0" w:line="240" w:lineRule="auto"/>
        <w:jc w:val="both"/>
        <w:rPr>
          <w:rFonts w:ascii="Times New Roman" w:hAnsi="Times New Roman" w:cs="Times New Roman"/>
          <w:sz w:val="24"/>
          <w:szCs w:val="24"/>
        </w:rPr>
      </w:pPr>
    </w:p>
    <w:p w14:paraId="139F7DF2"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38. Руководилац одељења за буџет, финансије и трезор </w:t>
      </w:r>
    </w:p>
    <w:p w14:paraId="68AF6389"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 Самостални саветник</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r w:rsidRPr="00A63EA1">
        <w:rPr>
          <w:rFonts w:ascii="Times New Roman" w:hAnsi="Times New Roman" w:cs="Times New Roman"/>
          <w:sz w:val="24"/>
          <w:szCs w:val="24"/>
        </w:rPr>
        <w:tab/>
      </w:r>
    </w:p>
    <w:p w14:paraId="2B8A6892"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39. Службеник за јавне набавке </w:t>
      </w:r>
    </w:p>
    <w:p w14:paraId="77DA6ECB"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Саветник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број службеника: 1</w:t>
      </w:r>
      <w:r w:rsidRPr="00A63EA1">
        <w:rPr>
          <w:rFonts w:ascii="Times New Roman" w:hAnsi="Times New Roman" w:cs="Times New Roman"/>
          <w:sz w:val="24"/>
          <w:szCs w:val="24"/>
        </w:rPr>
        <w:tab/>
      </w:r>
      <w:r w:rsidRPr="00A63EA1">
        <w:rPr>
          <w:rFonts w:ascii="Times New Roman" w:hAnsi="Times New Roman" w:cs="Times New Roman"/>
          <w:sz w:val="24"/>
          <w:szCs w:val="24"/>
        </w:rPr>
        <w:tab/>
      </w:r>
    </w:p>
    <w:p w14:paraId="11D96613"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40. Шеф рачуноводства </w:t>
      </w:r>
    </w:p>
    <w:p w14:paraId="5C2D91FC"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Самостални саветник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r w:rsidRPr="00A63EA1">
        <w:rPr>
          <w:rFonts w:ascii="Times New Roman" w:hAnsi="Times New Roman" w:cs="Times New Roman"/>
          <w:sz w:val="24"/>
          <w:szCs w:val="24"/>
        </w:rPr>
        <w:tab/>
      </w:r>
      <w:r w:rsidRPr="00A63EA1">
        <w:rPr>
          <w:rFonts w:ascii="Times New Roman" w:hAnsi="Times New Roman" w:cs="Times New Roman"/>
          <w:sz w:val="24"/>
          <w:szCs w:val="24"/>
        </w:rPr>
        <w:tab/>
      </w:r>
    </w:p>
    <w:p w14:paraId="5B465B65"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41. Послови обрачуна плата, накнада и других личних прихода и послови благајне</w:t>
      </w:r>
    </w:p>
    <w:p w14:paraId="352D0C48"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Виши референт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 број службеника: 1 </w:t>
      </w:r>
    </w:p>
    <w:p w14:paraId="1C3CF0CA"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68EE258F"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42. Послови ликвидатуре и приватног предузетништва </w:t>
      </w:r>
      <w:r w:rsidRPr="00A63EA1">
        <w:rPr>
          <w:rFonts w:ascii="Times New Roman" w:hAnsi="Times New Roman" w:cs="Times New Roman"/>
          <w:sz w:val="24"/>
          <w:szCs w:val="24"/>
        </w:rPr>
        <w:tab/>
        <w:t xml:space="preserve"> </w:t>
      </w:r>
    </w:p>
    <w:p w14:paraId="1323D74A"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lastRenderedPageBreak/>
        <w:t xml:space="preserve">Звање: Виши референт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6106DA6B" w14:textId="77777777" w:rsidR="00D6483A" w:rsidRPr="00A63EA1" w:rsidRDefault="00D6483A" w:rsidP="00D6483A">
      <w:pPr>
        <w:spacing w:after="0" w:line="240" w:lineRule="auto"/>
        <w:jc w:val="both"/>
        <w:rPr>
          <w:rFonts w:ascii="Times New Roman" w:hAnsi="Times New Roman" w:cs="Times New Roman"/>
          <w:sz w:val="24"/>
          <w:szCs w:val="24"/>
        </w:rPr>
      </w:pPr>
    </w:p>
    <w:p w14:paraId="5EF61EF9"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43. Послови контисте, билансисте, књиговодства буџета и финансија фондова </w:t>
      </w:r>
    </w:p>
    <w:p w14:paraId="230F2A13"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 Виши референт</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17CDD8CC" w14:textId="77777777" w:rsidR="00D6483A" w:rsidRPr="00A63EA1" w:rsidRDefault="00D6483A" w:rsidP="00D6483A">
      <w:pPr>
        <w:spacing w:after="0" w:line="240" w:lineRule="auto"/>
        <w:jc w:val="both"/>
        <w:rPr>
          <w:rFonts w:ascii="Times New Roman" w:hAnsi="Times New Roman" w:cs="Times New Roman"/>
          <w:sz w:val="24"/>
          <w:szCs w:val="24"/>
        </w:rPr>
      </w:pPr>
    </w:p>
    <w:p w14:paraId="4F02BEEF"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44. Буџетски инспектор </w:t>
      </w:r>
    </w:p>
    <w:p w14:paraId="3763B2D6"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Звање: Самостални саветник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брoj службеника: 1 </w:t>
      </w:r>
    </w:p>
    <w:p w14:paraId="06D097AF"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0B57C32F" w14:textId="61944740" w:rsidR="002B021A" w:rsidRPr="00A63EA1" w:rsidRDefault="002B021A" w:rsidP="00D6483A">
      <w:pPr>
        <w:spacing w:after="0" w:line="240" w:lineRule="auto"/>
        <w:jc w:val="both"/>
        <w:rPr>
          <w:rFonts w:ascii="Times New Roman" w:hAnsi="Times New Roman" w:cs="Times New Roman"/>
          <w:b/>
          <w:bCs/>
          <w:sz w:val="24"/>
          <w:szCs w:val="24"/>
        </w:rPr>
      </w:pPr>
      <w:bookmarkStart w:id="33" w:name="_Toc120264576"/>
      <w:r w:rsidRPr="00A63EA1">
        <w:rPr>
          <w:rFonts w:ascii="Times New Roman" w:hAnsi="Times New Roman" w:cs="Times New Roman"/>
          <w:b/>
          <w:bCs/>
          <w:sz w:val="24"/>
          <w:szCs w:val="24"/>
        </w:rPr>
        <w:t>Служба за утврђивање и наплату јавних прихода</w:t>
      </w:r>
      <w:bookmarkEnd w:id="33"/>
    </w:p>
    <w:p w14:paraId="40E794CD" w14:textId="77777777" w:rsidR="002B021A" w:rsidRPr="00A63EA1" w:rsidRDefault="002B021A" w:rsidP="00D6483A">
      <w:pPr>
        <w:spacing w:after="0" w:line="240" w:lineRule="auto"/>
        <w:jc w:val="both"/>
        <w:rPr>
          <w:rFonts w:ascii="Times New Roman" w:hAnsi="Times New Roman" w:cs="Times New Roman"/>
          <w:sz w:val="24"/>
          <w:szCs w:val="24"/>
        </w:rPr>
      </w:pPr>
    </w:p>
    <w:p w14:paraId="0F445531"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45. Шеф службе за утврђивање и наплату локалних јавних прихода и контролу</w:t>
      </w:r>
    </w:p>
    <w:p w14:paraId="4B84EEAD"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Звање: Самостални саветник</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p>
    <w:p w14:paraId="45C52D54"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 </w:t>
      </w:r>
    </w:p>
    <w:p w14:paraId="3868B81F" w14:textId="77777777" w:rsidR="002B021A" w:rsidRPr="00A63EA1" w:rsidRDefault="002B021A" w:rsidP="00D6483A">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46. Послови утврђивања локалних јавних прихода </w:t>
      </w:r>
    </w:p>
    <w:p w14:paraId="246C577A"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rPr>
        <w:t xml:space="preserve">Звање: Самостални саветник  </w:t>
      </w:r>
      <w:r w:rsidRPr="00A63EA1">
        <w:rPr>
          <w:rFonts w:ascii="Times New Roman" w:hAnsi="Times New Roman" w:cs="Times New Roman"/>
          <w:sz w:val="24"/>
          <w:szCs w:val="24"/>
        </w:rPr>
        <w:tab/>
        <w:t xml:space="preserve">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r>
      <w:r w:rsidRPr="00A63EA1">
        <w:rPr>
          <w:rFonts w:ascii="Times New Roman" w:hAnsi="Times New Roman" w:cs="Times New Roman"/>
          <w:sz w:val="24"/>
          <w:szCs w:val="24"/>
        </w:rPr>
        <w:tab/>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 xml:space="preserve">број службеника: 1 </w:t>
      </w:r>
      <w:r w:rsidRPr="00A63EA1">
        <w:rPr>
          <w:rFonts w:ascii="Times New Roman" w:hAnsi="Times New Roman" w:cs="Times New Roman"/>
          <w:sz w:val="24"/>
          <w:szCs w:val="24"/>
        </w:rPr>
        <w:tab/>
      </w:r>
      <w:r w:rsidRPr="00A63EA1">
        <w:rPr>
          <w:rFonts w:ascii="Times New Roman" w:hAnsi="Times New Roman" w:cs="Times New Roman"/>
          <w:sz w:val="24"/>
          <w:szCs w:val="24"/>
        </w:rPr>
        <w:tab/>
      </w:r>
      <w:r w:rsidR="001729FD" w:rsidRPr="00A63EA1">
        <w:rPr>
          <w:rFonts w:ascii="Times New Roman" w:hAnsi="Times New Roman" w:cs="Times New Roman"/>
          <w:sz w:val="24"/>
          <w:szCs w:val="24"/>
          <w:lang w:val="sr-Cyrl-RS"/>
        </w:rPr>
        <w:t xml:space="preserve">  </w:t>
      </w:r>
    </w:p>
    <w:p w14:paraId="6B64B178"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47. Канцеларијско-административно технички послови </w:t>
      </w:r>
    </w:p>
    <w:p w14:paraId="10F933BF"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Звање: Виши референт  </w:t>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t xml:space="preserve">                             </w:t>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lang w:val="sr-Cyrl-RS"/>
        </w:rPr>
        <w:t xml:space="preserve">број службеника: 2 </w:t>
      </w:r>
    </w:p>
    <w:p w14:paraId="4342D046"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 </w:t>
      </w:r>
    </w:p>
    <w:p w14:paraId="753CD582"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48. Порески извршитељ </w:t>
      </w:r>
    </w:p>
    <w:p w14:paraId="39D7D264"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Звање: Саветник  </w:t>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lang w:val="sr-Cyrl-RS"/>
        </w:rPr>
        <w:t xml:space="preserve">број службеника: 1 </w:t>
      </w:r>
    </w:p>
    <w:p w14:paraId="27AF0B0A" w14:textId="77777777" w:rsidR="00D6483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 </w:t>
      </w:r>
      <w:bookmarkStart w:id="34" w:name="_Toc120264577"/>
    </w:p>
    <w:p w14:paraId="014747C4" w14:textId="7044CD15" w:rsidR="002B021A" w:rsidRPr="00A63EA1" w:rsidRDefault="002B021A" w:rsidP="00D6483A">
      <w:pPr>
        <w:spacing w:after="0" w:line="240" w:lineRule="auto"/>
        <w:jc w:val="both"/>
        <w:rPr>
          <w:rFonts w:ascii="Times New Roman" w:hAnsi="Times New Roman" w:cs="Times New Roman"/>
          <w:b/>
          <w:bCs/>
          <w:sz w:val="24"/>
          <w:szCs w:val="24"/>
          <w:lang w:val="sr-Cyrl-RS"/>
        </w:rPr>
      </w:pPr>
      <w:r w:rsidRPr="00A63EA1">
        <w:rPr>
          <w:rFonts w:ascii="Times New Roman" w:hAnsi="Times New Roman" w:cs="Times New Roman"/>
          <w:b/>
          <w:bCs/>
          <w:sz w:val="24"/>
          <w:szCs w:val="24"/>
          <w:lang w:val="sr-Cyrl-RS"/>
        </w:rPr>
        <w:t>Служба за израду пројеката</w:t>
      </w:r>
      <w:bookmarkEnd w:id="34"/>
    </w:p>
    <w:p w14:paraId="2698E878" w14:textId="77777777" w:rsidR="002B021A" w:rsidRPr="00A63EA1" w:rsidRDefault="002B021A" w:rsidP="00D6483A">
      <w:pPr>
        <w:spacing w:after="0" w:line="240" w:lineRule="auto"/>
        <w:jc w:val="both"/>
        <w:rPr>
          <w:rFonts w:ascii="Times New Roman" w:hAnsi="Times New Roman" w:cs="Times New Roman"/>
          <w:sz w:val="24"/>
          <w:szCs w:val="24"/>
          <w:lang w:val="sr-Cyrl-RS"/>
        </w:rPr>
      </w:pPr>
    </w:p>
    <w:p w14:paraId="531B1B43"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49. Послови израде пројеката, програма и менаџмент и локални економски развој </w:t>
      </w:r>
    </w:p>
    <w:p w14:paraId="51F1AC3F"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Звање: Самостални саветник  </w:t>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lang w:val="sr-Cyrl-RS"/>
        </w:rPr>
        <w:t xml:space="preserve">број службеника: 1 </w:t>
      </w:r>
    </w:p>
    <w:p w14:paraId="3F69D962"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 </w:t>
      </w:r>
    </w:p>
    <w:p w14:paraId="5AC55F0A" w14:textId="77777777" w:rsidR="002B021A" w:rsidRPr="00A63EA1" w:rsidRDefault="002B021A" w:rsidP="00C14F8F">
      <w:pPr>
        <w:rPr>
          <w:rFonts w:ascii="Times New Roman" w:hAnsi="Times New Roman" w:cs="Times New Roman"/>
          <w:sz w:val="24"/>
          <w:szCs w:val="24"/>
          <w:lang w:val="sr-Cyrl-RS"/>
        </w:rPr>
      </w:pPr>
      <w:r w:rsidRPr="00A63EA1">
        <w:rPr>
          <w:rFonts w:ascii="Times New Roman" w:hAnsi="Times New Roman" w:cs="Times New Roman"/>
          <w:sz w:val="24"/>
          <w:szCs w:val="24"/>
          <w:lang w:val="sr-Cyrl-RS"/>
        </w:rPr>
        <w:t>50. Стручни послови за област родне равноправности, креирање и управљање  пројектима и ромска питања</w:t>
      </w:r>
    </w:p>
    <w:p w14:paraId="60DBE5B0"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Звање: Саветник  </w:t>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Pr="00A63EA1">
        <w:rPr>
          <w:rFonts w:ascii="Times New Roman" w:hAnsi="Times New Roman" w:cs="Times New Roman"/>
          <w:sz w:val="24"/>
          <w:szCs w:val="24"/>
          <w:lang w:val="sr-Cyrl-RS"/>
        </w:rPr>
        <w:tab/>
      </w:r>
      <w:r w:rsidR="00D6483A" w:rsidRPr="00A63EA1">
        <w:rPr>
          <w:rFonts w:ascii="Times New Roman" w:hAnsi="Times New Roman" w:cs="Times New Roman"/>
          <w:sz w:val="24"/>
          <w:szCs w:val="24"/>
          <w:lang w:val="sr-Cyrl-RS"/>
        </w:rPr>
        <w:t xml:space="preserve">       </w:t>
      </w:r>
      <w:r w:rsidR="001729FD"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lang w:val="sr-Cyrl-RS"/>
        </w:rPr>
        <w:t xml:space="preserve">број службеника: 2 </w:t>
      </w:r>
    </w:p>
    <w:p w14:paraId="6F076FB8"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lang w:val="sr-Cyrl-RS"/>
        </w:rPr>
        <w:tab/>
        <w:t xml:space="preserve"> </w:t>
      </w:r>
      <w:r w:rsidRPr="00A63EA1">
        <w:rPr>
          <w:rFonts w:ascii="Times New Roman" w:hAnsi="Times New Roman" w:cs="Times New Roman"/>
          <w:sz w:val="24"/>
          <w:szCs w:val="24"/>
          <w:lang w:val="sr-Cyrl-RS"/>
        </w:rPr>
        <w:tab/>
        <w:t xml:space="preserve"> </w:t>
      </w:r>
    </w:p>
    <w:p w14:paraId="0B55DD6F" w14:textId="77777777" w:rsidR="002B021A" w:rsidRPr="00A63EA1" w:rsidRDefault="002B021A" w:rsidP="00D6483A">
      <w:pPr>
        <w:spacing w:after="0" w:line="240" w:lineRule="auto"/>
        <w:jc w:val="both"/>
        <w:rPr>
          <w:rFonts w:ascii="Times New Roman" w:hAnsi="Times New Roman" w:cs="Times New Roman"/>
          <w:sz w:val="24"/>
          <w:szCs w:val="24"/>
          <w:lang w:val="sr-Cyrl-RS"/>
        </w:rPr>
      </w:pPr>
    </w:p>
    <w:p w14:paraId="781C9AE7" w14:textId="75329A9F" w:rsidR="002B021A" w:rsidRPr="00A63EA1" w:rsidRDefault="00C14F8F" w:rsidP="00D6483A">
      <w:pPr>
        <w:pStyle w:val="Heading1"/>
        <w:spacing w:before="0" w:line="240" w:lineRule="auto"/>
        <w:rPr>
          <w:rFonts w:ascii="Times New Roman" w:hAnsi="Times New Roman" w:cs="Times New Roman"/>
          <w:b/>
          <w:bCs/>
          <w:color w:val="auto"/>
          <w:sz w:val="24"/>
          <w:szCs w:val="24"/>
          <w:lang w:val="sr-Cyrl-RS"/>
        </w:rPr>
      </w:pPr>
      <w:bookmarkStart w:id="35" w:name="_Toc120264578"/>
      <w:bookmarkStart w:id="36" w:name="_Toc127789361"/>
      <w:r w:rsidRPr="00A63EA1">
        <w:rPr>
          <w:rFonts w:ascii="Times New Roman" w:hAnsi="Times New Roman" w:cs="Times New Roman"/>
          <w:b/>
          <w:bCs/>
          <w:color w:val="auto"/>
          <w:sz w:val="24"/>
          <w:szCs w:val="24"/>
          <w:lang w:val="sr-Cyrl-RS"/>
        </w:rPr>
        <w:t xml:space="preserve">3.6.6. </w:t>
      </w:r>
      <w:r w:rsidR="002B021A" w:rsidRPr="00A63EA1">
        <w:rPr>
          <w:rFonts w:ascii="Times New Roman" w:hAnsi="Times New Roman" w:cs="Times New Roman"/>
          <w:b/>
          <w:bCs/>
          <w:color w:val="auto"/>
          <w:sz w:val="24"/>
          <w:szCs w:val="24"/>
          <w:lang w:val="sr-Cyrl-RS"/>
        </w:rPr>
        <w:t>Посебна организациона јединица</w:t>
      </w:r>
      <w:bookmarkEnd w:id="35"/>
      <w:bookmarkEnd w:id="36"/>
    </w:p>
    <w:p w14:paraId="7C6F76DE" w14:textId="77777777" w:rsidR="00C14F8F" w:rsidRPr="00A63EA1" w:rsidRDefault="00C14F8F" w:rsidP="00C14F8F">
      <w:pPr>
        <w:rPr>
          <w:rFonts w:ascii="Times New Roman" w:hAnsi="Times New Roman" w:cs="Times New Roman"/>
          <w:sz w:val="24"/>
          <w:szCs w:val="24"/>
          <w:lang w:val="sr-Cyrl-RS"/>
        </w:rPr>
      </w:pPr>
    </w:p>
    <w:p w14:paraId="5B3012AA" w14:textId="77777777" w:rsidR="002B021A" w:rsidRPr="00A63EA1" w:rsidRDefault="002B021A" w:rsidP="00C14F8F">
      <w:pPr>
        <w:rPr>
          <w:rFonts w:ascii="Times New Roman" w:hAnsi="Times New Roman" w:cs="Times New Roman"/>
          <w:b/>
          <w:bCs/>
          <w:sz w:val="24"/>
          <w:szCs w:val="24"/>
          <w:lang w:val="sr-Cyrl-RS"/>
        </w:rPr>
      </w:pPr>
      <w:bookmarkStart w:id="37" w:name="_Toc120264579"/>
      <w:r w:rsidRPr="00A63EA1">
        <w:rPr>
          <w:rFonts w:ascii="Times New Roman" w:hAnsi="Times New Roman" w:cs="Times New Roman"/>
          <w:b/>
          <w:bCs/>
          <w:sz w:val="24"/>
          <w:szCs w:val="24"/>
          <w:lang w:val="sr-Cyrl-RS"/>
        </w:rPr>
        <w:t>Кабинет Председника Општине</w:t>
      </w:r>
      <w:bookmarkEnd w:id="37"/>
      <w:r w:rsidR="00C14F8F" w:rsidRPr="00A63EA1">
        <w:rPr>
          <w:rFonts w:ascii="Times New Roman" w:hAnsi="Times New Roman" w:cs="Times New Roman"/>
          <w:b/>
          <w:bCs/>
          <w:sz w:val="24"/>
          <w:szCs w:val="24"/>
          <w:lang w:val="sr-Cyrl-RS"/>
        </w:rPr>
        <w:t xml:space="preserve"> </w:t>
      </w:r>
    </w:p>
    <w:p w14:paraId="5E48F2E0"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 </w:t>
      </w:r>
    </w:p>
    <w:p w14:paraId="2F9A6387"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1. Помоћник Председника Општине за локални економски развој </w:t>
      </w:r>
    </w:p>
    <w:p w14:paraId="50E8F7F3" w14:textId="77777777" w:rsidR="002B021A" w:rsidRPr="00A63EA1" w:rsidRDefault="002B021A" w:rsidP="00D6483A">
      <w:pPr>
        <w:spacing w:after="0" w:line="240" w:lineRule="auto"/>
        <w:jc w:val="both"/>
        <w:rPr>
          <w:rFonts w:ascii="Times New Roman" w:hAnsi="Times New Roman" w:cs="Times New Roman"/>
          <w:sz w:val="24"/>
          <w:szCs w:val="24"/>
          <w:lang w:val="sr-Cyrl-RS"/>
        </w:rPr>
      </w:pPr>
    </w:p>
    <w:p w14:paraId="147D112D"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 Помоћник Председника Општине за туризам, омладину, спорт и културу</w:t>
      </w:r>
    </w:p>
    <w:p w14:paraId="1D08B468"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  </w:t>
      </w:r>
    </w:p>
    <w:p w14:paraId="71FDB113"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3.  Шеф кабинета   </w:t>
      </w:r>
      <w:r w:rsidRPr="00A63EA1">
        <w:rPr>
          <w:rFonts w:ascii="Times New Roman" w:hAnsi="Times New Roman" w:cs="Times New Roman"/>
          <w:sz w:val="24"/>
          <w:szCs w:val="24"/>
          <w:lang w:val="sr-Cyrl-RS"/>
        </w:rPr>
        <w:tab/>
        <w:t xml:space="preserve">  </w:t>
      </w:r>
    </w:p>
    <w:p w14:paraId="2C7F280E" w14:textId="77777777" w:rsidR="002B021A" w:rsidRPr="00A63EA1" w:rsidRDefault="002B021A" w:rsidP="00D6483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Звање: Саветник                                                                                   </w:t>
      </w:r>
      <w:r w:rsidR="007B74B1"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lang w:val="sr-Cyrl-RS"/>
        </w:rPr>
        <w:t xml:space="preserve"> број службеника: 1  </w:t>
      </w:r>
    </w:p>
    <w:p w14:paraId="25306832" w14:textId="77777777" w:rsidR="002B021A" w:rsidRPr="00A63EA1" w:rsidRDefault="002B021A" w:rsidP="002B021A">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  </w:t>
      </w:r>
    </w:p>
    <w:p w14:paraId="4D1A081A" w14:textId="77777777" w:rsidR="00C300C3" w:rsidRPr="00A63EA1" w:rsidRDefault="00C300C3" w:rsidP="00C14F8F">
      <w:pPr>
        <w:rPr>
          <w:rFonts w:ascii="Times New Roman" w:hAnsi="Times New Roman" w:cs="Times New Roman"/>
          <w:b/>
          <w:bCs/>
          <w:sz w:val="24"/>
          <w:szCs w:val="24"/>
          <w:lang w:val="sr-Cyrl-RS"/>
        </w:rPr>
      </w:pPr>
      <w:r w:rsidRPr="00A63EA1">
        <w:rPr>
          <w:rFonts w:ascii="Times New Roman" w:hAnsi="Times New Roman" w:cs="Times New Roman"/>
          <w:b/>
          <w:bCs/>
          <w:sz w:val="24"/>
          <w:szCs w:val="24"/>
          <w:lang w:val="sr-Cyrl-RS"/>
        </w:rPr>
        <w:t>Помоћници Председника Општине</w:t>
      </w:r>
    </w:p>
    <w:p w14:paraId="7AB5A149"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Председник Општине поставља и разрешава помоћнике који обављају послове из појединих области.</w:t>
      </w:r>
    </w:p>
    <w:p w14:paraId="24F9778A" w14:textId="77777777" w:rsidR="00C300C3" w:rsidRPr="00A63EA1" w:rsidRDefault="00C300C3"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Помоћници председника Општине постављају се на временски период док траје мандат председника Општине.</w:t>
      </w:r>
    </w:p>
    <w:p w14:paraId="116BB317" w14:textId="77777777" w:rsidR="002B021A" w:rsidRPr="00A63EA1" w:rsidRDefault="002B021A" w:rsidP="00066050">
      <w:pPr>
        <w:spacing w:after="0" w:line="240" w:lineRule="auto"/>
        <w:jc w:val="both"/>
        <w:rPr>
          <w:rFonts w:ascii="Times New Roman" w:hAnsi="Times New Roman" w:cs="Times New Roman"/>
          <w:sz w:val="24"/>
          <w:szCs w:val="24"/>
          <w:lang w:val="sr-Cyrl-RS"/>
        </w:rPr>
      </w:pPr>
    </w:p>
    <w:p w14:paraId="6BC2378B" w14:textId="77777777" w:rsidR="002B021A" w:rsidRPr="00A63EA1" w:rsidRDefault="002B021A" w:rsidP="00066050">
      <w:pPr>
        <w:spacing w:after="0" w:line="240" w:lineRule="auto"/>
        <w:jc w:val="both"/>
        <w:rPr>
          <w:rFonts w:ascii="Times New Roman" w:hAnsi="Times New Roman" w:cs="Times New Roman"/>
          <w:sz w:val="24"/>
          <w:szCs w:val="24"/>
          <w:lang w:val="sr-Cyrl-RS"/>
        </w:rPr>
      </w:pPr>
    </w:p>
    <w:p w14:paraId="14D9C68F" w14:textId="77777777" w:rsidR="0058657C" w:rsidRPr="00A63EA1" w:rsidRDefault="0058657C" w:rsidP="00066050">
      <w:pPr>
        <w:spacing w:after="0" w:line="240" w:lineRule="auto"/>
        <w:jc w:val="both"/>
        <w:rPr>
          <w:rFonts w:ascii="Times New Roman" w:hAnsi="Times New Roman" w:cs="Times New Roman"/>
          <w:sz w:val="24"/>
          <w:szCs w:val="24"/>
          <w:lang w:val="sr-Cyrl-RS"/>
        </w:rPr>
      </w:pPr>
    </w:p>
    <w:p w14:paraId="01A3278E" w14:textId="4087F945" w:rsidR="0058657C" w:rsidRPr="00A63EA1" w:rsidRDefault="0058657C" w:rsidP="00A34C53">
      <w:pPr>
        <w:pStyle w:val="Heading1"/>
        <w:rPr>
          <w:rFonts w:ascii="Times New Roman" w:hAnsi="Times New Roman" w:cs="Times New Roman"/>
          <w:b/>
          <w:bCs/>
          <w:color w:val="auto"/>
          <w:sz w:val="24"/>
          <w:szCs w:val="24"/>
          <w:lang w:val="sr-Cyrl-RS"/>
        </w:rPr>
      </w:pPr>
      <w:bookmarkStart w:id="38" w:name="_Toc127789362"/>
      <w:r w:rsidRPr="00A63EA1">
        <w:rPr>
          <w:rFonts w:ascii="Times New Roman" w:hAnsi="Times New Roman" w:cs="Times New Roman"/>
          <w:b/>
          <w:bCs/>
          <w:color w:val="auto"/>
          <w:sz w:val="24"/>
          <w:szCs w:val="24"/>
          <w:lang w:val="sr-Cyrl-RS"/>
        </w:rPr>
        <w:t>3.</w:t>
      </w:r>
      <w:r w:rsidR="0042703E" w:rsidRPr="00A63EA1">
        <w:rPr>
          <w:rFonts w:ascii="Times New Roman" w:hAnsi="Times New Roman" w:cs="Times New Roman"/>
          <w:b/>
          <w:bCs/>
          <w:color w:val="auto"/>
          <w:sz w:val="24"/>
          <w:szCs w:val="24"/>
          <w:lang w:val="sr-Cyrl-RS"/>
        </w:rPr>
        <w:t>7</w:t>
      </w:r>
      <w:r w:rsidR="008460F8" w:rsidRPr="00A63EA1">
        <w:rPr>
          <w:rFonts w:ascii="Times New Roman" w:hAnsi="Times New Roman" w:cs="Times New Roman"/>
          <w:b/>
          <w:bCs/>
          <w:color w:val="auto"/>
          <w:sz w:val="24"/>
          <w:szCs w:val="24"/>
          <w:lang w:val="sr-Cyrl-RS"/>
        </w:rPr>
        <w:t>.</w:t>
      </w:r>
      <w:r w:rsidRPr="00A63EA1">
        <w:rPr>
          <w:rFonts w:ascii="Times New Roman" w:hAnsi="Times New Roman" w:cs="Times New Roman"/>
          <w:b/>
          <w:bCs/>
          <w:color w:val="auto"/>
          <w:sz w:val="24"/>
          <w:szCs w:val="24"/>
          <w:lang w:val="sr-Cyrl-RS"/>
        </w:rPr>
        <w:t xml:space="preserve"> Плански оквир општине Житиште</w:t>
      </w:r>
      <w:bookmarkEnd w:id="38"/>
    </w:p>
    <w:p w14:paraId="6B3130A0" w14:textId="77777777" w:rsidR="0058657C" w:rsidRPr="00A63EA1" w:rsidRDefault="0058657C" w:rsidP="0058657C">
      <w:pPr>
        <w:pStyle w:val="yiv1691355805msonormal"/>
        <w:shd w:val="clear" w:color="auto" w:fill="FFFFFF"/>
        <w:spacing w:after="0" w:afterAutospacing="0"/>
        <w:jc w:val="both"/>
      </w:pPr>
      <w:r w:rsidRPr="00A63EA1">
        <w:br/>
        <w:t>Општина Житиште, за период за који се врши средњорочно планирање, наслања се на неколико локалних докумената јавних политика и докумената развојног планирања, као и споразуме, складу са којима се предузимају активности из средњорочног плана.</w:t>
      </w:r>
      <w:r w:rsidRPr="00A63EA1">
        <w:br/>
        <w:t>Као кључни релевантни документи, из којег се могу црпети одређене идеје, сигурно да су:</w:t>
      </w:r>
      <w:r w:rsidRPr="00A63EA1">
        <w:br/>
        <w:t xml:space="preserve"> </w:t>
      </w:r>
    </w:p>
    <w:p w14:paraId="59235340" w14:textId="77777777" w:rsidR="0058657C" w:rsidRPr="00A63EA1" w:rsidRDefault="0058657C" w:rsidP="00741F00">
      <w:pPr>
        <w:pStyle w:val="yiv1691355805msonormal"/>
        <w:numPr>
          <w:ilvl w:val="0"/>
          <w:numId w:val="11"/>
        </w:numPr>
        <w:shd w:val="clear" w:color="auto" w:fill="FFFFFF"/>
        <w:spacing w:after="0" w:afterAutospacing="0"/>
      </w:pPr>
      <w:r w:rsidRPr="00A63EA1">
        <w:t>План развоја општине Житиште за период 2022-2030. год.</w:t>
      </w:r>
    </w:p>
    <w:p w14:paraId="3B3D9DA2" w14:textId="77777777" w:rsidR="0058657C" w:rsidRPr="00A63EA1" w:rsidRDefault="0058657C" w:rsidP="00741F00">
      <w:pPr>
        <w:pStyle w:val="yiv1691355805gmail-msolistparagraph"/>
        <w:numPr>
          <w:ilvl w:val="0"/>
          <w:numId w:val="11"/>
        </w:numPr>
        <w:shd w:val="clear" w:color="auto" w:fill="FFFFFF"/>
        <w:spacing w:after="0" w:afterAutospacing="0"/>
        <w:jc w:val="both"/>
      </w:pPr>
      <w:r w:rsidRPr="00A63EA1">
        <w:t>Стратегија одрживог развоја општине Житиште 2014-2020, и</w:t>
      </w:r>
    </w:p>
    <w:p w14:paraId="45D53275" w14:textId="77777777" w:rsidR="0058657C" w:rsidRPr="00A63EA1" w:rsidRDefault="0058657C" w:rsidP="00741F00">
      <w:pPr>
        <w:pStyle w:val="yiv1691355805gmail-msolistparagraph"/>
        <w:numPr>
          <w:ilvl w:val="0"/>
          <w:numId w:val="11"/>
        </w:numPr>
        <w:shd w:val="clear" w:color="auto" w:fill="FFFFFF"/>
        <w:spacing w:after="0" w:afterAutospacing="0"/>
        <w:jc w:val="both"/>
      </w:pPr>
      <w:r w:rsidRPr="00A63EA1">
        <w:t>Ревизија Стратегије одрживог развоја општине Житиште са Акционим планом за 2018. – 2020.  </w:t>
      </w:r>
    </w:p>
    <w:p w14:paraId="1EFD8DD8" w14:textId="77777777" w:rsidR="0058657C" w:rsidRPr="00A63EA1" w:rsidRDefault="0058657C" w:rsidP="00741F00">
      <w:pPr>
        <w:pStyle w:val="yiv1691355805gmail-msolistparagraph"/>
        <w:numPr>
          <w:ilvl w:val="0"/>
          <w:numId w:val="11"/>
        </w:numPr>
        <w:shd w:val="clear" w:color="auto" w:fill="FFFFFF"/>
        <w:spacing w:after="0" w:afterAutospacing="0"/>
        <w:jc w:val="both"/>
      </w:pPr>
      <w:r w:rsidRPr="00A63EA1">
        <w:t>Анализа имплементације Стратегије одрживог развоја општине Житиште 2014-2020.</w:t>
      </w:r>
    </w:p>
    <w:p w14:paraId="00375B0F" w14:textId="77777777" w:rsidR="0058657C" w:rsidRPr="00A63EA1" w:rsidRDefault="0058657C" w:rsidP="00741F00">
      <w:pPr>
        <w:pStyle w:val="yiv1691355805gmail-msolistparagraph"/>
        <w:numPr>
          <w:ilvl w:val="0"/>
          <w:numId w:val="11"/>
        </w:numPr>
        <w:shd w:val="clear" w:color="auto" w:fill="FFFFFF"/>
        <w:spacing w:after="0" w:afterAutospacing="0"/>
        <w:jc w:val="both"/>
      </w:pPr>
      <w:r w:rsidRPr="00A63EA1">
        <w:t>Секторски план руралног развоја за период 2012-2022.</w:t>
      </w:r>
    </w:p>
    <w:p w14:paraId="66ACFBC7" w14:textId="77777777" w:rsidR="0058657C" w:rsidRPr="00A63EA1" w:rsidRDefault="0058657C" w:rsidP="00741F00">
      <w:pPr>
        <w:pStyle w:val="yiv1691355805gmail-msolistparagraph"/>
        <w:numPr>
          <w:ilvl w:val="0"/>
          <w:numId w:val="11"/>
        </w:numPr>
        <w:shd w:val="clear" w:color="auto" w:fill="FFFFFF"/>
        <w:spacing w:after="0" w:afterAutospacing="0"/>
        <w:jc w:val="both"/>
      </w:pPr>
      <w:r w:rsidRPr="00A63EA1">
        <w:t>Информатор о раду</w:t>
      </w:r>
    </w:p>
    <w:p w14:paraId="1543FD61" w14:textId="77777777" w:rsidR="004A214B" w:rsidRPr="00A63EA1" w:rsidRDefault="004A214B" w:rsidP="00741F00">
      <w:pPr>
        <w:pStyle w:val="yiv1691355805gmail-msolistparagraph"/>
        <w:numPr>
          <w:ilvl w:val="0"/>
          <w:numId w:val="11"/>
        </w:numPr>
        <w:shd w:val="clear" w:color="auto" w:fill="FFFFFF"/>
        <w:spacing w:after="0" w:afterAutospacing="0"/>
        <w:jc w:val="both"/>
      </w:pPr>
      <w:r w:rsidRPr="00A63EA1">
        <w:rPr>
          <w:lang w:val="sr-Cyrl-RS"/>
        </w:rPr>
        <w:t>План јавног здравља Општине Житиште за период 2021-2027</w:t>
      </w:r>
    </w:p>
    <w:p w14:paraId="6C5C2C4E" w14:textId="77777777" w:rsidR="004A214B" w:rsidRPr="00A63EA1" w:rsidRDefault="004A214B" w:rsidP="004A214B">
      <w:pPr>
        <w:pStyle w:val="yiv1691355805gmail-msolistparagraph"/>
        <w:numPr>
          <w:ilvl w:val="0"/>
          <w:numId w:val="11"/>
        </w:numPr>
        <w:shd w:val="clear" w:color="auto" w:fill="FFFFFF"/>
        <w:spacing w:after="0" w:afterAutospacing="0"/>
        <w:jc w:val="both"/>
      </w:pPr>
      <w:r w:rsidRPr="00A63EA1">
        <w:rPr>
          <w:lang w:val="sr-Cyrl-RS"/>
        </w:rPr>
        <w:t>Локални акциони план за једнакост жена и мушкараца 2022-2024</w:t>
      </w:r>
    </w:p>
    <w:p w14:paraId="271CA3C6" w14:textId="77777777" w:rsidR="0058657C" w:rsidRPr="00A63EA1" w:rsidRDefault="0058657C" w:rsidP="0058657C">
      <w:pPr>
        <w:pStyle w:val="yiv1691355805msonormal"/>
        <w:shd w:val="clear" w:color="auto" w:fill="FFFFFF"/>
        <w:spacing w:after="0" w:afterAutospacing="0"/>
        <w:jc w:val="both"/>
      </w:pPr>
      <w:r w:rsidRPr="00A63EA1">
        <w:t>С друге стране, како је то и Законом регулисано, држећи се начела о усклађености планских докумената, обавезујући је, а свакако и релевантан План развоја АП Војводине који је у фази израде у тренутку када се закључио текст овог средњорочног плана развоја. Ипак, у евентуалним ревизијама овог средњорочног плана развоја, План развоја АП Војводине ће свакако играти кључну улогу.</w:t>
      </w:r>
    </w:p>
    <w:p w14:paraId="10C3AB17" w14:textId="77777777" w:rsidR="00B50C03" w:rsidRPr="00A63EA1" w:rsidRDefault="00B50C03" w:rsidP="00B50C03">
      <w:pPr>
        <w:pStyle w:val="Heading1"/>
        <w:rPr>
          <w:rFonts w:ascii="Times New Roman" w:hAnsi="Times New Roman" w:cs="Times New Roman"/>
          <w:b/>
          <w:bCs/>
          <w:color w:val="auto"/>
          <w:sz w:val="24"/>
          <w:szCs w:val="24"/>
          <w:lang w:val="sr-Latn-RS"/>
        </w:rPr>
      </w:pPr>
      <w:bookmarkStart w:id="39" w:name="_Toc127789363"/>
      <w:r w:rsidRPr="00A63EA1">
        <w:rPr>
          <w:rFonts w:ascii="Times New Roman" w:hAnsi="Times New Roman" w:cs="Times New Roman"/>
          <w:b/>
          <w:bCs/>
          <w:color w:val="auto"/>
          <w:sz w:val="24"/>
          <w:szCs w:val="24"/>
          <w:lang w:val="sr-Latn-RS"/>
        </w:rPr>
        <w:t>3.</w:t>
      </w:r>
      <w:r w:rsidR="0042703E" w:rsidRPr="00A63EA1">
        <w:rPr>
          <w:rFonts w:ascii="Times New Roman" w:hAnsi="Times New Roman" w:cs="Times New Roman"/>
          <w:b/>
          <w:bCs/>
          <w:color w:val="auto"/>
          <w:sz w:val="24"/>
          <w:szCs w:val="24"/>
          <w:lang w:val="sr-Latn-RS"/>
        </w:rPr>
        <w:t>8</w:t>
      </w:r>
      <w:r w:rsidRPr="00A63EA1">
        <w:rPr>
          <w:rFonts w:ascii="Times New Roman" w:hAnsi="Times New Roman" w:cs="Times New Roman"/>
          <w:b/>
          <w:bCs/>
          <w:color w:val="auto"/>
          <w:sz w:val="24"/>
          <w:szCs w:val="24"/>
          <w:lang w:val="sr-Cyrl-RS"/>
        </w:rPr>
        <w:t xml:space="preserve">. </w:t>
      </w:r>
      <w:r w:rsidRPr="00A63EA1">
        <w:rPr>
          <w:rFonts w:ascii="Times New Roman" w:hAnsi="Times New Roman" w:cs="Times New Roman"/>
          <w:b/>
          <w:bCs/>
          <w:color w:val="auto"/>
          <w:sz w:val="24"/>
          <w:szCs w:val="24"/>
        </w:rPr>
        <w:t>Спровођење</w:t>
      </w:r>
      <w:r w:rsidRPr="00A63EA1">
        <w:rPr>
          <w:rFonts w:ascii="Times New Roman" w:hAnsi="Times New Roman" w:cs="Times New Roman"/>
          <w:b/>
          <w:bCs/>
          <w:color w:val="auto"/>
          <w:sz w:val="24"/>
          <w:szCs w:val="24"/>
          <w:lang w:val="sr-Latn-RS"/>
        </w:rPr>
        <w:t xml:space="preserve"> </w:t>
      </w:r>
      <w:r w:rsidRPr="00A63EA1">
        <w:rPr>
          <w:rFonts w:ascii="Times New Roman" w:hAnsi="Times New Roman" w:cs="Times New Roman"/>
          <w:b/>
          <w:bCs/>
          <w:color w:val="auto"/>
          <w:sz w:val="24"/>
          <w:szCs w:val="24"/>
        </w:rPr>
        <w:t>и</w:t>
      </w:r>
      <w:r w:rsidRPr="00A63EA1">
        <w:rPr>
          <w:rFonts w:ascii="Times New Roman" w:hAnsi="Times New Roman" w:cs="Times New Roman"/>
          <w:b/>
          <w:bCs/>
          <w:color w:val="auto"/>
          <w:sz w:val="24"/>
          <w:szCs w:val="24"/>
          <w:lang w:val="sr-Latn-RS"/>
        </w:rPr>
        <w:t xml:space="preserve"> </w:t>
      </w:r>
      <w:r w:rsidRPr="00A63EA1">
        <w:rPr>
          <w:rFonts w:ascii="Times New Roman" w:hAnsi="Times New Roman" w:cs="Times New Roman"/>
          <w:b/>
          <w:bCs/>
          <w:color w:val="auto"/>
          <w:sz w:val="24"/>
          <w:szCs w:val="24"/>
        </w:rPr>
        <w:t>праћење</w:t>
      </w:r>
      <w:r w:rsidRPr="00A63EA1">
        <w:rPr>
          <w:rFonts w:ascii="Times New Roman" w:hAnsi="Times New Roman" w:cs="Times New Roman"/>
          <w:b/>
          <w:bCs/>
          <w:color w:val="auto"/>
          <w:sz w:val="24"/>
          <w:szCs w:val="24"/>
          <w:lang w:val="sr-Latn-RS"/>
        </w:rPr>
        <w:t xml:space="preserve"> </w:t>
      </w:r>
      <w:r w:rsidRPr="00A63EA1">
        <w:rPr>
          <w:rFonts w:ascii="Times New Roman" w:hAnsi="Times New Roman" w:cs="Times New Roman"/>
          <w:b/>
          <w:bCs/>
          <w:color w:val="auto"/>
          <w:sz w:val="24"/>
          <w:szCs w:val="24"/>
        </w:rPr>
        <w:t>спровођења</w:t>
      </w:r>
      <w:r w:rsidRPr="00A63EA1">
        <w:rPr>
          <w:rFonts w:ascii="Times New Roman" w:hAnsi="Times New Roman" w:cs="Times New Roman"/>
          <w:b/>
          <w:bCs/>
          <w:color w:val="auto"/>
          <w:sz w:val="24"/>
          <w:szCs w:val="24"/>
          <w:lang w:val="sr-Latn-RS"/>
        </w:rPr>
        <w:t xml:space="preserve"> </w:t>
      </w:r>
      <w:r w:rsidRPr="00A63EA1">
        <w:rPr>
          <w:rFonts w:ascii="Times New Roman" w:hAnsi="Times New Roman" w:cs="Times New Roman"/>
          <w:b/>
          <w:bCs/>
          <w:color w:val="auto"/>
          <w:sz w:val="24"/>
          <w:szCs w:val="24"/>
        </w:rPr>
        <w:t>Плана</w:t>
      </w:r>
      <w:r w:rsidRPr="00A63EA1">
        <w:rPr>
          <w:rFonts w:ascii="Times New Roman" w:hAnsi="Times New Roman" w:cs="Times New Roman"/>
          <w:b/>
          <w:bCs/>
          <w:color w:val="auto"/>
          <w:sz w:val="24"/>
          <w:szCs w:val="24"/>
          <w:lang w:val="sr-Latn-RS"/>
        </w:rPr>
        <w:t xml:space="preserve"> </w:t>
      </w:r>
      <w:r w:rsidRPr="00A63EA1">
        <w:rPr>
          <w:rFonts w:ascii="Times New Roman" w:hAnsi="Times New Roman" w:cs="Times New Roman"/>
          <w:b/>
          <w:bCs/>
          <w:color w:val="auto"/>
          <w:sz w:val="24"/>
          <w:szCs w:val="24"/>
        </w:rPr>
        <w:t>развоја</w:t>
      </w:r>
      <w:bookmarkEnd w:id="39"/>
      <w:r w:rsidRPr="00A63EA1">
        <w:rPr>
          <w:rFonts w:ascii="Times New Roman" w:hAnsi="Times New Roman" w:cs="Times New Roman"/>
          <w:b/>
          <w:bCs/>
          <w:color w:val="auto"/>
          <w:sz w:val="24"/>
          <w:szCs w:val="24"/>
          <w:lang w:val="sr-Latn-RS"/>
        </w:rPr>
        <w:t xml:space="preserve"> </w:t>
      </w:r>
    </w:p>
    <w:p w14:paraId="3D8741C2" w14:textId="77777777" w:rsidR="00B50C03" w:rsidRPr="00A63EA1" w:rsidRDefault="00B50C03" w:rsidP="00B50C03">
      <w:pPr>
        <w:rPr>
          <w:rFonts w:ascii="Times New Roman" w:hAnsi="Times New Roman" w:cs="Times New Roman"/>
          <w:sz w:val="24"/>
          <w:szCs w:val="24"/>
          <w:lang w:val="sr-Latn-RS"/>
        </w:rPr>
      </w:pPr>
    </w:p>
    <w:p w14:paraId="08F2965B" w14:textId="77777777" w:rsidR="00B50C03" w:rsidRPr="00A63EA1" w:rsidRDefault="00B50C03" w:rsidP="00B50C03">
      <w:pPr>
        <w:spacing w:after="0" w:line="240" w:lineRule="auto"/>
        <w:jc w:val="both"/>
        <w:rPr>
          <w:rFonts w:ascii="Times New Roman" w:hAnsi="Times New Roman" w:cs="Times New Roman"/>
          <w:sz w:val="24"/>
          <w:szCs w:val="24"/>
          <w:lang w:val="sr-Latn-RS"/>
        </w:rPr>
      </w:pPr>
      <w:r w:rsidRPr="00A63EA1">
        <w:rPr>
          <w:rFonts w:ascii="Times New Roman" w:hAnsi="Times New Roman" w:cs="Times New Roman"/>
          <w:sz w:val="24"/>
          <w:szCs w:val="24"/>
        </w:rPr>
        <w:t>Институционални</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оквир</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у</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којем</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ће</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се</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дефинисати</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начин</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спровођења</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и</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начин</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праћења</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спровођења</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Плана</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развоја</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у</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основи</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се</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састоји</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од</w:t>
      </w:r>
      <w:r w:rsidRPr="00A63EA1">
        <w:rPr>
          <w:rFonts w:ascii="Times New Roman" w:hAnsi="Times New Roman" w:cs="Times New Roman"/>
          <w:sz w:val="24"/>
          <w:szCs w:val="24"/>
          <w:lang w:val="sr-Latn-RS"/>
        </w:rPr>
        <w:t>:</w:t>
      </w:r>
    </w:p>
    <w:p w14:paraId="5D7EE398" w14:textId="77777777" w:rsidR="00B50C03" w:rsidRPr="00A63EA1" w:rsidRDefault="00B50C03" w:rsidP="00B50C03">
      <w:pPr>
        <w:pStyle w:val="ListParagraph"/>
        <w:numPr>
          <w:ilvl w:val="0"/>
          <w:numId w:val="15"/>
        </w:numPr>
        <w:spacing w:after="0" w:line="240" w:lineRule="auto"/>
        <w:rPr>
          <w:rFonts w:ascii="Times New Roman" w:hAnsi="Times New Roman" w:cs="Times New Roman"/>
          <w:szCs w:val="24"/>
        </w:rPr>
      </w:pPr>
      <w:r w:rsidRPr="00A63EA1">
        <w:rPr>
          <w:rFonts w:ascii="Times New Roman" w:hAnsi="Times New Roman" w:cs="Times New Roman"/>
          <w:szCs w:val="24"/>
        </w:rPr>
        <w:lastRenderedPageBreak/>
        <w:t>Скупштине општине Житиште</w:t>
      </w:r>
    </w:p>
    <w:p w14:paraId="67EE2372" w14:textId="77777777" w:rsidR="00B50C03" w:rsidRPr="00A63EA1" w:rsidRDefault="00B50C03" w:rsidP="00B50C03">
      <w:pPr>
        <w:pStyle w:val="ListParagraph"/>
        <w:numPr>
          <w:ilvl w:val="0"/>
          <w:numId w:val="15"/>
        </w:numPr>
        <w:spacing w:after="0" w:line="240" w:lineRule="auto"/>
        <w:rPr>
          <w:rFonts w:ascii="Times New Roman" w:hAnsi="Times New Roman" w:cs="Times New Roman"/>
          <w:szCs w:val="24"/>
        </w:rPr>
      </w:pPr>
      <w:r w:rsidRPr="00A63EA1">
        <w:rPr>
          <w:rFonts w:ascii="Times New Roman" w:hAnsi="Times New Roman" w:cs="Times New Roman"/>
          <w:szCs w:val="24"/>
        </w:rPr>
        <w:t>Општинског већа</w:t>
      </w:r>
    </w:p>
    <w:p w14:paraId="35D2B577" w14:textId="77777777" w:rsidR="00B50C03" w:rsidRPr="00A63EA1" w:rsidRDefault="00B50C03" w:rsidP="00B50C03">
      <w:pPr>
        <w:pStyle w:val="ListParagraph"/>
        <w:numPr>
          <w:ilvl w:val="0"/>
          <w:numId w:val="15"/>
        </w:numPr>
        <w:spacing w:after="0" w:line="240" w:lineRule="auto"/>
        <w:rPr>
          <w:rFonts w:ascii="Times New Roman" w:hAnsi="Times New Roman" w:cs="Times New Roman"/>
          <w:szCs w:val="24"/>
        </w:rPr>
      </w:pPr>
      <w:r w:rsidRPr="00A63EA1">
        <w:rPr>
          <w:rFonts w:ascii="Times New Roman" w:hAnsi="Times New Roman" w:cs="Times New Roman"/>
          <w:szCs w:val="24"/>
        </w:rPr>
        <w:t>Координационог тима за спровођење и праћење спровођења Плана развоја</w:t>
      </w:r>
    </w:p>
    <w:p w14:paraId="6F886308" w14:textId="77777777" w:rsidR="00B50C03" w:rsidRPr="00A63EA1" w:rsidRDefault="00B50C03" w:rsidP="00B50C03">
      <w:pPr>
        <w:pStyle w:val="ListParagraph"/>
        <w:numPr>
          <w:ilvl w:val="0"/>
          <w:numId w:val="15"/>
        </w:numPr>
        <w:spacing w:after="0" w:line="240" w:lineRule="auto"/>
        <w:rPr>
          <w:rFonts w:ascii="Times New Roman" w:hAnsi="Times New Roman" w:cs="Times New Roman"/>
          <w:szCs w:val="24"/>
        </w:rPr>
      </w:pPr>
      <w:r w:rsidRPr="00A63EA1">
        <w:rPr>
          <w:rFonts w:ascii="Times New Roman" w:hAnsi="Times New Roman" w:cs="Times New Roman"/>
          <w:szCs w:val="24"/>
        </w:rPr>
        <w:t>Лица са посебним задужењима</w:t>
      </w:r>
    </w:p>
    <w:p w14:paraId="5E4C0AB6" w14:textId="77777777" w:rsidR="00B50C03" w:rsidRPr="00A63EA1" w:rsidRDefault="00B50C03" w:rsidP="00B50C03">
      <w:pPr>
        <w:spacing w:after="0" w:line="240" w:lineRule="auto"/>
        <w:jc w:val="both"/>
        <w:rPr>
          <w:rFonts w:ascii="Times New Roman" w:hAnsi="Times New Roman" w:cs="Times New Roman"/>
          <w:sz w:val="24"/>
          <w:szCs w:val="24"/>
        </w:rPr>
      </w:pPr>
    </w:p>
    <w:p w14:paraId="2643DC08" w14:textId="77777777" w:rsidR="00B50C03" w:rsidRPr="00A63EA1" w:rsidRDefault="00B50C03" w:rsidP="00B50C03">
      <w:pPr>
        <w:spacing w:after="0" w:line="240" w:lineRule="auto"/>
        <w:jc w:val="both"/>
        <w:rPr>
          <w:rFonts w:ascii="Times New Roman" w:hAnsi="Times New Roman" w:cs="Times New Roman"/>
          <w:sz w:val="24"/>
          <w:szCs w:val="24"/>
        </w:rPr>
      </w:pPr>
      <w:r w:rsidRPr="00A63EA1">
        <w:rPr>
          <w:rFonts w:ascii="Times New Roman" w:hAnsi="Times New Roman" w:cs="Times New Roman"/>
          <w:b/>
          <w:bCs/>
          <w:sz w:val="24"/>
          <w:szCs w:val="24"/>
        </w:rPr>
        <w:t>Скупштина општине</w:t>
      </w:r>
      <w:r w:rsidRPr="00A63EA1">
        <w:rPr>
          <w:rFonts w:ascii="Times New Roman" w:hAnsi="Times New Roman" w:cs="Times New Roman"/>
          <w:sz w:val="24"/>
          <w:szCs w:val="24"/>
        </w:rPr>
        <w:t xml:space="preserve"> Житиште је, на основу својих овлашћења, најпре донела одлуку о изради Плана развоја општине Житиште за период 2022-2030. год. и у складу са њима је донела одлуку и о прихватању коначног текста истог. Узимајући ово у обзир, у надлежности Скупштине ће бити и евентуална одлука о ревизији Плана развоја, а у складу са будућим извештајима и предлозима Општинског већа. </w:t>
      </w:r>
    </w:p>
    <w:p w14:paraId="145CF8AC" w14:textId="77777777" w:rsidR="00B50C03" w:rsidRPr="00A63EA1" w:rsidRDefault="00B50C03" w:rsidP="00B50C03">
      <w:pPr>
        <w:spacing w:after="0" w:line="240" w:lineRule="auto"/>
        <w:jc w:val="both"/>
        <w:rPr>
          <w:rFonts w:ascii="Times New Roman" w:hAnsi="Times New Roman" w:cs="Times New Roman"/>
          <w:sz w:val="24"/>
          <w:szCs w:val="24"/>
        </w:rPr>
      </w:pPr>
      <w:r w:rsidRPr="00A63EA1">
        <w:rPr>
          <w:rFonts w:ascii="Times New Roman" w:hAnsi="Times New Roman" w:cs="Times New Roman"/>
          <w:b/>
          <w:bCs/>
          <w:sz w:val="24"/>
          <w:szCs w:val="24"/>
        </w:rPr>
        <w:t>Општинско веће, на челу са Председником општине Житиште</w:t>
      </w:r>
      <w:r w:rsidRPr="00A63EA1">
        <w:rPr>
          <w:rFonts w:ascii="Times New Roman" w:hAnsi="Times New Roman" w:cs="Times New Roman"/>
          <w:sz w:val="24"/>
          <w:szCs w:val="24"/>
        </w:rPr>
        <w:t xml:space="preserve"> ће на основу будућих предлога извештаја о учинцима спровођења Плана развоја, разматрати динамику и ефекте мера дефинисаних у овом документу. На основу тога ће се доносити предлог за евентуалну корекцију, односно ревизију Плана развоја, који ће разматрати Скупштина општине. Ошштинско веће ће за спровођење и праћење спровођења Плана развоја именовати координациони тим, из реда запослених у Општини. Поред Кооринатора, Општинско веће, за потребе спровођења и праћења спровођења Плана развоја, може именовати и друга лица са посебним задацима.</w:t>
      </w:r>
    </w:p>
    <w:p w14:paraId="4DBCA930" w14:textId="77777777" w:rsidR="00B50C03" w:rsidRPr="00A63EA1" w:rsidRDefault="00B50C03" w:rsidP="00B50C03">
      <w:pPr>
        <w:spacing w:after="0" w:line="240" w:lineRule="auto"/>
        <w:jc w:val="both"/>
        <w:rPr>
          <w:rFonts w:ascii="Times New Roman" w:hAnsi="Times New Roman" w:cs="Times New Roman"/>
          <w:sz w:val="24"/>
          <w:szCs w:val="24"/>
        </w:rPr>
      </w:pPr>
      <w:r w:rsidRPr="00A63EA1">
        <w:rPr>
          <w:rFonts w:ascii="Times New Roman" w:hAnsi="Times New Roman" w:cs="Times New Roman"/>
          <w:b/>
          <w:bCs/>
          <w:sz w:val="24"/>
          <w:szCs w:val="24"/>
        </w:rPr>
        <w:t>Координациони тим за спровођење и праћење спровођења Плана развоја</w:t>
      </w:r>
      <w:r w:rsidRPr="00A63EA1">
        <w:rPr>
          <w:rFonts w:ascii="Times New Roman" w:hAnsi="Times New Roman" w:cs="Times New Roman"/>
          <w:sz w:val="24"/>
          <w:szCs w:val="24"/>
        </w:rPr>
        <w:t xml:space="preserve"> ће перманентно водити бригу о спровођењу Плана развоја и пратити његово спровођење, нарочито на нивоу постављених индикатора. У складу са овим, припремаће годишње предлоге извештаја о учинцима спровођења Плана развоја, у којима ће између осталог и давати конкретне предлоге за остваривање постављених циљева у овом документу. </w:t>
      </w:r>
    </w:p>
    <w:p w14:paraId="59B373F2" w14:textId="77777777" w:rsidR="00B50C03" w:rsidRPr="00A63EA1" w:rsidRDefault="00B50C03" w:rsidP="00B50C03">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У складу са обимом задужења Координационог тима, Општинско веће може именовати и</w:t>
      </w:r>
      <w:r w:rsidRPr="00A63EA1">
        <w:rPr>
          <w:rFonts w:ascii="Times New Roman" w:hAnsi="Times New Roman" w:cs="Times New Roman"/>
          <w:b/>
          <w:bCs/>
          <w:sz w:val="24"/>
          <w:szCs w:val="24"/>
        </w:rPr>
        <w:t xml:space="preserve"> друга лица са посебним задацима</w:t>
      </w:r>
      <w:r w:rsidRPr="00A63EA1">
        <w:rPr>
          <w:rFonts w:ascii="Times New Roman" w:hAnsi="Times New Roman" w:cs="Times New Roman"/>
          <w:sz w:val="24"/>
          <w:szCs w:val="24"/>
        </w:rPr>
        <w:t xml:space="preserve"> на спровођењу и праћењу спровођења Плана развоја. Ова лица ће бити ангажована на задацима у вези са постављеним индикаторима, као и у вези са осталим параметрима дефинисаним у овом документу. </w:t>
      </w:r>
    </w:p>
    <w:p w14:paraId="5473FF20" w14:textId="77777777" w:rsidR="00B50C03" w:rsidRPr="00A63EA1" w:rsidRDefault="00B50C03" w:rsidP="00B50C03">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Оквирни план спровођења овог Средњорочног плана развоја приказан је по годинама, за период од 202</w:t>
      </w:r>
      <w:r w:rsidRPr="00A63EA1">
        <w:rPr>
          <w:rFonts w:ascii="Times New Roman" w:hAnsi="Times New Roman" w:cs="Times New Roman"/>
          <w:sz w:val="24"/>
          <w:szCs w:val="24"/>
          <w:lang w:val="sr-Cyrl-RS"/>
        </w:rPr>
        <w:t>3</w:t>
      </w:r>
      <w:r w:rsidRPr="00A63EA1">
        <w:rPr>
          <w:rFonts w:ascii="Times New Roman" w:hAnsi="Times New Roman" w:cs="Times New Roman"/>
          <w:sz w:val="24"/>
          <w:szCs w:val="24"/>
        </w:rPr>
        <w:t>. до 2025. године, и дат је посредством следеће табеле.</w:t>
      </w:r>
    </w:p>
    <w:p w14:paraId="010F6444" w14:textId="77777777" w:rsidR="00B50C03" w:rsidRPr="00A63EA1" w:rsidRDefault="00B50C03" w:rsidP="00B50C03">
      <w:pPr>
        <w:spacing w:after="0" w:line="240" w:lineRule="auto"/>
        <w:jc w:val="both"/>
        <w:rPr>
          <w:rFonts w:ascii="Times New Roman" w:hAnsi="Times New Roman" w:cs="Times New Roman"/>
          <w:sz w:val="24"/>
          <w:szCs w:val="24"/>
        </w:rPr>
      </w:pPr>
    </w:p>
    <w:p w14:paraId="46863EEC" w14:textId="77777777" w:rsidR="00B50C03" w:rsidRPr="00A63EA1" w:rsidRDefault="00B50C03" w:rsidP="00B50C03">
      <w:pPr>
        <w:spacing w:after="0" w:line="240" w:lineRule="auto"/>
        <w:jc w:val="both"/>
        <w:rPr>
          <w:rFonts w:ascii="Times New Roman" w:hAnsi="Times New Roman" w:cs="Times New Roman"/>
          <w:sz w:val="24"/>
          <w:szCs w:val="24"/>
        </w:rPr>
      </w:pPr>
    </w:p>
    <w:p w14:paraId="2728C2BF" w14:textId="77777777" w:rsidR="00B50C03" w:rsidRPr="00A63EA1" w:rsidRDefault="00B50C03" w:rsidP="00B50C03">
      <w:pPr>
        <w:spacing w:after="0" w:line="240" w:lineRule="auto"/>
        <w:jc w:val="both"/>
        <w:rPr>
          <w:rFonts w:ascii="Times New Roman" w:hAnsi="Times New Roman" w:cs="Times New Roman"/>
          <w:sz w:val="24"/>
          <w:szCs w:val="24"/>
        </w:rPr>
      </w:pPr>
    </w:p>
    <w:p w14:paraId="61C3E49D" w14:textId="77777777" w:rsidR="00B50C03" w:rsidRPr="00A63EA1" w:rsidRDefault="00B50C03" w:rsidP="00B50C03">
      <w:pPr>
        <w:spacing w:after="0" w:line="240" w:lineRule="auto"/>
        <w:jc w:val="both"/>
        <w:rPr>
          <w:rFonts w:ascii="Times New Roman" w:hAnsi="Times New Roman" w:cs="Times New Roman"/>
          <w:sz w:val="24"/>
          <w:szCs w:val="24"/>
        </w:rPr>
      </w:pPr>
    </w:p>
    <w:p w14:paraId="332642F6" w14:textId="77777777" w:rsidR="00B50C03" w:rsidRPr="00A63EA1" w:rsidRDefault="00B50C03" w:rsidP="00B50C03">
      <w:pPr>
        <w:spacing w:after="0" w:line="240" w:lineRule="auto"/>
        <w:jc w:val="both"/>
        <w:rPr>
          <w:rFonts w:ascii="Times New Roman" w:hAnsi="Times New Roman" w:cs="Times New Roman"/>
          <w:sz w:val="24"/>
          <w:szCs w:val="24"/>
        </w:rPr>
      </w:pPr>
    </w:p>
    <w:p w14:paraId="5DE3AEBB" w14:textId="77777777" w:rsidR="00B50C03" w:rsidRPr="00A63EA1" w:rsidRDefault="00B50C03" w:rsidP="00B50C03">
      <w:pPr>
        <w:spacing w:after="0" w:line="240" w:lineRule="auto"/>
        <w:jc w:val="both"/>
        <w:rPr>
          <w:rFonts w:ascii="Times New Roman" w:hAnsi="Times New Roman" w:cs="Times New Roman"/>
          <w:sz w:val="24"/>
          <w:szCs w:val="24"/>
        </w:rPr>
      </w:pPr>
    </w:p>
    <w:p w14:paraId="02B33433" w14:textId="77777777" w:rsidR="00B50C03" w:rsidRPr="00A63EA1" w:rsidRDefault="00B50C03" w:rsidP="00B50C03">
      <w:pPr>
        <w:spacing w:after="0" w:line="240" w:lineRule="auto"/>
        <w:jc w:val="both"/>
        <w:rPr>
          <w:rFonts w:ascii="Times New Roman" w:hAnsi="Times New Roman" w:cs="Times New Roman"/>
          <w:sz w:val="24"/>
          <w:szCs w:val="24"/>
        </w:rPr>
      </w:pPr>
    </w:p>
    <w:p w14:paraId="2FE62A19" w14:textId="77777777" w:rsidR="00B50C03" w:rsidRPr="00A63EA1" w:rsidRDefault="00B50C03" w:rsidP="00B50C03">
      <w:pPr>
        <w:spacing w:after="0" w:line="240" w:lineRule="auto"/>
        <w:jc w:val="both"/>
        <w:rPr>
          <w:rFonts w:ascii="Times New Roman" w:hAnsi="Times New Roman" w:cs="Times New Roman"/>
          <w:sz w:val="24"/>
          <w:szCs w:val="24"/>
          <w:lang w:val="sr-Cyrl-RS"/>
        </w:rPr>
      </w:pPr>
    </w:p>
    <w:p w14:paraId="2BE9C2F3" w14:textId="77777777" w:rsidR="00B50C03" w:rsidRPr="00A63EA1" w:rsidRDefault="00B50C03" w:rsidP="00B50C03">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br w:type="page"/>
      </w:r>
    </w:p>
    <w:p w14:paraId="41E8A1CB" w14:textId="77777777" w:rsidR="00B50C03" w:rsidRPr="00A63EA1" w:rsidRDefault="00B50C03" w:rsidP="00B50C03">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Табела 3.: Оквирни план спровођења Средњорочног плана развоја</w:t>
      </w:r>
    </w:p>
    <w:tbl>
      <w:tblPr>
        <w:tblW w:w="9346" w:type="dxa"/>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266"/>
        <w:gridCol w:w="4678"/>
        <w:gridCol w:w="3402"/>
      </w:tblGrid>
      <w:tr w:rsidR="00A63EA1" w:rsidRPr="00A63EA1" w14:paraId="6D1795B5" w14:textId="77777777" w:rsidTr="00077AAE">
        <w:trPr>
          <w:trHeight w:val="377"/>
        </w:trPr>
        <w:tc>
          <w:tcPr>
            <w:tcW w:w="1266"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1493C775"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Година</w:t>
            </w:r>
          </w:p>
        </w:tc>
        <w:tc>
          <w:tcPr>
            <w:tcW w:w="4678"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04579DC3"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Активност(и)</w:t>
            </w:r>
          </w:p>
        </w:tc>
        <w:tc>
          <w:tcPr>
            <w:tcW w:w="3402"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304BF58B"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Одговорност</w:t>
            </w:r>
          </w:p>
        </w:tc>
      </w:tr>
      <w:tr w:rsidR="00A63EA1" w:rsidRPr="00A63EA1" w14:paraId="5C1DB6F0" w14:textId="77777777" w:rsidTr="00077AAE">
        <w:trPr>
          <w:trHeight w:val="340"/>
        </w:trPr>
        <w:tc>
          <w:tcPr>
            <w:tcW w:w="126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3CD73425"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2022.</w:t>
            </w:r>
          </w:p>
        </w:tc>
        <w:tc>
          <w:tcPr>
            <w:tcW w:w="467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26F83ECB"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Усвајање Плана развоја</w:t>
            </w:r>
          </w:p>
          <w:p w14:paraId="1C8DB2F0"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Реалилзација мера </w:t>
            </w:r>
          </w:p>
          <w:p w14:paraId="031655B7"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Годишњи извештај о спровођењу Плана развоја</w:t>
            </w:r>
          </w:p>
        </w:tc>
        <w:tc>
          <w:tcPr>
            <w:tcW w:w="340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0AE30D9F"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Скупштина општине</w:t>
            </w:r>
          </w:p>
          <w:p w14:paraId="438E52D2"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Одговорни субјекат</w:t>
            </w:r>
          </w:p>
          <w:p w14:paraId="460C2CC1"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Координациони тим, Општинско веће</w:t>
            </w:r>
          </w:p>
        </w:tc>
      </w:tr>
      <w:tr w:rsidR="00A63EA1" w:rsidRPr="00A63EA1" w14:paraId="65C382C6" w14:textId="77777777" w:rsidTr="00077AAE">
        <w:trPr>
          <w:trHeight w:val="340"/>
        </w:trPr>
        <w:tc>
          <w:tcPr>
            <w:tcW w:w="126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7AFFF252"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2023.</w:t>
            </w:r>
          </w:p>
        </w:tc>
        <w:tc>
          <w:tcPr>
            <w:tcW w:w="467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Pr>
          <w:p w14:paraId="48002B86"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Реалилзација мера </w:t>
            </w:r>
          </w:p>
          <w:p w14:paraId="499297B5"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Годишњи извештај о спровођењу Плана развоја </w:t>
            </w:r>
          </w:p>
        </w:tc>
        <w:tc>
          <w:tcPr>
            <w:tcW w:w="340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Pr>
          <w:p w14:paraId="17D2E767"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Одговорни субјекат</w:t>
            </w:r>
          </w:p>
          <w:p w14:paraId="11041C6F"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Координациони тим, Општинско веће</w:t>
            </w:r>
          </w:p>
        </w:tc>
      </w:tr>
      <w:tr w:rsidR="00A63EA1" w:rsidRPr="00A63EA1" w14:paraId="00F00747" w14:textId="77777777" w:rsidTr="00077AAE">
        <w:trPr>
          <w:trHeight w:val="340"/>
        </w:trPr>
        <w:tc>
          <w:tcPr>
            <w:tcW w:w="126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187CC577"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2024.</w:t>
            </w:r>
          </w:p>
        </w:tc>
        <w:tc>
          <w:tcPr>
            <w:tcW w:w="467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Pr>
          <w:p w14:paraId="05B0306A"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Реалилзација мера </w:t>
            </w:r>
          </w:p>
          <w:p w14:paraId="533DFF3D"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Годишњи извештај о спровођењу Плана развоја </w:t>
            </w:r>
          </w:p>
        </w:tc>
        <w:tc>
          <w:tcPr>
            <w:tcW w:w="340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Pr>
          <w:p w14:paraId="0C75B1DD"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Одговорни субјекат</w:t>
            </w:r>
          </w:p>
          <w:p w14:paraId="1A351193"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Координациони тим, Општинско веће</w:t>
            </w:r>
          </w:p>
        </w:tc>
      </w:tr>
      <w:tr w:rsidR="00A63EA1" w:rsidRPr="00A63EA1" w14:paraId="4379B4F0" w14:textId="77777777" w:rsidTr="00077AAE">
        <w:trPr>
          <w:trHeight w:val="340"/>
        </w:trPr>
        <w:tc>
          <w:tcPr>
            <w:tcW w:w="126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1353DE3A"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2025.</w:t>
            </w:r>
          </w:p>
        </w:tc>
        <w:tc>
          <w:tcPr>
            <w:tcW w:w="467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Pr>
          <w:p w14:paraId="138109BA"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Реалилзација мера </w:t>
            </w:r>
          </w:p>
          <w:p w14:paraId="585EDB74"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Утврђен Предлог извештаја о учинцима спровођења Плана развоја</w:t>
            </w:r>
          </w:p>
          <w:p w14:paraId="4A15E026"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Ажурирање индикатора (опционо)</w:t>
            </w:r>
          </w:p>
          <w:p w14:paraId="4444DC49"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Доношење одлуке о ревизији Плана развоја (опционо)</w:t>
            </w:r>
          </w:p>
        </w:tc>
        <w:tc>
          <w:tcPr>
            <w:tcW w:w="340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Pr>
          <w:p w14:paraId="20C3A521"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Одговорни субјекат</w:t>
            </w:r>
          </w:p>
          <w:p w14:paraId="0CA296D8"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Координациони тим, Општинско веће</w:t>
            </w:r>
          </w:p>
          <w:p w14:paraId="54818441"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Општинско веће</w:t>
            </w:r>
          </w:p>
          <w:p w14:paraId="07BB9CC4" w14:textId="77777777" w:rsidR="00B50C03" w:rsidRPr="00A63EA1" w:rsidRDefault="00B50C03" w:rsidP="00077AAE">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Скупштина општине</w:t>
            </w:r>
          </w:p>
        </w:tc>
      </w:tr>
    </w:tbl>
    <w:p w14:paraId="2F1F3BB2" w14:textId="77777777" w:rsidR="00B50C03" w:rsidRPr="00A63EA1" w:rsidRDefault="00B50C03" w:rsidP="00B50C03">
      <w:pPr>
        <w:spacing w:after="0" w:line="240" w:lineRule="auto"/>
        <w:jc w:val="both"/>
        <w:rPr>
          <w:rFonts w:ascii="Times New Roman" w:hAnsi="Times New Roman" w:cs="Times New Roman"/>
          <w:sz w:val="24"/>
          <w:szCs w:val="24"/>
        </w:rPr>
      </w:pPr>
    </w:p>
    <w:p w14:paraId="5C41F3B4" w14:textId="77777777" w:rsidR="00B50C03" w:rsidRPr="00A63EA1" w:rsidRDefault="00B50C03" w:rsidP="0058657C">
      <w:pPr>
        <w:pStyle w:val="yiv1691355805msonormal"/>
        <w:shd w:val="clear" w:color="auto" w:fill="FFFFFF"/>
        <w:spacing w:after="0" w:afterAutospacing="0"/>
        <w:jc w:val="both"/>
      </w:pPr>
    </w:p>
    <w:p w14:paraId="692F2AA3" w14:textId="31C6EACD" w:rsidR="00C300C3" w:rsidRPr="00A63EA1" w:rsidRDefault="00C300C3" w:rsidP="003B701C">
      <w:pPr>
        <w:pStyle w:val="Heading1"/>
        <w:rPr>
          <w:rFonts w:ascii="Times New Roman" w:hAnsi="Times New Roman" w:cs="Times New Roman"/>
          <w:b/>
          <w:bCs/>
          <w:color w:val="auto"/>
          <w:sz w:val="24"/>
          <w:szCs w:val="24"/>
          <w:lang w:val="sr-Latn-RS"/>
        </w:rPr>
      </w:pPr>
      <w:bookmarkStart w:id="40" w:name="_Toc127789364"/>
      <w:r w:rsidRPr="00A63EA1">
        <w:rPr>
          <w:rFonts w:ascii="Times New Roman" w:hAnsi="Times New Roman" w:cs="Times New Roman"/>
          <w:b/>
          <w:bCs/>
          <w:color w:val="auto"/>
          <w:sz w:val="24"/>
          <w:szCs w:val="24"/>
          <w:lang w:val="sr-Latn-RS"/>
        </w:rPr>
        <w:t>3.</w:t>
      </w:r>
      <w:r w:rsidR="0042703E" w:rsidRPr="00A63EA1">
        <w:rPr>
          <w:rFonts w:ascii="Times New Roman" w:hAnsi="Times New Roman" w:cs="Times New Roman"/>
          <w:b/>
          <w:bCs/>
          <w:color w:val="auto"/>
          <w:sz w:val="24"/>
          <w:szCs w:val="24"/>
          <w:lang w:val="sr-Latn-RS"/>
        </w:rPr>
        <w:t>9</w:t>
      </w:r>
      <w:r w:rsidRPr="00A63EA1">
        <w:rPr>
          <w:rFonts w:ascii="Times New Roman" w:hAnsi="Times New Roman" w:cs="Times New Roman"/>
          <w:b/>
          <w:bCs/>
          <w:color w:val="auto"/>
          <w:sz w:val="24"/>
          <w:szCs w:val="24"/>
          <w:lang w:val="sr-Latn-RS"/>
        </w:rPr>
        <w:t xml:space="preserve">. </w:t>
      </w:r>
      <w:r w:rsidRPr="00A63EA1">
        <w:rPr>
          <w:rFonts w:ascii="Times New Roman" w:hAnsi="Times New Roman" w:cs="Times New Roman"/>
          <w:b/>
          <w:bCs/>
          <w:color w:val="auto"/>
          <w:sz w:val="24"/>
          <w:szCs w:val="24"/>
        </w:rPr>
        <w:t>Корисници</w:t>
      </w:r>
      <w:r w:rsidRPr="00A63EA1">
        <w:rPr>
          <w:rFonts w:ascii="Times New Roman" w:hAnsi="Times New Roman" w:cs="Times New Roman"/>
          <w:b/>
          <w:bCs/>
          <w:color w:val="auto"/>
          <w:sz w:val="24"/>
          <w:szCs w:val="24"/>
          <w:lang w:val="sr-Latn-RS"/>
        </w:rPr>
        <w:t xml:space="preserve"> </w:t>
      </w:r>
      <w:r w:rsidRPr="00A63EA1">
        <w:rPr>
          <w:rFonts w:ascii="Times New Roman" w:hAnsi="Times New Roman" w:cs="Times New Roman"/>
          <w:b/>
          <w:bCs/>
          <w:color w:val="auto"/>
          <w:sz w:val="24"/>
          <w:szCs w:val="24"/>
        </w:rPr>
        <w:t>буџетских</w:t>
      </w:r>
      <w:r w:rsidRPr="00A63EA1">
        <w:rPr>
          <w:rFonts w:ascii="Times New Roman" w:hAnsi="Times New Roman" w:cs="Times New Roman"/>
          <w:b/>
          <w:bCs/>
          <w:color w:val="auto"/>
          <w:sz w:val="24"/>
          <w:szCs w:val="24"/>
          <w:lang w:val="sr-Latn-RS"/>
        </w:rPr>
        <w:t xml:space="preserve"> </w:t>
      </w:r>
      <w:r w:rsidRPr="00A63EA1">
        <w:rPr>
          <w:rFonts w:ascii="Times New Roman" w:hAnsi="Times New Roman" w:cs="Times New Roman"/>
          <w:b/>
          <w:bCs/>
          <w:color w:val="auto"/>
          <w:sz w:val="24"/>
          <w:szCs w:val="24"/>
        </w:rPr>
        <w:t>средстава</w:t>
      </w:r>
      <w:bookmarkEnd w:id="40"/>
    </w:p>
    <w:p w14:paraId="51839EC8" w14:textId="77777777" w:rsidR="003B701C" w:rsidRPr="00A63EA1" w:rsidRDefault="003B701C" w:rsidP="003B701C">
      <w:pPr>
        <w:rPr>
          <w:rFonts w:ascii="Times New Roman" w:hAnsi="Times New Roman" w:cs="Times New Roman"/>
          <w:sz w:val="24"/>
          <w:szCs w:val="24"/>
          <w:lang w:val="sr-Latn-RS"/>
        </w:rPr>
      </w:pPr>
    </w:p>
    <w:p w14:paraId="416F4A41" w14:textId="77777777" w:rsidR="00C300C3" w:rsidRPr="00A63EA1" w:rsidRDefault="00C300C3" w:rsidP="00066050">
      <w:pPr>
        <w:spacing w:after="0" w:line="240" w:lineRule="auto"/>
        <w:jc w:val="both"/>
        <w:rPr>
          <w:rFonts w:ascii="Times New Roman" w:hAnsi="Times New Roman" w:cs="Times New Roman"/>
          <w:b/>
          <w:bCs/>
          <w:sz w:val="24"/>
          <w:szCs w:val="24"/>
          <w:lang w:val="sr-Latn-RS"/>
        </w:rPr>
      </w:pPr>
      <w:r w:rsidRPr="00A63EA1">
        <w:rPr>
          <w:rFonts w:ascii="Times New Roman" w:hAnsi="Times New Roman" w:cs="Times New Roman"/>
          <w:b/>
          <w:bCs/>
          <w:sz w:val="24"/>
          <w:szCs w:val="24"/>
        </w:rPr>
        <w:t>Индиректни</w:t>
      </w:r>
      <w:r w:rsidRPr="00A63EA1">
        <w:rPr>
          <w:rFonts w:ascii="Times New Roman" w:hAnsi="Times New Roman" w:cs="Times New Roman"/>
          <w:b/>
          <w:bCs/>
          <w:sz w:val="24"/>
          <w:szCs w:val="24"/>
          <w:lang w:val="sr-Latn-RS"/>
        </w:rPr>
        <w:t xml:space="preserve"> </w:t>
      </w:r>
      <w:r w:rsidRPr="00A63EA1">
        <w:rPr>
          <w:rFonts w:ascii="Times New Roman" w:hAnsi="Times New Roman" w:cs="Times New Roman"/>
          <w:b/>
          <w:bCs/>
          <w:sz w:val="24"/>
          <w:szCs w:val="24"/>
        </w:rPr>
        <w:t>корисници</w:t>
      </w:r>
      <w:r w:rsidRPr="00A63EA1">
        <w:rPr>
          <w:rFonts w:ascii="Times New Roman" w:hAnsi="Times New Roman" w:cs="Times New Roman"/>
          <w:b/>
          <w:bCs/>
          <w:sz w:val="24"/>
          <w:szCs w:val="24"/>
          <w:lang w:val="sr-Latn-RS"/>
        </w:rPr>
        <w:t xml:space="preserve"> </w:t>
      </w:r>
      <w:r w:rsidRPr="00A63EA1">
        <w:rPr>
          <w:rFonts w:ascii="Times New Roman" w:hAnsi="Times New Roman" w:cs="Times New Roman"/>
          <w:b/>
          <w:bCs/>
          <w:sz w:val="24"/>
          <w:szCs w:val="24"/>
        </w:rPr>
        <w:t>буџетских</w:t>
      </w:r>
      <w:r w:rsidRPr="00A63EA1">
        <w:rPr>
          <w:rFonts w:ascii="Times New Roman" w:hAnsi="Times New Roman" w:cs="Times New Roman"/>
          <w:b/>
          <w:bCs/>
          <w:sz w:val="24"/>
          <w:szCs w:val="24"/>
          <w:lang w:val="sr-Latn-RS"/>
        </w:rPr>
        <w:t xml:space="preserve"> </w:t>
      </w:r>
      <w:r w:rsidRPr="00A63EA1">
        <w:rPr>
          <w:rFonts w:ascii="Times New Roman" w:hAnsi="Times New Roman" w:cs="Times New Roman"/>
          <w:b/>
          <w:bCs/>
          <w:sz w:val="24"/>
          <w:szCs w:val="24"/>
        </w:rPr>
        <w:t>средстава</w:t>
      </w:r>
      <w:r w:rsidRPr="00A63EA1">
        <w:rPr>
          <w:rFonts w:ascii="Times New Roman" w:hAnsi="Times New Roman" w:cs="Times New Roman"/>
          <w:b/>
          <w:bCs/>
          <w:sz w:val="24"/>
          <w:szCs w:val="24"/>
          <w:lang w:val="sr-Latn-RS"/>
        </w:rPr>
        <w:t xml:space="preserve"> </w:t>
      </w:r>
      <w:r w:rsidRPr="00A63EA1">
        <w:rPr>
          <w:rFonts w:ascii="Times New Roman" w:hAnsi="Times New Roman" w:cs="Times New Roman"/>
          <w:b/>
          <w:bCs/>
          <w:sz w:val="24"/>
          <w:szCs w:val="24"/>
        </w:rPr>
        <w:t>општине</w:t>
      </w:r>
      <w:r w:rsidRPr="00A63EA1">
        <w:rPr>
          <w:rFonts w:ascii="Times New Roman" w:hAnsi="Times New Roman" w:cs="Times New Roman"/>
          <w:b/>
          <w:bCs/>
          <w:sz w:val="24"/>
          <w:szCs w:val="24"/>
          <w:lang w:val="sr-Latn-RS"/>
        </w:rPr>
        <w:t xml:space="preserve"> </w:t>
      </w:r>
      <w:r w:rsidRPr="00A63EA1">
        <w:rPr>
          <w:rFonts w:ascii="Times New Roman" w:hAnsi="Times New Roman" w:cs="Times New Roman"/>
          <w:b/>
          <w:bCs/>
          <w:sz w:val="24"/>
          <w:szCs w:val="24"/>
        </w:rPr>
        <w:t>Житиште</w:t>
      </w:r>
      <w:r w:rsidRPr="00A63EA1">
        <w:rPr>
          <w:rFonts w:ascii="Times New Roman" w:hAnsi="Times New Roman" w:cs="Times New Roman"/>
          <w:b/>
          <w:bCs/>
          <w:sz w:val="24"/>
          <w:szCs w:val="24"/>
          <w:lang w:val="sr-Latn-RS"/>
        </w:rPr>
        <w:t xml:space="preserve"> </w:t>
      </w:r>
      <w:r w:rsidRPr="00A63EA1">
        <w:rPr>
          <w:rFonts w:ascii="Times New Roman" w:hAnsi="Times New Roman" w:cs="Times New Roman"/>
          <w:b/>
          <w:bCs/>
          <w:sz w:val="24"/>
          <w:szCs w:val="24"/>
        </w:rPr>
        <w:t>су</w:t>
      </w:r>
      <w:r w:rsidRPr="00A63EA1">
        <w:rPr>
          <w:rFonts w:ascii="Times New Roman" w:hAnsi="Times New Roman" w:cs="Times New Roman"/>
          <w:b/>
          <w:bCs/>
          <w:sz w:val="24"/>
          <w:szCs w:val="24"/>
          <w:lang w:val="sr-Latn-RS"/>
        </w:rPr>
        <w:t>:</w:t>
      </w:r>
    </w:p>
    <w:p w14:paraId="65807328" w14:textId="77777777" w:rsidR="00C300C3" w:rsidRPr="00A63EA1" w:rsidRDefault="00C300C3">
      <w:pPr>
        <w:pStyle w:val="ListParagraph"/>
        <w:numPr>
          <w:ilvl w:val="0"/>
          <w:numId w:val="13"/>
        </w:numPr>
        <w:spacing w:after="0" w:line="240" w:lineRule="auto"/>
        <w:rPr>
          <w:rFonts w:ascii="Times New Roman" w:hAnsi="Times New Roman" w:cs="Times New Roman"/>
          <w:szCs w:val="24"/>
        </w:rPr>
      </w:pPr>
      <w:r w:rsidRPr="00A63EA1">
        <w:rPr>
          <w:rFonts w:ascii="Times New Roman" w:hAnsi="Times New Roman" w:cs="Times New Roman"/>
          <w:szCs w:val="24"/>
        </w:rPr>
        <w:t>Предшколска установа ’’Десанка Максимовић’’ Житиште</w:t>
      </w:r>
    </w:p>
    <w:p w14:paraId="0BCEB3AE" w14:textId="77777777" w:rsidR="00C300C3" w:rsidRPr="00A63EA1" w:rsidRDefault="00C300C3">
      <w:pPr>
        <w:pStyle w:val="ListParagraph"/>
        <w:numPr>
          <w:ilvl w:val="0"/>
          <w:numId w:val="13"/>
        </w:numPr>
        <w:spacing w:after="0" w:line="240" w:lineRule="auto"/>
        <w:rPr>
          <w:rFonts w:ascii="Times New Roman" w:hAnsi="Times New Roman" w:cs="Times New Roman"/>
          <w:szCs w:val="24"/>
        </w:rPr>
      </w:pPr>
      <w:r w:rsidRPr="00A63EA1">
        <w:rPr>
          <w:rFonts w:ascii="Times New Roman" w:hAnsi="Times New Roman" w:cs="Times New Roman"/>
          <w:szCs w:val="24"/>
        </w:rPr>
        <w:t>Библиотека “Бранко Радичевић“</w:t>
      </w:r>
    </w:p>
    <w:p w14:paraId="13CFCE24" w14:textId="77777777" w:rsidR="00C300C3" w:rsidRPr="00A63EA1" w:rsidRDefault="00C300C3">
      <w:pPr>
        <w:pStyle w:val="ListParagraph"/>
        <w:numPr>
          <w:ilvl w:val="0"/>
          <w:numId w:val="13"/>
        </w:numPr>
        <w:spacing w:after="0" w:line="240" w:lineRule="auto"/>
        <w:rPr>
          <w:rFonts w:ascii="Times New Roman" w:hAnsi="Times New Roman" w:cs="Times New Roman"/>
          <w:szCs w:val="24"/>
        </w:rPr>
      </w:pPr>
      <w:r w:rsidRPr="00A63EA1">
        <w:rPr>
          <w:rFonts w:ascii="Times New Roman" w:hAnsi="Times New Roman" w:cs="Times New Roman"/>
          <w:szCs w:val="24"/>
        </w:rPr>
        <w:t>Туристичка организација општине Житиште</w:t>
      </w:r>
    </w:p>
    <w:p w14:paraId="2623E9D6" w14:textId="77777777" w:rsidR="00C300C3" w:rsidRPr="00A63EA1" w:rsidRDefault="00C300C3">
      <w:pPr>
        <w:pStyle w:val="ListParagraph"/>
        <w:numPr>
          <w:ilvl w:val="0"/>
          <w:numId w:val="13"/>
        </w:numPr>
        <w:spacing w:after="0" w:line="240" w:lineRule="auto"/>
        <w:rPr>
          <w:rFonts w:ascii="Times New Roman" w:hAnsi="Times New Roman" w:cs="Times New Roman"/>
          <w:szCs w:val="24"/>
        </w:rPr>
      </w:pPr>
      <w:r w:rsidRPr="00A63EA1">
        <w:rPr>
          <w:rFonts w:ascii="Times New Roman" w:hAnsi="Times New Roman" w:cs="Times New Roman"/>
          <w:szCs w:val="24"/>
        </w:rPr>
        <w:t>Месне заједнице Житиште, Банатски Двор, Честерег, Равни Тополовац, Торда, Хетин, Међа, Српски Итебеј, Нови Итебеј, Торак, Банатско Карађорђево и Банатско Вишњићево</w:t>
      </w:r>
    </w:p>
    <w:p w14:paraId="4ACE7768" w14:textId="77777777" w:rsidR="00C300C3" w:rsidRPr="00A63EA1" w:rsidRDefault="00C300C3" w:rsidP="00066050">
      <w:pPr>
        <w:spacing w:after="0" w:line="240" w:lineRule="auto"/>
        <w:jc w:val="both"/>
        <w:rPr>
          <w:rFonts w:ascii="Times New Roman" w:hAnsi="Times New Roman" w:cs="Times New Roman"/>
          <w:sz w:val="24"/>
          <w:szCs w:val="24"/>
        </w:rPr>
      </w:pPr>
    </w:p>
    <w:p w14:paraId="6DC7A140"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Табела </w:t>
      </w:r>
      <w:r w:rsidR="00B50C03" w:rsidRPr="00A63EA1">
        <w:rPr>
          <w:rFonts w:ascii="Times New Roman" w:hAnsi="Times New Roman" w:cs="Times New Roman"/>
          <w:sz w:val="24"/>
          <w:szCs w:val="24"/>
        </w:rPr>
        <w:t>4</w:t>
      </w:r>
      <w:r w:rsidRPr="00A63EA1">
        <w:rPr>
          <w:rFonts w:ascii="Times New Roman" w:hAnsi="Times New Roman" w:cs="Times New Roman"/>
          <w:sz w:val="24"/>
          <w:szCs w:val="24"/>
        </w:rPr>
        <w:t>. Основне информације о индиректним буџетским корисницима</w:t>
      </w:r>
    </w:p>
    <w:p w14:paraId="1E82179A" w14:textId="77777777" w:rsidR="00C300C3" w:rsidRPr="00A63EA1" w:rsidRDefault="00C300C3" w:rsidP="00066050">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63"/>
        <w:gridCol w:w="3071"/>
        <w:gridCol w:w="3052"/>
      </w:tblGrid>
      <w:tr w:rsidR="00A63EA1" w:rsidRPr="00A63EA1" w14:paraId="20F1532E" w14:textId="77777777" w:rsidTr="0058657C">
        <w:tc>
          <w:tcPr>
            <w:tcW w:w="3116" w:type="dxa"/>
            <w:vAlign w:val="bottom"/>
          </w:tcPr>
          <w:p w14:paraId="7FD03274" w14:textId="77777777" w:rsidR="00C300C3" w:rsidRPr="00A63EA1" w:rsidRDefault="00C300C3" w:rsidP="003B701C">
            <w:pPr>
              <w:jc w:val="center"/>
              <w:rPr>
                <w:rFonts w:ascii="Times New Roman" w:hAnsi="Times New Roman" w:cs="Times New Roman"/>
                <w:sz w:val="24"/>
                <w:szCs w:val="24"/>
              </w:rPr>
            </w:pPr>
            <w:r w:rsidRPr="00A63EA1">
              <w:rPr>
                <w:rFonts w:ascii="Times New Roman" w:hAnsi="Times New Roman" w:cs="Times New Roman"/>
                <w:sz w:val="24"/>
                <w:szCs w:val="24"/>
              </w:rPr>
              <w:t>Корисник</w:t>
            </w:r>
          </w:p>
        </w:tc>
        <w:tc>
          <w:tcPr>
            <w:tcW w:w="3117" w:type="dxa"/>
            <w:vAlign w:val="bottom"/>
          </w:tcPr>
          <w:p w14:paraId="712C7F3A" w14:textId="77777777" w:rsidR="00C300C3" w:rsidRPr="00A63EA1" w:rsidRDefault="00C300C3" w:rsidP="003B701C">
            <w:pPr>
              <w:jc w:val="center"/>
              <w:rPr>
                <w:rFonts w:ascii="Times New Roman" w:hAnsi="Times New Roman" w:cs="Times New Roman"/>
                <w:sz w:val="24"/>
                <w:szCs w:val="24"/>
              </w:rPr>
            </w:pPr>
            <w:r w:rsidRPr="00A63EA1">
              <w:rPr>
                <w:rFonts w:ascii="Times New Roman" w:hAnsi="Times New Roman" w:cs="Times New Roman"/>
                <w:sz w:val="24"/>
                <w:szCs w:val="24"/>
              </w:rPr>
              <w:t>Основне информације</w:t>
            </w:r>
          </w:p>
        </w:tc>
        <w:tc>
          <w:tcPr>
            <w:tcW w:w="3117" w:type="dxa"/>
            <w:vAlign w:val="bottom"/>
          </w:tcPr>
          <w:p w14:paraId="5319D446" w14:textId="77777777" w:rsidR="00C300C3" w:rsidRPr="00A63EA1" w:rsidRDefault="00C300C3" w:rsidP="003B701C">
            <w:pPr>
              <w:jc w:val="center"/>
              <w:rPr>
                <w:rFonts w:ascii="Times New Roman" w:hAnsi="Times New Roman" w:cs="Times New Roman"/>
                <w:sz w:val="24"/>
                <w:szCs w:val="24"/>
              </w:rPr>
            </w:pPr>
            <w:r w:rsidRPr="00A63EA1">
              <w:rPr>
                <w:rFonts w:ascii="Times New Roman" w:hAnsi="Times New Roman" w:cs="Times New Roman"/>
                <w:sz w:val="24"/>
                <w:szCs w:val="24"/>
              </w:rPr>
              <w:t>Број запослених</w:t>
            </w:r>
          </w:p>
        </w:tc>
      </w:tr>
      <w:tr w:rsidR="00A63EA1" w:rsidRPr="00A63EA1" w14:paraId="585DB92D" w14:textId="77777777" w:rsidTr="0058657C">
        <w:tc>
          <w:tcPr>
            <w:tcW w:w="3116" w:type="dxa"/>
            <w:vAlign w:val="center"/>
          </w:tcPr>
          <w:p w14:paraId="6510C5B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Предшколска установа ’’Десанка Максимовић’’ Житиште</w:t>
            </w:r>
          </w:p>
        </w:tc>
        <w:tc>
          <w:tcPr>
            <w:tcW w:w="3117" w:type="dxa"/>
            <w:vAlign w:val="center"/>
          </w:tcPr>
          <w:p w14:paraId="4F7D7AD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Предшколска установа има вртић у 11 насељених места (Житиште, Банатски Двор, Честерег, Равни Тополовац, Торда, Хетин, Међа, Српски Итебеј, Нови Итебеј, Торак, Банатско Карађорђево) за 359 деце</w:t>
            </w:r>
          </w:p>
        </w:tc>
        <w:tc>
          <w:tcPr>
            <w:tcW w:w="3117" w:type="dxa"/>
            <w:vAlign w:val="center"/>
          </w:tcPr>
          <w:p w14:paraId="1BDF160D" w14:textId="77777777" w:rsidR="00C300C3" w:rsidRPr="00A63EA1" w:rsidRDefault="00C300C3" w:rsidP="003B701C">
            <w:pPr>
              <w:jc w:val="center"/>
              <w:rPr>
                <w:rFonts w:ascii="Times New Roman" w:hAnsi="Times New Roman" w:cs="Times New Roman"/>
                <w:sz w:val="24"/>
                <w:szCs w:val="24"/>
              </w:rPr>
            </w:pPr>
            <w:r w:rsidRPr="00A63EA1">
              <w:rPr>
                <w:rFonts w:ascii="Times New Roman" w:hAnsi="Times New Roman" w:cs="Times New Roman"/>
                <w:sz w:val="24"/>
                <w:szCs w:val="24"/>
              </w:rPr>
              <w:t>46</w:t>
            </w:r>
          </w:p>
        </w:tc>
      </w:tr>
      <w:tr w:rsidR="00A63EA1" w:rsidRPr="00A63EA1" w14:paraId="2E259A06" w14:textId="77777777" w:rsidTr="0058657C">
        <w:tc>
          <w:tcPr>
            <w:tcW w:w="3116" w:type="dxa"/>
            <w:vAlign w:val="center"/>
          </w:tcPr>
          <w:p w14:paraId="1E95E5F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Библиотека “Бранко Радичевић“</w:t>
            </w:r>
          </w:p>
        </w:tc>
        <w:tc>
          <w:tcPr>
            <w:tcW w:w="3117" w:type="dxa"/>
            <w:vAlign w:val="bottom"/>
          </w:tcPr>
          <w:p w14:paraId="77A4F14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Библиотека „Бранко Радичевић</w:t>
            </w:r>
            <w:proofErr w:type="gramStart"/>
            <w:r w:rsidRPr="00A63EA1">
              <w:rPr>
                <w:rFonts w:ascii="Times New Roman" w:hAnsi="Times New Roman" w:cs="Times New Roman"/>
                <w:sz w:val="24"/>
                <w:szCs w:val="24"/>
              </w:rPr>
              <w:t>“ је</w:t>
            </w:r>
            <w:proofErr w:type="gramEnd"/>
            <w:r w:rsidRPr="00A63EA1">
              <w:rPr>
                <w:rFonts w:ascii="Times New Roman" w:hAnsi="Times New Roman" w:cs="Times New Roman"/>
                <w:sz w:val="24"/>
                <w:szCs w:val="24"/>
              </w:rPr>
              <w:t xml:space="preserve"> основана </w:t>
            </w:r>
            <w:r w:rsidRPr="00A63EA1">
              <w:rPr>
                <w:rFonts w:ascii="Times New Roman" w:hAnsi="Times New Roman" w:cs="Times New Roman"/>
                <w:sz w:val="24"/>
                <w:szCs w:val="24"/>
              </w:rPr>
              <w:lastRenderedPageBreak/>
              <w:t>1962. године и има 11 огранака. По квалитету, актуелности, вредности, литерарном и научном значају књиге задовољавају културне, образовне и информативне потребе корисника. Библиотека има око 35.000 наслова.</w:t>
            </w:r>
          </w:p>
          <w:p w14:paraId="0DCA0160" w14:textId="77777777" w:rsidR="00C300C3" w:rsidRPr="00A63EA1" w:rsidRDefault="00C300C3" w:rsidP="00066050">
            <w:pPr>
              <w:jc w:val="both"/>
              <w:rPr>
                <w:rFonts w:ascii="Times New Roman" w:hAnsi="Times New Roman" w:cs="Times New Roman"/>
                <w:sz w:val="24"/>
                <w:szCs w:val="24"/>
              </w:rPr>
            </w:pPr>
          </w:p>
        </w:tc>
        <w:tc>
          <w:tcPr>
            <w:tcW w:w="3117" w:type="dxa"/>
            <w:vAlign w:val="center"/>
          </w:tcPr>
          <w:p w14:paraId="19A370A8" w14:textId="77777777" w:rsidR="00C300C3" w:rsidRPr="00A63EA1" w:rsidRDefault="00C300C3" w:rsidP="003B701C">
            <w:pPr>
              <w:jc w:val="center"/>
              <w:rPr>
                <w:rFonts w:ascii="Times New Roman" w:hAnsi="Times New Roman" w:cs="Times New Roman"/>
                <w:sz w:val="24"/>
                <w:szCs w:val="24"/>
              </w:rPr>
            </w:pPr>
            <w:r w:rsidRPr="00A63EA1">
              <w:rPr>
                <w:rFonts w:ascii="Times New Roman" w:hAnsi="Times New Roman" w:cs="Times New Roman"/>
                <w:sz w:val="24"/>
                <w:szCs w:val="24"/>
              </w:rPr>
              <w:lastRenderedPageBreak/>
              <w:t>11</w:t>
            </w:r>
          </w:p>
        </w:tc>
      </w:tr>
      <w:tr w:rsidR="00A63EA1" w:rsidRPr="00A63EA1" w14:paraId="352E6EB2" w14:textId="77777777" w:rsidTr="0058657C">
        <w:tc>
          <w:tcPr>
            <w:tcW w:w="3116" w:type="dxa"/>
            <w:vAlign w:val="center"/>
          </w:tcPr>
          <w:p w14:paraId="7392AC7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Туристичка организација општине Житиште</w:t>
            </w:r>
          </w:p>
        </w:tc>
        <w:tc>
          <w:tcPr>
            <w:tcW w:w="3117" w:type="dxa"/>
            <w:vAlign w:val="bottom"/>
          </w:tcPr>
          <w:p w14:paraId="5CEF850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Туристичка организација је јавна служба за унапређење, развој и промоцију туризма. Послови туристичке организације су промоција и развој туризма у општини, обезбеђивање и унапређивање информативно-пропагандног материјала којим се промовишу туристичке вредности општине, управљање туристичким простором, посредовање у пружању услуга у домаћој радиности и сеоском туристичком домаћинству, подстицај реализације програма изградње туристичке инфраструктуре и уређења простора.</w:t>
            </w:r>
          </w:p>
        </w:tc>
        <w:tc>
          <w:tcPr>
            <w:tcW w:w="3117" w:type="dxa"/>
            <w:vAlign w:val="center"/>
          </w:tcPr>
          <w:p w14:paraId="6BD067E3" w14:textId="77777777" w:rsidR="00C300C3" w:rsidRPr="00A63EA1" w:rsidRDefault="00C300C3" w:rsidP="003B701C">
            <w:pPr>
              <w:jc w:val="center"/>
              <w:rPr>
                <w:rFonts w:ascii="Times New Roman" w:hAnsi="Times New Roman" w:cs="Times New Roman"/>
                <w:sz w:val="24"/>
                <w:szCs w:val="24"/>
              </w:rPr>
            </w:pPr>
            <w:r w:rsidRPr="00A63EA1">
              <w:rPr>
                <w:rFonts w:ascii="Times New Roman" w:hAnsi="Times New Roman" w:cs="Times New Roman"/>
                <w:sz w:val="24"/>
                <w:szCs w:val="24"/>
              </w:rPr>
              <w:t>7</w:t>
            </w:r>
          </w:p>
        </w:tc>
      </w:tr>
      <w:tr w:rsidR="00AF08D5" w:rsidRPr="00A63EA1" w14:paraId="3D78F6FD" w14:textId="77777777" w:rsidTr="0058657C">
        <w:tc>
          <w:tcPr>
            <w:tcW w:w="3116" w:type="dxa"/>
          </w:tcPr>
          <w:p w14:paraId="515966A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Месне заједнице Житиште, Банатски Двор, Честерег, Равни Тополовац, Торда, Хетин, Међа, Српски Итебеј, Нови Итебеј, Торак, Банатско Карађорђево и Банатско Вишњићево</w:t>
            </w:r>
          </w:p>
        </w:tc>
        <w:tc>
          <w:tcPr>
            <w:tcW w:w="3117" w:type="dxa"/>
          </w:tcPr>
          <w:p w14:paraId="6DC2D84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Месне заједнице су образоване за подручје сваког насељеног места, ради задовољавања потреба локалног становништва.</w:t>
            </w:r>
          </w:p>
        </w:tc>
        <w:tc>
          <w:tcPr>
            <w:tcW w:w="3117" w:type="dxa"/>
          </w:tcPr>
          <w:p w14:paraId="66F0C315" w14:textId="77777777" w:rsidR="00C300C3" w:rsidRPr="00A63EA1" w:rsidRDefault="00C300C3" w:rsidP="003B701C">
            <w:pPr>
              <w:jc w:val="center"/>
              <w:rPr>
                <w:rFonts w:ascii="Times New Roman" w:hAnsi="Times New Roman" w:cs="Times New Roman"/>
                <w:sz w:val="24"/>
                <w:szCs w:val="24"/>
              </w:rPr>
            </w:pPr>
            <w:r w:rsidRPr="00A63EA1">
              <w:rPr>
                <w:rFonts w:ascii="Times New Roman" w:hAnsi="Times New Roman" w:cs="Times New Roman"/>
                <w:sz w:val="24"/>
                <w:szCs w:val="24"/>
              </w:rPr>
              <w:t>12 - по један секретар у свакој МЗ</w:t>
            </w:r>
          </w:p>
        </w:tc>
      </w:tr>
    </w:tbl>
    <w:p w14:paraId="64A81323" w14:textId="77777777" w:rsidR="00C300C3" w:rsidRPr="00A63EA1" w:rsidRDefault="00C300C3" w:rsidP="00066050">
      <w:pPr>
        <w:spacing w:after="0" w:line="240" w:lineRule="auto"/>
        <w:jc w:val="both"/>
        <w:rPr>
          <w:rFonts w:ascii="Times New Roman" w:hAnsi="Times New Roman" w:cs="Times New Roman"/>
          <w:sz w:val="24"/>
          <w:szCs w:val="24"/>
        </w:rPr>
      </w:pPr>
    </w:p>
    <w:p w14:paraId="1EF30DA5" w14:textId="77777777" w:rsidR="00B50C03" w:rsidRPr="00A63EA1" w:rsidRDefault="00B50C03" w:rsidP="00066050">
      <w:pPr>
        <w:spacing w:after="0" w:line="240" w:lineRule="auto"/>
        <w:jc w:val="both"/>
        <w:rPr>
          <w:rFonts w:ascii="Times New Roman" w:hAnsi="Times New Roman" w:cs="Times New Roman"/>
          <w:sz w:val="24"/>
          <w:szCs w:val="24"/>
        </w:rPr>
      </w:pPr>
    </w:p>
    <w:p w14:paraId="6D5F23F1" w14:textId="77777777" w:rsidR="00B50C03" w:rsidRPr="00A63EA1" w:rsidRDefault="00B50C03" w:rsidP="00066050">
      <w:pPr>
        <w:spacing w:after="0" w:line="240" w:lineRule="auto"/>
        <w:jc w:val="both"/>
        <w:rPr>
          <w:rFonts w:ascii="Times New Roman" w:hAnsi="Times New Roman" w:cs="Times New Roman"/>
          <w:sz w:val="24"/>
          <w:szCs w:val="24"/>
        </w:rPr>
      </w:pPr>
    </w:p>
    <w:p w14:paraId="75F2CCCF" w14:textId="77777777" w:rsidR="00B50C03" w:rsidRPr="00A63EA1" w:rsidRDefault="00B50C03" w:rsidP="00066050">
      <w:pPr>
        <w:spacing w:after="0" w:line="240" w:lineRule="auto"/>
        <w:jc w:val="both"/>
        <w:rPr>
          <w:rFonts w:ascii="Times New Roman" w:hAnsi="Times New Roman" w:cs="Times New Roman"/>
          <w:sz w:val="24"/>
          <w:szCs w:val="24"/>
        </w:rPr>
      </w:pPr>
    </w:p>
    <w:p w14:paraId="7EA80F91" w14:textId="77777777" w:rsidR="00B50C03" w:rsidRPr="00A63EA1" w:rsidRDefault="00B50C03" w:rsidP="00066050">
      <w:pPr>
        <w:spacing w:after="0" w:line="240" w:lineRule="auto"/>
        <w:jc w:val="both"/>
        <w:rPr>
          <w:rFonts w:ascii="Times New Roman" w:hAnsi="Times New Roman" w:cs="Times New Roman"/>
          <w:sz w:val="24"/>
          <w:szCs w:val="24"/>
        </w:rPr>
      </w:pPr>
    </w:p>
    <w:p w14:paraId="106A1CF3" w14:textId="77777777" w:rsidR="00C300C3" w:rsidRPr="00A63EA1" w:rsidRDefault="00C300C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t xml:space="preserve">Табела </w:t>
      </w:r>
      <w:r w:rsidR="00B50C03" w:rsidRPr="00A63EA1">
        <w:rPr>
          <w:rFonts w:ascii="Times New Roman" w:hAnsi="Times New Roman" w:cs="Times New Roman"/>
          <w:sz w:val="24"/>
          <w:szCs w:val="24"/>
        </w:rPr>
        <w:t>5</w:t>
      </w:r>
      <w:r w:rsidRPr="00A63EA1">
        <w:rPr>
          <w:rFonts w:ascii="Times New Roman" w:hAnsi="Times New Roman" w:cs="Times New Roman"/>
          <w:sz w:val="24"/>
          <w:szCs w:val="24"/>
        </w:rPr>
        <w:t>. Остали корисници буџетских средстава</w:t>
      </w:r>
    </w:p>
    <w:p w14:paraId="51E53FB6" w14:textId="77777777" w:rsidR="00C300C3" w:rsidRPr="00A63EA1" w:rsidRDefault="00C300C3" w:rsidP="00066050">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85"/>
        <w:gridCol w:w="2296"/>
        <w:gridCol w:w="2317"/>
        <w:gridCol w:w="2288"/>
      </w:tblGrid>
      <w:tr w:rsidR="00A63EA1" w:rsidRPr="00A63EA1" w14:paraId="4D77B2F5" w14:textId="77777777" w:rsidTr="0058657C">
        <w:tc>
          <w:tcPr>
            <w:tcW w:w="2337" w:type="dxa"/>
            <w:vAlign w:val="bottom"/>
          </w:tcPr>
          <w:p w14:paraId="62CA141D" w14:textId="77777777" w:rsidR="00C300C3" w:rsidRPr="00A63EA1" w:rsidRDefault="00C300C3" w:rsidP="003B701C">
            <w:pPr>
              <w:jc w:val="center"/>
              <w:rPr>
                <w:rFonts w:ascii="Times New Roman" w:hAnsi="Times New Roman" w:cs="Times New Roman"/>
                <w:sz w:val="24"/>
                <w:szCs w:val="24"/>
              </w:rPr>
            </w:pPr>
            <w:r w:rsidRPr="00A63EA1">
              <w:rPr>
                <w:rFonts w:ascii="Times New Roman" w:hAnsi="Times New Roman" w:cs="Times New Roman"/>
                <w:sz w:val="24"/>
                <w:szCs w:val="24"/>
              </w:rPr>
              <w:t>Корисник</w:t>
            </w:r>
          </w:p>
        </w:tc>
        <w:tc>
          <w:tcPr>
            <w:tcW w:w="2337" w:type="dxa"/>
            <w:vAlign w:val="bottom"/>
          </w:tcPr>
          <w:p w14:paraId="7D72850F" w14:textId="77777777" w:rsidR="00C300C3" w:rsidRPr="00A63EA1" w:rsidRDefault="00C300C3" w:rsidP="003B701C">
            <w:pPr>
              <w:jc w:val="center"/>
              <w:rPr>
                <w:rFonts w:ascii="Times New Roman" w:hAnsi="Times New Roman" w:cs="Times New Roman"/>
                <w:sz w:val="24"/>
                <w:szCs w:val="24"/>
              </w:rPr>
            </w:pPr>
            <w:r w:rsidRPr="00A63EA1">
              <w:rPr>
                <w:rFonts w:ascii="Times New Roman" w:hAnsi="Times New Roman" w:cs="Times New Roman"/>
                <w:sz w:val="24"/>
                <w:szCs w:val="24"/>
              </w:rPr>
              <w:t>Врста</w:t>
            </w:r>
          </w:p>
        </w:tc>
        <w:tc>
          <w:tcPr>
            <w:tcW w:w="2338" w:type="dxa"/>
            <w:vAlign w:val="bottom"/>
          </w:tcPr>
          <w:p w14:paraId="2D677933" w14:textId="77777777" w:rsidR="00C300C3" w:rsidRPr="00A63EA1" w:rsidRDefault="00C300C3" w:rsidP="003B701C">
            <w:pPr>
              <w:jc w:val="center"/>
              <w:rPr>
                <w:rFonts w:ascii="Times New Roman" w:hAnsi="Times New Roman" w:cs="Times New Roman"/>
                <w:sz w:val="24"/>
                <w:szCs w:val="24"/>
              </w:rPr>
            </w:pPr>
            <w:r w:rsidRPr="00A63EA1">
              <w:rPr>
                <w:rFonts w:ascii="Times New Roman" w:hAnsi="Times New Roman" w:cs="Times New Roman"/>
                <w:sz w:val="24"/>
                <w:szCs w:val="24"/>
              </w:rPr>
              <w:t>Основне информације</w:t>
            </w:r>
          </w:p>
        </w:tc>
        <w:tc>
          <w:tcPr>
            <w:tcW w:w="2338" w:type="dxa"/>
            <w:vAlign w:val="bottom"/>
          </w:tcPr>
          <w:p w14:paraId="75A170F7" w14:textId="77777777" w:rsidR="00C300C3" w:rsidRPr="00A63EA1" w:rsidRDefault="00C300C3" w:rsidP="003B701C">
            <w:pPr>
              <w:jc w:val="center"/>
              <w:rPr>
                <w:rFonts w:ascii="Times New Roman" w:hAnsi="Times New Roman" w:cs="Times New Roman"/>
                <w:sz w:val="24"/>
                <w:szCs w:val="24"/>
              </w:rPr>
            </w:pPr>
            <w:r w:rsidRPr="00A63EA1">
              <w:rPr>
                <w:rFonts w:ascii="Times New Roman" w:hAnsi="Times New Roman" w:cs="Times New Roman"/>
                <w:sz w:val="24"/>
                <w:szCs w:val="24"/>
              </w:rPr>
              <w:t>Б</w:t>
            </w:r>
            <w:r w:rsidR="003B701C" w:rsidRPr="00A63EA1">
              <w:rPr>
                <w:rFonts w:ascii="Times New Roman" w:hAnsi="Times New Roman" w:cs="Times New Roman"/>
                <w:sz w:val="24"/>
                <w:szCs w:val="24"/>
                <w:lang w:val="sr-Cyrl-RS"/>
              </w:rPr>
              <w:t>ро</w:t>
            </w:r>
            <w:r w:rsidRPr="00A63EA1">
              <w:rPr>
                <w:rFonts w:ascii="Times New Roman" w:hAnsi="Times New Roman" w:cs="Times New Roman"/>
                <w:sz w:val="24"/>
                <w:szCs w:val="24"/>
              </w:rPr>
              <w:t>ј запослених</w:t>
            </w:r>
          </w:p>
        </w:tc>
      </w:tr>
      <w:tr w:rsidR="00A63EA1" w:rsidRPr="00A63EA1" w14:paraId="58D35638" w14:textId="77777777" w:rsidTr="0058657C">
        <w:tc>
          <w:tcPr>
            <w:tcW w:w="2337" w:type="dxa"/>
            <w:vAlign w:val="center"/>
          </w:tcPr>
          <w:p w14:paraId="04194B5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Центар за социјални рад општине Житиште</w:t>
            </w:r>
          </w:p>
        </w:tc>
        <w:tc>
          <w:tcPr>
            <w:tcW w:w="2337" w:type="dxa"/>
            <w:vAlign w:val="center"/>
          </w:tcPr>
          <w:p w14:paraId="596BA5B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је оснивач</w:t>
            </w:r>
          </w:p>
        </w:tc>
        <w:tc>
          <w:tcPr>
            <w:tcW w:w="2338" w:type="dxa"/>
            <w:vAlign w:val="bottom"/>
          </w:tcPr>
          <w:p w14:paraId="11C0386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Центар за социјални рад у поступку решавања захтева и остваривања појединих права грађана од општег интереса у социјалној заштити, извршава обимне и разноврсне стручне послове. Њихов чији је циљ пружање помоћи и оснаживање за самосталан и продуктиван живот у друштву како појединаца, тако и породица, као и спречавање настајања и отклањања последица социјалне искључености.</w:t>
            </w:r>
          </w:p>
        </w:tc>
        <w:tc>
          <w:tcPr>
            <w:tcW w:w="2338" w:type="dxa"/>
            <w:vAlign w:val="center"/>
          </w:tcPr>
          <w:p w14:paraId="16410E6E" w14:textId="77777777" w:rsidR="00C300C3" w:rsidRPr="00A63EA1" w:rsidRDefault="00C300C3" w:rsidP="003B701C">
            <w:pPr>
              <w:jc w:val="center"/>
              <w:rPr>
                <w:rFonts w:ascii="Times New Roman" w:hAnsi="Times New Roman" w:cs="Times New Roman"/>
                <w:sz w:val="24"/>
                <w:szCs w:val="24"/>
              </w:rPr>
            </w:pPr>
            <w:r w:rsidRPr="00A63EA1">
              <w:rPr>
                <w:rFonts w:ascii="Times New Roman" w:hAnsi="Times New Roman" w:cs="Times New Roman"/>
                <w:sz w:val="24"/>
                <w:szCs w:val="24"/>
              </w:rPr>
              <w:t>12</w:t>
            </w:r>
          </w:p>
        </w:tc>
      </w:tr>
      <w:tr w:rsidR="00A63EA1" w:rsidRPr="00A63EA1" w14:paraId="6405221E" w14:textId="77777777" w:rsidTr="0058657C">
        <w:tc>
          <w:tcPr>
            <w:tcW w:w="2337" w:type="dxa"/>
            <w:vAlign w:val="center"/>
          </w:tcPr>
          <w:p w14:paraId="3E9F8E6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Јавно комунално стамбено предузеће ‘‘Екос’’ Житиште</w:t>
            </w:r>
          </w:p>
        </w:tc>
        <w:tc>
          <w:tcPr>
            <w:tcW w:w="2337" w:type="dxa"/>
            <w:vAlign w:val="center"/>
          </w:tcPr>
          <w:p w14:paraId="0A26695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је оснивач</w:t>
            </w:r>
          </w:p>
        </w:tc>
        <w:tc>
          <w:tcPr>
            <w:tcW w:w="2338" w:type="dxa"/>
            <w:vAlign w:val="bottom"/>
          </w:tcPr>
          <w:p w14:paraId="7EA3443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Јавно комунално стамбено предузеће "ЕКОС" основано је 1. априла 1990. године ради обезбеђивања услова за трајно обављање делатности од општег интереса и уредног задовољавања потреба крајњих корисника услуга. Делатности предузећа су:</w:t>
            </w:r>
          </w:p>
          <w:p w14:paraId="587C81C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 Одржавање јавних зелених површина;</w:t>
            </w:r>
          </w:p>
          <w:p w14:paraId="3B8C08C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2) Управљање комуналним отпадом;</w:t>
            </w:r>
          </w:p>
          <w:p w14:paraId="063AD2A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 Производња, дистрибуција и снабдевање топлотном енергијом;</w:t>
            </w:r>
          </w:p>
          <w:p w14:paraId="19B0284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 Снабдевање водом за пиће;</w:t>
            </w:r>
          </w:p>
          <w:p w14:paraId="160552C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 Пошумљавање и расадничка производња;</w:t>
            </w:r>
          </w:p>
          <w:p w14:paraId="65457E3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6) Одржавање инфраструктуре;</w:t>
            </w:r>
          </w:p>
          <w:p w14:paraId="36083A0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7) Управљање гробљима и;</w:t>
            </w:r>
          </w:p>
          <w:p w14:paraId="74A813C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8) Остале делатности.</w:t>
            </w:r>
          </w:p>
          <w:p w14:paraId="6F0AF029" w14:textId="77777777" w:rsidR="00C300C3" w:rsidRPr="00A63EA1" w:rsidRDefault="00C300C3" w:rsidP="00066050">
            <w:pPr>
              <w:jc w:val="both"/>
              <w:rPr>
                <w:rFonts w:ascii="Times New Roman" w:hAnsi="Times New Roman" w:cs="Times New Roman"/>
                <w:sz w:val="24"/>
                <w:szCs w:val="24"/>
              </w:rPr>
            </w:pPr>
          </w:p>
          <w:p w14:paraId="11AC4A4F" w14:textId="77777777" w:rsidR="00C300C3" w:rsidRPr="00A63EA1" w:rsidRDefault="00C300C3" w:rsidP="00066050">
            <w:pPr>
              <w:jc w:val="both"/>
              <w:rPr>
                <w:rFonts w:ascii="Times New Roman" w:hAnsi="Times New Roman" w:cs="Times New Roman"/>
                <w:sz w:val="24"/>
                <w:szCs w:val="24"/>
              </w:rPr>
            </w:pPr>
          </w:p>
        </w:tc>
        <w:tc>
          <w:tcPr>
            <w:tcW w:w="2338" w:type="dxa"/>
            <w:vAlign w:val="center"/>
          </w:tcPr>
          <w:p w14:paraId="19AB8474" w14:textId="77777777" w:rsidR="00C300C3" w:rsidRPr="00A63EA1" w:rsidRDefault="00C300C3" w:rsidP="003B701C">
            <w:pPr>
              <w:jc w:val="center"/>
              <w:rPr>
                <w:rFonts w:ascii="Times New Roman" w:hAnsi="Times New Roman" w:cs="Times New Roman"/>
                <w:sz w:val="24"/>
                <w:szCs w:val="24"/>
              </w:rPr>
            </w:pPr>
            <w:r w:rsidRPr="00A63EA1">
              <w:rPr>
                <w:rFonts w:ascii="Times New Roman" w:hAnsi="Times New Roman" w:cs="Times New Roman"/>
                <w:sz w:val="24"/>
                <w:szCs w:val="24"/>
              </w:rPr>
              <w:lastRenderedPageBreak/>
              <w:t>49</w:t>
            </w:r>
          </w:p>
        </w:tc>
      </w:tr>
      <w:tr w:rsidR="00AF08D5" w:rsidRPr="00A63EA1" w14:paraId="2DEAA8AF" w14:textId="77777777" w:rsidTr="0058657C">
        <w:tc>
          <w:tcPr>
            <w:tcW w:w="2337" w:type="dxa"/>
            <w:vAlign w:val="center"/>
          </w:tcPr>
          <w:p w14:paraId="33FAB9C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Основне школе</w:t>
            </w:r>
          </w:p>
        </w:tc>
        <w:tc>
          <w:tcPr>
            <w:tcW w:w="2337" w:type="dxa"/>
            <w:vAlign w:val="center"/>
          </w:tcPr>
          <w:p w14:paraId="34B6022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суфинансира део трошкова рада</w:t>
            </w:r>
          </w:p>
        </w:tc>
        <w:tc>
          <w:tcPr>
            <w:tcW w:w="2338" w:type="dxa"/>
            <w:vAlign w:val="bottom"/>
          </w:tcPr>
          <w:p w14:paraId="457E4DF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 подручју Општине програм основног образовања се реализује у 10 основних школа (Нови Итебеј и Српски Итебеј имају заједничку школу, док школе нема једино у Банатком Вишњићеву). Програм се спроводи у 3 централне школе (Житиште, Банатско Карађорђево, Српски-Нови Итебеј), док се осталим насељима налазе истуреним тј. издвојеним одељења.</w:t>
            </w:r>
          </w:p>
          <w:p w14:paraId="1982D45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ОШ „Свети Сава“ са издвојеним </w:t>
            </w:r>
            <w:r w:rsidRPr="00A63EA1">
              <w:rPr>
                <w:rFonts w:ascii="Times New Roman" w:hAnsi="Times New Roman" w:cs="Times New Roman"/>
                <w:sz w:val="24"/>
                <w:szCs w:val="24"/>
              </w:rPr>
              <w:lastRenderedPageBreak/>
              <w:t>одељењима - 494 ђака и 95 запослених</w:t>
            </w:r>
          </w:p>
          <w:p w14:paraId="4B195AA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ОШ „Никола Тесла“ са издвојеним одељењима - 241 ђака и 74 запослених</w:t>
            </w:r>
          </w:p>
          <w:p w14:paraId="26B8CB2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ОШ „Милош Црњански“ са оздвојеним одељењима - 336 ђака и 79 запослених</w:t>
            </w:r>
          </w:p>
        </w:tc>
        <w:tc>
          <w:tcPr>
            <w:tcW w:w="2338" w:type="dxa"/>
            <w:vAlign w:val="center"/>
          </w:tcPr>
          <w:p w14:paraId="1A579B39" w14:textId="77777777" w:rsidR="00C300C3" w:rsidRPr="00A63EA1" w:rsidRDefault="00C300C3" w:rsidP="003B701C">
            <w:pPr>
              <w:jc w:val="center"/>
              <w:rPr>
                <w:rFonts w:ascii="Times New Roman" w:hAnsi="Times New Roman" w:cs="Times New Roman"/>
                <w:sz w:val="24"/>
                <w:szCs w:val="24"/>
              </w:rPr>
            </w:pPr>
            <w:r w:rsidRPr="00A63EA1">
              <w:rPr>
                <w:rFonts w:ascii="Times New Roman" w:hAnsi="Times New Roman" w:cs="Times New Roman"/>
                <w:sz w:val="24"/>
                <w:szCs w:val="24"/>
              </w:rPr>
              <w:lastRenderedPageBreak/>
              <w:t>248</w:t>
            </w:r>
          </w:p>
        </w:tc>
      </w:tr>
    </w:tbl>
    <w:p w14:paraId="1E560649" w14:textId="77777777" w:rsidR="00C300C3" w:rsidRPr="00A63EA1" w:rsidRDefault="00C300C3" w:rsidP="00066050">
      <w:pPr>
        <w:spacing w:after="0" w:line="240" w:lineRule="auto"/>
        <w:jc w:val="both"/>
        <w:rPr>
          <w:rFonts w:ascii="Times New Roman" w:hAnsi="Times New Roman" w:cs="Times New Roman"/>
          <w:sz w:val="24"/>
          <w:szCs w:val="24"/>
        </w:rPr>
      </w:pPr>
    </w:p>
    <w:p w14:paraId="653BE7A6" w14:textId="77777777" w:rsidR="00C300C3" w:rsidRPr="00A63EA1" w:rsidRDefault="00C300C3" w:rsidP="00066050">
      <w:pPr>
        <w:spacing w:after="0" w:line="240" w:lineRule="auto"/>
        <w:jc w:val="both"/>
        <w:rPr>
          <w:rFonts w:ascii="Times New Roman" w:hAnsi="Times New Roman" w:cs="Times New Roman"/>
          <w:sz w:val="24"/>
          <w:szCs w:val="24"/>
        </w:rPr>
      </w:pPr>
    </w:p>
    <w:p w14:paraId="4632AFEF" w14:textId="77777777" w:rsidR="00C300C3" w:rsidRPr="00A63EA1" w:rsidRDefault="00C300C3" w:rsidP="00066050">
      <w:pPr>
        <w:spacing w:after="0" w:line="240" w:lineRule="auto"/>
        <w:jc w:val="both"/>
        <w:rPr>
          <w:rFonts w:ascii="Times New Roman" w:hAnsi="Times New Roman" w:cs="Times New Roman"/>
          <w:sz w:val="24"/>
          <w:szCs w:val="24"/>
        </w:rPr>
      </w:pPr>
    </w:p>
    <w:p w14:paraId="21943B7E" w14:textId="77777777" w:rsidR="00C300C3" w:rsidRPr="00A63EA1" w:rsidRDefault="003B701C" w:rsidP="00066050">
      <w:pPr>
        <w:spacing w:after="0" w:line="240" w:lineRule="auto"/>
        <w:jc w:val="both"/>
        <w:rPr>
          <w:rFonts w:ascii="Times New Roman" w:hAnsi="Times New Roman" w:cs="Times New Roman"/>
          <w:sz w:val="24"/>
          <w:szCs w:val="24"/>
        </w:rPr>
        <w:sectPr w:rsidR="00C300C3" w:rsidRPr="00A63EA1" w:rsidSect="00C300C3">
          <w:headerReference w:type="even" r:id="rId14"/>
          <w:headerReference w:type="default" r:id="rId15"/>
          <w:footerReference w:type="default" r:id="rId16"/>
          <w:pgSz w:w="12240" w:h="15840"/>
          <w:pgMar w:top="1867" w:right="1530" w:bottom="667" w:left="1740" w:header="0" w:footer="239" w:gutter="0"/>
          <w:cols w:space="720"/>
          <w:noEndnote/>
          <w:docGrid w:linePitch="360"/>
        </w:sectPr>
      </w:pPr>
      <w:r w:rsidRPr="00A63EA1">
        <w:rPr>
          <w:rFonts w:ascii="Times New Roman" w:hAnsi="Times New Roman" w:cs="Times New Roman"/>
          <w:sz w:val="24"/>
          <w:szCs w:val="24"/>
        </w:rPr>
        <w:br w:type="page"/>
      </w:r>
    </w:p>
    <w:p w14:paraId="4EBB182E" w14:textId="193C8989" w:rsidR="00C300C3" w:rsidRPr="00A63EA1" w:rsidRDefault="00E92D40" w:rsidP="00E92D40">
      <w:pPr>
        <w:pStyle w:val="Heading1"/>
        <w:rPr>
          <w:rFonts w:ascii="Times New Roman" w:hAnsi="Times New Roman" w:cs="Times New Roman"/>
          <w:b/>
          <w:bCs/>
          <w:color w:val="auto"/>
          <w:sz w:val="24"/>
          <w:szCs w:val="24"/>
          <w:lang w:val="sr-Cyrl-RS"/>
        </w:rPr>
      </w:pPr>
      <w:bookmarkStart w:id="41" w:name="_Toc127789365"/>
      <w:r w:rsidRPr="00A63EA1">
        <w:rPr>
          <w:rFonts w:ascii="Times New Roman" w:hAnsi="Times New Roman" w:cs="Times New Roman"/>
          <w:b/>
          <w:bCs/>
          <w:color w:val="auto"/>
          <w:sz w:val="24"/>
          <w:szCs w:val="24"/>
        </w:rPr>
        <w:lastRenderedPageBreak/>
        <w:t xml:space="preserve">4. </w:t>
      </w:r>
      <w:r w:rsidRPr="00A63EA1">
        <w:rPr>
          <w:rFonts w:ascii="Times New Roman" w:hAnsi="Times New Roman" w:cs="Times New Roman"/>
          <w:b/>
          <w:bCs/>
          <w:color w:val="auto"/>
          <w:sz w:val="24"/>
          <w:szCs w:val="24"/>
          <w:lang w:val="sr-Cyrl-RS"/>
        </w:rPr>
        <w:t>Средњорочни план развоја општине Житиште</w:t>
      </w:r>
      <w:bookmarkEnd w:id="41"/>
    </w:p>
    <w:tbl>
      <w:tblPr>
        <w:tblW w:w="143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1"/>
      </w:tblGrid>
      <w:tr w:rsidR="00A63EA1" w:rsidRPr="00A63EA1" w14:paraId="39B82A0A" w14:textId="77777777" w:rsidTr="00077AAE">
        <w:trPr>
          <w:trHeight w:val="474"/>
        </w:trPr>
        <w:tc>
          <w:tcPr>
            <w:tcW w:w="14341" w:type="dxa"/>
            <w:shd w:val="clear" w:color="auto" w:fill="D5DCE4"/>
            <w:vAlign w:val="center"/>
          </w:tcPr>
          <w:p w14:paraId="7A9B7A85" w14:textId="77777777" w:rsidR="007B5BB8" w:rsidRPr="00A63EA1" w:rsidRDefault="007B5BB8" w:rsidP="00077AAE">
            <w:pPr>
              <w:rPr>
                <w:rFonts w:ascii="Times New Roman" w:hAnsi="Times New Roman" w:cs="Times New Roman"/>
                <w:sz w:val="24"/>
                <w:szCs w:val="24"/>
                <w:lang w:val="sr-Cyrl-RS"/>
              </w:rPr>
            </w:pPr>
            <w:r w:rsidRPr="00A63EA1">
              <w:rPr>
                <w:rFonts w:ascii="Times New Roman" w:hAnsi="Times New Roman" w:cs="Times New Roman"/>
                <w:b/>
                <w:bCs/>
                <w:sz w:val="24"/>
                <w:szCs w:val="24"/>
                <w:lang w:val="sr-Cyrl-RS"/>
              </w:rPr>
              <w:t>Општи циљ 1</w:t>
            </w:r>
            <w:r w:rsidRPr="00A63EA1">
              <w:rPr>
                <w:rFonts w:ascii="Times New Roman" w:hAnsi="Times New Roman" w:cs="Times New Roman"/>
                <w:sz w:val="24"/>
                <w:szCs w:val="24"/>
                <w:lang w:val="sr-Cyrl-RS"/>
              </w:rPr>
              <w:t xml:space="preserve">: </w:t>
            </w:r>
            <w:r w:rsidR="004A57FB" w:rsidRPr="00A63EA1">
              <w:rPr>
                <w:rFonts w:ascii="Times New Roman" w:hAnsi="Times New Roman" w:cs="Times New Roman"/>
                <w:sz w:val="24"/>
                <w:szCs w:val="24"/>
                <w:lang w:val="sr-Cyrl-RS"/>
              </w:rPr>
              <w:t>Развој пољопривреде</w:t>
            </w:r>
          </w:p>
        </w:tc>
      </w:tr>
      <w:tr w:rsidR="00A63EA1" w:rsidRPr="00A63EA1" w14:paraId="30DB2EF9" w14:textId="77777777" w:rsidTr="00077AAE">
        <w:trPr>
          <w:trHeight w:val="474"/>
        </w:trPr>
        <w:tc>
          <w:tcPr>
            <w:tcW w:w="14341" w:type="dxa"/>
            <w:shd w:val="clear" w:color="auto" w:fill="FFFFFF"/>
            <w:vAlign w:val="center"/>
          </w:tcPr>
          <w:p w14:paraId="6931A6DC" w14:textId="77777777" w:rsidR="007B5BB8" w:rsidRPr="00A63EA1" w:rsidRDefault="007B5BB8" w:rsidP="00077AAE">
            <w:pPr>
              <w:ind w:left="142"/>
              <w:rPr>
                <w:rFonts w:ascii="Times New Roman" w:hAnsi="Times New Roman" w:cs="Times New Roman"/>
                <w:b/>
                <w:sz w:val="24"/>
                <w:szCs w:val="24"/>
                <w:lang w:val="sr-Cyrl-RS"/>
              </w:rPr>
            </w:pPr>
            <w:r w:rsidRPr="00A63EA1">
              <w:rPr>
                <w:rFonts w:ascii="Times New Roman" w:hAnsi="Times New Roman" w:cs="Times New Roman"/>
                <w:sz w:val="24"/>
                <w:szCs w:val="24"/>
                <w:lang w:val="sr-Cyrl-RS"/>
              </w:rPr>
              <w:t>Плански документ из ког је циљ преузет: План развоја општине Житиште за период 2022-2030. године</w:t>
            </w:r>
          </w:p>
        </w:tc>
      </w:tr>
    </w:tbl>
    <w:tbl>
      <w:tblPr>
        <w:tblStyle w:val="TableGrid"/>
        <w:tblW w:w="14312" w:type="dxa"/>
        <w:tblLayout w:type="fixed"/>
        <w:tblLook w:val="04A0" w:firstRow="1" w:lastRow="0" w:firstColumn="1" w:lastColumn="0" w:noHBand="0" w:noVBand="1"/>
      </w:tblPr>
      <w:tblGrid>
        <w:gridCol w:w="2122"/>
        <w:gridCol w:w="1559"/>
        <w:gridCol w:w="1417"/>
        <w:gridCol w:w="1861"/>
        <w:gridCol w:w="1683"/>
        <w:gridCol w:w="1816"/>
        <w:gridCol w:w="1303"/>
        <w:gridCol w:w="2551"/>
      </w:tblGrid>
      <w:tr w:rsidR="00A63EA1" w:rsidRPr="00A63EA1" w14:paraId="373DBF38" w14:textId="77777777" w:rsidTr="00077AAE">
        <w:tc>
          <w:tcPr>
            <w:tcW w:w="2122" w:type="dxa"/>
            <w:shd w:val="clear" w:color="auto" w:fill="F2F2F2" w:themeFill="background1" w:themeFillShade="F2"/>
            <w:vAlign w:val="center"/>
          </w:tcPr>
          <w:p w14:paraId="63A5D342" w14:textId="77777777" w:rsidR="00FA4CBA" w:rsidRPr="00A63EA1" w:rsidRDefault="00FA4CBA"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Показатељ(и) на нивоу посебног циља (показатељ исхода)</w:t>
            </w:r>
          </w:p>
        </w:tc>
        <w:tc>
          <w:tcPr>
            <w:tcW w:w="1559" w:type="dxa"/>
            <w:shd w:val="clear" w:color="auto" w:fill="F2F2F2" w:themeFill="background1" w:themeFillShade="F2"/>
            <w:vAlign w:val="center"/>
          </w:tcPr>
          <w:p w14:paraId="6BA66BC8" w14:textId="77777777" w:rsidR="00FA4CBA" w:rsidRPr="00A63EA1" w:rsidRDefault="00FA4CBA" w:rsidP="00077AAE">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417" w:type="dxa"/>
            <w:shd w:val="clear" w:color="auto" w:fill="F2F2F2" w:themeFill="background1" w:themeFillShade="F2"/>
            <w:vAlign w:val="center"/>
          </w:tcPr>
          <w:p w14:paraId="6A81CB91" w14:textId="77777777" w:rsidR="00FA4CBA" w:rsidRPr="00A63EA1" w:rsidRDefault="00FA4CBA" w:rsidP="00077AAE">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861" w:type="dxa"/>
            <w:shd w:val="clear" w:color="auto" w:fill="F2F2F2" w:themeFill="background1" w:themeFillShade="F2"/>
            <w:vAlign w:val="center"/>
          </w:tcPr>
          <w:p w14:paraId="106B79E2" w14:textId="77777777" w:rsidR="00FA4CBA" w:rsidRPr="00A63EA1" w:rsidRDefault="00FA4CBA" w:rsidP="00077AAE">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683" w:type="dxa"/>
            <w:shd w:val="clear" w:color="auto" w:fill="F2F2F2" w:themeFill="background1" w:themeFillShade="F2"/>
            <w:vAlign w:val="center"/>
          </w:tcPr>
          <w:p w14:paraId="062F7E6A" w14:textId="77777777" w:rsidR="00FA4CBA" w:rsidRPr="00A63EA1" w:rsidRDefault="00FA4CBA" w:rsidP="00077AAE">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p w14:paraId="67115B88" w14:textId="77777777" w:rsidR="00FA4CBA" w:rsidRPr="00A63EA1" w:rsidRDefault="00FA4CBA" w:rsidP="00077AAE">
            <w:pPr>
              <w:jc w:val="both"/>
              <w:rPr>
                <w:rFonts w:ascii="Times New Roman" w:hAnsi="Times New Roman" w:cs="Times New Roman"/>
                <w:sz w:val="24"/>
                <w:szCs w:val="24"/>
              </w:rPr>
            </w:pPr>
            <w:r w:rsidRPr="00A63EA1">
              <w:rPr>
                <w:rFonts w:ascii="Times New Roman" w:hAnsi="Times New Roman" w:cs="Times New Roman"/>
                <w:sz w:val="24"/>
                <w:szCs w:val="24"/>
              </w:rPr>
              <w:t>(2022.)</w:t>
            </w:r>
          </w:p>
        </w:tc>
        <w:tc>
          <w:tcPr>
            <w:tcW w:w="1816" w:type="dxa"/>
            <w:shd w:val="clear" w:color="auto" w:fill="F2F2F2" w:themeFill="background1" w:themeFillShade="F2"/>
            <w:vAlign w:val="center"/>
          </w:tcPr>
          <w:p w14:paraId="1FF164FF" w14:textId="77777777" w:rsidR="00FA4CBA" w:rsidRPr="00A63EA1" w:rsidRDefault="00FA4CBA" w:rsidP="00077AAE">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 години</w:t>
            </w:r>
          </w:p>
        </w:tc>
        <w:tc>
          <w:tcPr>
            <w:tcW w:w="1303" w:type="dxa"/>
            <w:shd w:val="clear" w:color="auto" w:fill="F2F2F2" w:themeFill="background1" w:themeFillShade="F2"/>
            <w:vAlign w:val="center"/>
          </w:tcPr>
          <w:p w14:paraId="0ABC5665" w14:textId="77777777" w:rsidR="00FA4CBA" w:rsidRPr="00A63EA1" w:rsidRDefault="00FA4CBA" w:rsidP="00077AAE">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 години</w:t>
            </w:r>
          </w:p>
        </w:tc>
        <w:tc>
          <w:tcPr>
            <w:tcW w:w="2551" w:type="dxa"/>
            <w:shd w:val="clear" w:color="auto" w:fill="F2F2F2" w:themeFill="background1" w:themeFillShade="F2"/>
            <w:vAlign w:val="center"/>
          </w:tcPr>
          <w:p w14:paraId="764B064D" w14:textId="77777777" w:rsidR="00FA4CBA" w:rsidRPr="00A63EA1" w:rsidRDefault="00FA4CBA" w:rsidP="00077AAE">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 години</w:t>
            </w:r>
          </w:p>
        </w:tc>
      </w:tr>
      <w:tr w:rsidR="00A63EA1" w:rsidRPr="00A63EA1" w14:paraId="2935076C" w14:textId="77777777" w:rsidTr="00077AAE">
        <w:tc>
          <w:tcPr>
            <w:tcW w:w="2122" w:type="dxa"/>
            <w:shd w:val="clear" w:color="auto" w:fill="F2F2F2" w:themeFill="background1" w:themeFillShade="F2"/>
            <w:vAlign w:val="center"/>
          </w:tcPr>
          <w:p w14:paraId="56DD9BF0" w14:textId="77777777" w:rsidR="00387953" w:rsidRPr="00A63EA1" w:rsidRDefault="004A57FB" w:rsidP="00387953">
            <w:pPr>
              <w:jc w:val="center"/>
              <w:rPr>
                <w:rFonts w:ascii="Times New Roman" w:hAnsi="Times New Roman" w:cs="Times New Roman"/>
                <w:bCs/>
                <w:sz w:val="24"/>
                <w:szCs w:val="24"/>
              </w:rPr>
            </w:pPr>
            <w:r w:rsidRPr="00A63EA1">
              <w:rPr>
                <w:rFonts w:ascii="Times New Roman" w:hAnsi="Times New Roman" w:cs="Times New Roman"/>
                <w:bCs/>
                <w:sz w:val="24"/>
                <w:szCs w:val="24"/>
                <w:lang w:val="ru-RU"/>
              </w:rPr>
              <w:t>Повећање броја пољопривредних газдинстава</w:t>
            </w:r>
          </w:p>
        </w:tc>
        <w:tc>
          <w:tcPr>
            <w:tcW w:w="1559" w:type="dxa"/>
            <w:shd w:val="clear" w:color="auto" w:fill="F2F2F2" w:themeFill="background1" w:themeFillShade="F2"/>
            <w:vAlign w:val="center"/>
          </w:tcPr>
          <w:p w14:paraId="0EB422CD" w14:textId="77777777" w:rsidR="00387953" w:rsidRPr="00A63EA1" w:rsidRDefault="00387953" w:rsidP="00387953">
            <w:pPr>
              <w:ind w:left="142"/>
              <w:jc w:val="center"/>
              <w:rPr>
                <w:rFonts w:ascii="Times New Roman" w:hAnsi="Times New Roman" w:cs="Times New Roman"/>
                <w:bCs/>
                <w:sz w:val="24"/>
                <w:szCs w:val="24"/>
              </w:rPr>
            </w:pPr>
            <w:r w:rsidRPr="00A63EA1">
              <w:rPr>
                <w:rFonts w:ascii="Times New Roman" w:hAnsi="Times New Roman" w:cs="Times New Roman"/>
                <w:bCs/>
                <w:sz w:val="24"/>
                <w:szCs w:val="24"/>
                <w:lang w:val="ru-RU"/>
              </w:rPr>
              <w:t>Број запослених</w:t>
            </w:r>
          </w:p>
        </w:tc>
        <w:tc>
          <w:tcPr>
            <w:tcW w:w="1417" w:type="dxa"/>
            <w:shd w:val="clear" w:color="auto" w:fill="F2F2F2" w:themeFill="background1" w:themeFillShade="F2"/>
            <w:vAlign w:val="center"/>
          </w:tcPr>
          <w:p w14:paraId="2FA7D96E" w14:textId="77777777" w:rsidR="00387953" w:rsidRPr="00A63EA1" w:rsidRDefault="00387953" w:rsidP="00387953">
            <w:pPr>
              <w:widowControl w:val="0"/>
              <w:ind w:left="142"/>
              <w:jc w:val="center"/>
              <w:rPr>
                <w:rFonts w:ascii="Times New Roman" w:hAnsi="Times New Roman" w:cs="Times New Roman"/>
                <w:sz w:val="24"/>
                <w:szCs w:val="24"/>
                <w:lang w:val="ru-RU"/>
              </w:rPr>
            </w:pPr>
            <w:r w:rsidRPr="00A63EA1">
              <w:rPr>
                <w:rFonts w:ascii="Times New Roman" w:hAnsi="Times New Roman" w:cs="Times New Roman"/>
                <w:sz w:val="24"/>
                <w:szCs w:val="24"/>
                <w:lang w:val="ru-RU"/>
              </w:rPr>
              <w:t>Републички завод за статистику</w:t>
            </w:r>
          </w:p>
          <w:p w14:paraId="554D2B53" w14:textId="77777777" w:rsidR="00387953" w:rsidRPr="00A63EA1" w:rsidRDefault="00387953" w:rsidP="00387953">
            <w:pPr>
              <w:ind w:left="142"/>
              <w:jc w:val="center"/>
              <w:rPr>
                <w:rFonts w:ascii="Times New Roman" w:hAnsi="Times New Roman" w:cs="Times New Roman"/>
                <w:b/>
                <w:sz w:val="24"/>
                <w:szCs w:val="24"/>
              </w:rPr>
            </w:pPr>
            <w:r w:rsidRPr="00A63EA1">
              <w:rPr>
                <w:rFonts w:ascii="Times New Roman" w:hAnsi="Times New Roman" w:cs="Times New Roman"/>
                <w:sz w:val="24"/>
                <w:szCs w:val="24"/>
                <w:lang w:val="ru-RU"/>
              </w:rPr>
              <w:t>Извештај Фонда за ПИО</w:t>
            </w:r>
          </w:p>
        </w:tc>
        <w:tc>
          <w:tcPr>
            <w:tcW w:w="1861" w:type="dxa"/>
            <w:shd w:val="clear" w:color="auto" w:fill="F2F2F2" w:themeFill="background1" w:themeFillShade="F2"/>
            <w:vAlign w:val="center"/>
          </w:tcPr>
          <w:p w14:paraId="0C83EB3E" w14:textId="77777777" w:rsidR="00387953" w:rsidRPr="00A63EA1" w:rsidRDefault="00387953" w:rsidP="00387953">
            <w:pPr>
              <w:ind w:left="142"/>
              <w:rPr>
                <w:rFonts w:ascii="Times New Roman" w:hAnsi="Times New Roman" w:cs="Times New Roman"/>
                <w:b/>
                <w:sz w:val="24"/>
                <w:szCs w:val="24"/>
              </w:rPr>
            </w:pPr>
          </w:p>
        </w:tc>
        <w:tc>
          <w:tcPr>
            <w:tcW w:w="1683" w:type="dxa"/>
            <w:shd w:val="clear" w:color="auto" w:fill="F2F2F2" w:themeFill="background1" w:themeFillShade="F2"/>
            <w:vAlign w:val="center"/>
          </w:tcPr>
          <w:p w14:paraId="3BE46611" w14:textId="77777777" w:rsidR="00387953" w:rsidRPr="00A63EA1" w:rsidRDefault="00387953" w:rsidP="00387953">
            <w:pPr>
              <w:ind w:left="142"/>
              <w:jc w:val="center"/>
              <w:rPr>
                <w:rFonts w:ascii="Times New Roman" w:hAnsi="Times New Roman" w:cs="Times New Roman"/>
                <w:b/>
                <w:sz w:val="24"/>
                <w:szCs w:val="24"/>
              </w:rPr>
            </w:pPr>
            <w:r w:rsidRPr="00A63EA1">
              <w:rPr>
                <w:rFonts w:ascii="Times New Roman" w:hAnsi="Times New Roman" w:cs="Times New Roman"/>
                <w:sz w:val="24"/>
                <w:szCs w:val="24"/>
              </w:rPr>
              <w:t xml:space="preserve">2022. </w:t>
            </w:r>
          </w:p>
        </w:tc>
        <w:tc>
          <w:tcPr>
            <w:tcW w:w="1816" w:type="dxa"/>
            <w:shd w:val="clear" w:color="auto" w:fill="F2F2F2" w:themeFill="background1" w:themeFillShade="F2"/>
            <w:vAlign w:val="center"/>
          </w:tcPr>
          <w:p w14:paraId="442C6B06" w14:textId="77777777" w:rsidR="00387953" w:rsidRPr="00A63EA1" w:rsidRDefault="00387953" w:rsidP="00387953">
            <w:pPr>
              <w:ind w:left="142"/>
              <w:rPr>
                <w:rFonts w:ascii="Times New Roman" w:hAnsi="Times New Roman" w:cs="Times New Roman"/>
                <w:b/>
                <w:sz w:val="24"/>
                <w:szCs w:val="24"/>
              </w:rPr>
            </w:pPr>
          </w:p>
        </w:tc>
        <w:tc>
          <w:tcPr>
            <w:tcW w:w="1303" w:type="dxa"/>
            <w:shd w:val="clear" w:color="auto" w:fill="F2F2F2" w:themeFill="background1" w:themeFillShade="F2"/>
            <w:vAlign w:val="center"/>
          </w:tcPr>
          <w:p w14:paraId="77129EA4" w14:textId="77777777" w:rsidR="00387953" w:rsidRPr="00A63EA1" w:rsidRDefault="00387953" w:rsidP="00387953">
            <w:pPr>
              <w:ind w:left="142"/>
              <w:rPr>
                <w:rFonts w:ascii="Times New Roman" w:hAnsi="Times New Roman" w:cs="Times New Roman"/>
                <w:b/>
                <w:sz w:val="24"/>
                <w:szCs w:val="24"/>
              </w:rPr>
            </w:pPr>
            <w:r w:rsidRPr="00A63EA1">
              <w:rPr>
                <w:rFonts w:ascii="Times New Roman" w:hAnsi="Times New Roman" w:cs="Times New Roman"/>
                <w:sz w:val="24"/>
                <w:szCs w:val="24"/>
              </w:rPr>
              <w:t>2025.</w:t>
            </w:r>
          </w:p>
        </w:tc>
        <w:tc>
          <w:tcPr>
            <w:tcW w:w="2551" w:type="dxa"/>
            <w:shd w:val="clear" w:color="auto" w:fill="F2F2F2" w:themeFill="background1" w:themeFillShade="F2"/>
            <w:vAlign w:val="center"/>
          </w:tcPr>
          <w:p w14:paraId="205CF523" w14:textId="77777777" w:rsidR="00387953" w:rsidRPr="00A63EA1" w:rsidRDefault="00387953" w:rsidP="00387953">
            <w:pPr>
              <w:jc w:val="center"/>
              <w:rPr>
                <w:rFonts w:ascii="Times New Roman" w:hAnsi="Times New Roman" w:cs="Times New Roman"/>
                <w:bCs/>
                <w:sz w:val="24"/>
                <w:szCs w:val="24"/>
              </w:rPr>
            </w:pPr>
            <w:r w:rsidRPr="00A63EA1">
              <w:rPr>
                <w:rFonts w:ascii="Times New Roman" w:hAnsi="Times New Roman" w:cs="Times New Roman"/>
                <w:bCs/>
                <w:sz w:val="24"/>
                <w:szCs w:val="24"/>
                <w:lang w:val="ru-RU"/>
              </w:rPr>
              <w:t xml:space="preserve">Повећана запосленост на територији општине </w:t>
            </w:r>
            <w:r w:rsidR="00F96E7C" w:rsidRPr="00A63EA1">
              <w:rPr>
                <w:rFonts w:ascii="Times New Roman" w:hAnsi="Times New Roman" w:cs="Times New Roman"/>
                <w:bCs/>
                <w:sz w:val="24"/>
                <w:szCs w:val="24"/>
                <w:lang w:val="ru-RU"/>
              </w:rPr>
              <w:t>Житиште</w:t>
            </w:r>
          </w:p>
        </w:tc>
      </w:tr>
    </w:tbl>
    <w:p w14:paraId="726A8D8D" w14:textId="77777777" w:rsidR="007B5BB8" w:rsidRPr="00A63EA1" w:rsidRDefault="007B5BB8" w:rsidP="007B5BB8">
      <w:pPr>
        <w:rPr>
          <w:rFonts w:ascii="Times New Roman" w:hAnsi="Times New Roman" w:cs="Times New Roman"/>
          <w:sz w:val="24"/>
          <w:szCs w:val="24"/>
          <w:lang w:val="sr-Cyrl-RS"/>
        </w:rPr>
      </w:pPr>
    </w:p>
    <w:p w14:paraId="7CC559D2" w14:textId="77777777" w:rsidR="00E92D40" w:rsidRPr="00A63EA1" w:rsidRDefault="00E92D40" w:rsidP="00066050">
      <w:pPr>
        <w:spacing w:after="0" w:line="240" w:lineRule="auto"/>
        <w:jc w:val="both"/>
        <w:rPr>
          <w:rFonts w:ascii="Times New Roman" w:hAnsi="Times New Roman" w:cs="Times New Roman"/>
          <w:sz w:val="24"/>
          <w:szCs w:val="24"/>
        </w:rPr>
      </w:pPr>
    </w:p>
    <w:tbl>
      <w:tblPr>
        <w:tblStyle w:val="TableGrid"/>
        <w:tblW w:w="14312" w:type="dxa"/>
        <w:tblLayout w:type="fixed"/>
        <w:tblLook w:val="04A0" w:firstRow="1" w:lastRow="0" w:firstColumn="1" w:lastColumn="0" w:noHBand="0" w:noVBand="1"/>
      </w:tblPr>
      <w:tblGrid>
        <w:gridCol w:w="2122"/>
        <w:gridCol w:w="1559"/>
        <w:gridCol w:w="1417"/>
        <w:gridCol w:w="1861"/>
        <w:gridCol w:w="1683"/>
        <w:gridCol w:w="1701"/>
        <w:gridCol w:w="115"/>
        <w:gridCol w:w="1303"/>
        <w:gridCol w:w="1275"/>
        <w:gridCol w:w="1276"/>
      </w:tblGrid>
      <w:tr w:rsidR="00A63EA1" w:rsidRPr="00A63EA1" w14:paraId="26AD9647" w14:textId="77777777" w:rsidTr="0058657C">
        <w:trPr>
          <w:trHeight w:val="474"/>
        </w:trPr>
        <w:tc>
          <w:tcPr>
            <w:tcW w:w="14312" w:type="dxa"/>
            <w:gridSpan w:val="10"/>
            <w:shd w:val="clear" w:color="auto" w:fill="D5DCE4" w:themeFill="text2" w:themeFillTint="33"/>
            <w:vAlign w:val="center"/>
          </w:tcPr>
          <w:p w14:paraId="3A13DA6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Посебан циљ 1: Јачање конкурентности пољопривреде</w:t>
            </w:r>
          </w:p>
        </w:tc>
      </w:tr>
      <w:tr w:rsidR="00A63EA1" w:rsidRPr="00A63EA1" w14:paraId="5D80FBD3" w14:textId="77777777" w:rsidTr="0058657C">
        <w:trPr>
          <w:trHeight w:val="423"/>
        </w:trPr>
        <w:tc>
          <w:tcPr>
            <w:tcW w:w="14312" w:type="dxa"/>
            <w:gridSpan w:val="10"/>
            <w:vAlign w:val="center"/>
          </w:tcPr>
          <w:p w14:paraId="6C6AEFD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циљ преузет: План развоја општине Житиште за период 2022-2030. године</w:t>
            </w:r>
          </w:p>
        </w:tc>
      </w:tr>
      <w:tr w:rsidR="00A63EA1" w:rsidRPr="00A63EA1" w14:paraId="13E329E1" w14:textId="77777777" w:rsidTr="0058657C">
        <w:trPr>
          <w:trHeight w:val="414"/>
        </w:trPr>
        <w:tc>
          <w:tcPr>
            <w:tcW w:w="10458" w:type="dxa"/>
            <w:gridSpan w:val="7"/>
            <w:vAlign w:val="center"/>
          </w:tcPr>
          <w:p w14:paraId="3849C85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Буџетски програм који преузима посебан циљ (шифра и назив):</w:t>
            </w:r>
          </w:p>
        </w:tc>
        <w:tc>
          <w:tcPr>
            <w:tcW w:w="1303" w:type="dxa"/>
            <w:vAlign w:val="center"/>
          </w:tcPr>
          <w:p w14:paraId="019665CE"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01CC40EB" w14:textId="77777777" w:rsidR="00C300C3" w:rsidRPr="00A63EA1" w:rsidRDefault="00C300C3" w:rsidP="00066050">
            <w:pPr>
              <w:jc w:val="both"/>
              <w:rPr>
                <w:rFonts w:ascii="Times New Roman" w:hAnsi="Times New Roman" w:cs="Times New Roman"/>
                <w:sz w:val="24"/>
                <w:szCs w:val="24"/>
              </w:rPr>
            </w:pPr>
          </w:p>
        </w:tc>
      </w:tr>
      <w:tr w:rsidR="00A63EA1" w:rsidRPr="00A63EA1" w14:paraId="04117ABB" w14:textId="77777777" w:rsidTr="0058657C">
        <w:tc>
          <w:tcPr>
            <w:tcW w:w="2122" w:type="dxa"/>
            <w:shd w:val="clear" w:color="auto" w:fill="F2F2F2" w:themeFill="background1" w:themeFillShade="F2"/>
            <w:vAlign w:val="center"/>
          </w:tcPr>
          <w:p w14:paraId="0CCA45B0" w14:textId="77777777" w:rsidR="00C300C3" w:rsidRPr="00A63EA1" w:rsidRDefault="00C300C3" w:rsidP="00066050">
            <w:pPr>
              <w:jc w:val="both"/>
              <w:rPr>
                <w:rFonts w:ascii="Times New Roman" w:hAnsi="Times New Roman" w:cs="Times New Roman"/>
                <w:sz w:val="24"/>
                <w:szCs w:val="24"/>
              </w:rPr>
            </w:pPr>
            <w:bookmarkStart w:id="42" w:name="_Hlk126227203"/>
            <w:r w:rsidRPr="00A63EA1">
              <w:rPr>
                <w:rFonts w:ascii="Times New Roman" w:hAnsi="Times New Roman" w:cs="Times New Roman"/>
                <w:sz w:val="24"/>
                <w:szCs w:val="24"/>
              </w:rPr>
              <w:t>Показатељ(и) на нивоу посебног циља (показатељ исхода)</w:t>
            </w:r>
          </w:p>
        </w:tc>
        <w:tc>
          <w:tcPr>
            <w:tcW w:w="1559" w:type="dxa"/>
            <w:shd w:val="clear" w:color="auto" w:fill="F2F2F2" w:themeFill="background1" w:themeFillShade="F2"/>
            <w:vAlign w:val="center"/>
          </w:tcPr>
          <w:p w14:paraId="46E02AD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417" w:type="dxa"/>
            <w:shd w:val="clear" w:color="auto" w:fill="F2F2F2" w:themeFill="background1" w:themeFillShade="F2"/>
            <w:vAlign w:val="center"/>
          </w:tcPr>
          <w:p w14:paraId="20D78D2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861" w:type="dxa"/>
            <w:shd w:val="clear" w:color="auto" w:fill="F2F2F2" w:themeFill="background1" w:themeFillShade="F2"/>
            <w:vAlign w:val="center"/>
          </w:tcPr>
          <w:p w14:paraId="084DC3B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683" w:type="dxa"/>
            <w:shd w:val="clear" w:color="auto" w:fill="F2F2F2" w:themeFill="background1" w:themeFillShade="F2"/>
            <w:vAlign w:val="center"/>
          </w:tcPr>
          <w:p w14:paraId="2A5A1B1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p w14:paraId="5DCD685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w:t>
            </w:r>
          </w:p>
        </w:tc>
        <w:tc>
          <w:tcPr>
            <w:tcW w:w="1816" w:type="dxa"/>
            <w:gridSpan w:val="2"/>
            <w:shd w:val="clear" w:color="auto" w:fill="F2F2F2" w:themeFill="background1" w:themeFillShade="F2"/>
            <w:vAlign w:val="center"/>
          </w:tcPr>
          <w:p w14:paraId="2C28B38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 години</w:t>
            </w:r>
          </w:p>
        </w:tc>
        <w:tc>
          <w:tcPr>
            <w:tcW w:w="1303" w:type="dxa"/>
            <w:shd w:val="clear" w:color="auto" w:fill="F2F2F2" w:themeFill="background1" w:themeFillShade="F2"/>
            <w:vAlign w:val="center"/>
          </w:tcPr>
          <w:p w14:paraId="307C781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 години</w:t>
            </w:r>
          </w:p>
        </w:tc>
        <w:tc>
          <w:tcPr>
            <w:tcW w:w="2551" w:type="dxa"/>
            <w:gridSpan w:val="2"/>
            <w:shd w:val="clear" w:color="auto" w:fill="F2F2F2" w:themeFill="background1" w:themeFillShade="F2"/>
            <w:vAlign w:val="center"/>
          </w:tcPr>
          <w:p w14:paraId="3218FF9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 години</w:t>
            </w:r>
          </w:p>
        </w:tc>
      </w:tr>
      <w:bookmarkEnd w:id="42"/>
      <w:tr w:rsidR="00A63EA1" w:rsidRPr="00A63EA1" w14:paraId="678902ED" w14:textId="77777777" w:rsidTr="0058657C">
        <w:tc>
          <w:tcPr>
            <w:tcW w:w="2122" w:type="dxa"/>
            <w:vAlign w:val="center"/>
          </w:tcPr>
          <w:p w14:paraId="2D9E009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Принос пшенице/кукуруза</w:t>
            </w:r>
            <w:r w:rsidRPr="00A63EA1">
              <w:rPr>
                <w:rFonts w:ascii="Times New Roman" w:hAnsi="Times New Roman" w:cs="Times New Roman"/>
                <w:sz w:val="24"/>
                <w:szCs w:val="24"/>
              </w:rPr>
              <w:lastRenderedPageBreak/>
              <w:t>/</w:t>
            </w:r>
          </w:p>
          <w:p w14:paraId="218A9F7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сунцокрета</w:t>
            </w:r>
          </w:p>
        </w:tc>
        <w:tc>
          <w:tcPr>
            <w:tcW w:w="1559" w:type="dxa"/>
            <w:vAlign w:val="center"/>
          </w:tcPr>
          <w:p w14:paraId="5E13770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Ха</w:t>
            </w:r>
          </w:p>
        </w:tc>
        <w:tc>
          <w:tcPr>
            <w:tcW w:w="1417" w:type="dxa"/>
            <w:shd w:val="clear" w:color="auto" w:fill="auto"/>
            <w:vAlign w:val="center"/>
          </w:tcPr>
          <w:p w14:paraId="2BCB5F7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Управа трезора</w:t>
            </w:r>
          </w:p>
        </w:tc>
        <w:tc>
          <w:tcPr>
            <w:tcW w:w="1861" w:type="dxa"/>
            <w:shd w:val="clear" w:color="auto" w:fill="FFFFFF" w:themeFill="background1"/>
            <w:vAlign w:val="center"/>
          </w:tcPr>
          <w:p w14:paraId="3419B94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6,0/8,0/3,5 </w:t>
            </w:r>
          </w:p>
          <w:p w14:paraId="59E5FEA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тона/ хектар</w:t>
            </w:r>
            <w:r w:rsidR="00832523" w:rsidRPr="00A63EA1">
              <w:rPr>
                <w:rFonts w:ascii="Times New Roman" w:hAnsi="Times New Roman" w:cs="Times New Roman"/>
                <w:sz w:val="24"/>
                <w:szCs w:val="24"/>
              </w:rPr>
              <w:t xml:space="preserve"> </w:t>
            </w:r>
            <w:r w:rsidRPr="00A63EA1">
              <w:rPr>
                <w:rFonts w:ascii="Times New Roman" w:hAnsi="Times New Roman" w:cs="Times New Roman"/>
                <w:sz w:val="24"/>
                <w:szCs w:val="24"/>
              </w:rPr>
              <w:lastRenderedPageBreak/>
              <w:t>(2021.)</w:t>
            </w:r>
          </w:p>
        </w:tc>
        <w:tc>
          <w:tcPr>
            <w:tcW w:w="1683" w:type="dxa"/>
            <w:shd w:val="clear" w:color="auto" w:fill="FFFFFF" w:themeFill="background1"/>
            <w:vAlign w:val="center"/>
          </w:tcPr>
          <w:p w14:paraId="67685F4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5,0/5,0/3,5</w:t>
            </w:r>
          </w:p>
          <w:p w14:paraId="2A1B3F1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тона/хектар</w:t>
            </w:r>
          </w:p>
        </w:tc>
        <w:tc>
          <w:tcPr>
            <w:tcW w:w="1816" w:type="dxa"/>
            <w:gridSpan w:val="2"/>
            <w:shd w:val="clear" w:color="auto" w:fill="auto"/>
            <w:vAlign w:val="center"/>
          </w:tcPr>
          <w:p w14:paraId="7250469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6,5/8,0/3,7</w:t>
            </w:r>
          </w:p>
          <w:p w14:paraId="0CB03A7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тона/хектар</w:t>
            </w:r>
          </w:p>
        </w:tc>
        <w:tc>
          <w:tcPr>
            <w:tcW w:w="1303" w:type="dxa"/>
            <w:shd w:val="clear" w:color="auto" w:fill="auto"/>
            <w:vAlign w:val="center"/>
          </w:tcPr>
          <w:p w14:paraId="5FC0932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6,8/8,5/3,9</w:t>
            </w:r>
          </w:p>
          <w:p w14:paraId="79DAB69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тона/хекта</w:t>
            </w:r>
            <w:r w:rsidRPr="00A63EA1">
              <w:rPr>
                <w:rFonts w:ascii="Times New Roman" w:hAnsi="Times New Roman" w:cs="Times New Roman"/>
                <w:sz w:val="24"/>
                <w:szCs w:val="24"/>
              </w:rPr>
              <w:lastRenderedPageBreak/>
              <w:t>р</w:t>
            </w:r>
          </w:p>
        </w:tc>
        <w:tc>
          <w:tcPr>
            <w:tcW w:w="2551" w:type="dxa"/>
            <w:gridSpan w:val="2"/>
            <w:shd w:val="clear" w:color="auto" w:fill="auto"/>
            <w:vAlign w:val="center"/>
          </w:tcPr>
          <w:p w14:paraId="569B436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7/9/4</w:t>
            </w:r>
          </w:p>
          <w:p w14:paraId="1D76899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тона/хектар</w:t>
            </w:r>
          </w:p>
        </w:tc>
      </w:tr>
      <w:tr w:rsidR="00A63EA1" w:rsidRPr="00A63EA1" w14:paraId="7B6968DC" w14:textId="77777777" w:rsidTr="0058657C">
        <w:tc>
          <w:tcPr>
            <w:tcW w:w="2122" w:type="dxa"/>
            <w:vAlign w:val="center"/>
          </w:tcPr>
          <w:p w14:paraId="0E422A3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Број бројлера</w:t>
            </w:r>
          </w:p>
        </w:tc>
        <w:tc>
          <w:tcPr>
            <w:tcW w:w="1559" w:type="dxa"/>
            <w:vAlign w:val="center"/>
          </w:tcPr>
          <w:p w14:paraId="1B5A844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комада</w:t>
            </w:r>
          </w:p>
        </w:tc>
        <w:tc>
          <w:tcPr>
            <w:tcW w:w="1417" w:type="dxa"/>
            <w:shd w:val="clear" w:color="auto" w:fill="auto"/>
            <w:vAlign w:val="center"/>
          </w:tcPr>
          <w:p w14:paraId="7A9275A1" w14:textId="77777777" w:rsidR="00C300C3" w:rsidRPr="00A63EA1" w:rsidRDefault="00C300C3" w:rsidP="00066050">
            <w:pPr>
              <w:jc w:val="both"/>
              <w:rPr>
                <w:rFonts w:ascii="Times New Roman" w:hAnsi="Times New Roman" w:cs="Times New Roman"/>
                <w:sz w:val="24"/>
                <w:szCs w:val="24"/>
                <w:lang w:val="sr-Cyrl-RS"/>
              </w:rPr>
            </w:pPr>
            <w:r w:rsidRPr="00A63EA1">
              <w:rPr>
                <w:rFonts w:ascii="Times New Roman" w:hAnsi="Times New Roman" w:cs="Times New Roman"/>
                <w:sz w:val="24"/>
                <w:szCs w:val="24"/>
              </w:rPr>
              <w:t>Ветеринарска</w:t>
            </w:r>
            <w:r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станица</w:t>
            </w:r>
            <w:r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Красић</w:t>
            </w:r>
            <w:r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Гргур</w:t>
            </w:r>
            <w:r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РБС</w:t>
            </w:r>
            <w:r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Матијевић</w:t>
            </w:r>
            <w:r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Д</w:t>
            </w:r>
            <w:r w:rsidRPr="00A63EA1">
              <w:rPr>
                <w:rFonts w:ascii="Times New Roman" w:hAnsi="Times New Roman" w:cs="Times New Roman"/>
                <w:sz w:val="24"/>
                <w:szCs w:val="24"/>
                <w:lang w:val="sr-Cyrl-RS"/>
              </w:rPr>
              <w:t>.</w:t>
            </w:r>
            <w:r w:rsidRPr="00A63EA1">
              <w:rPr>
                <w:rFonts w:ascii="Times New Roman" w:hAnsi="Times New Roman" w:cs="Times New Roman"/>
                <w:sz w:val="24"/>
                <w:szCs w:val="24"/>
              </w:rPr>
              <w:t>О</w:t>
            </w:r>
            <w:r w:rsidRPr="00A63EA1">
              <w:rPr>
                <w:rFonts w:ascii="Times New Roman" w:hAnsi="Times New Roman" w:cs="Times New Roman"/>
                <w:sz w:val="24"/>
                <w:szCs w:val="24"/>
                <w:lang w:val="sr-Cyrl-RS"/>
              </w:rPr>
              <w:t>.</w:t>
            </w:r>
            <w:r w:rsidRPr="00A63EA1">
              <w:rPr>
                <w:rFonts w:ascii="Times New Roman" w:hAnsi="Times New Roman" w:cs="Times New Roman"/>
                <w:sz w:val="24"/>
                <w:szCs w:val="24"/>
              </w:rPr>
              <w:t>Отрезора</w:t>
            </w:r>
          </w:p>
        </w:tc>
        <w:tc>
          <w:tcPr>
            <w:tcW w:w="1861" w:type="dxa"/>
            <w:shd w:val="clear" w:color="auto" w:fill="FFFFFF" w:themeFill="background1"/>
            <w:vAlign w:val="center"/>
          </w:tcPr>
          <w:p w14:paraId="5FB7A4C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13.000.000 </w:t>
            </w:r>
          </w:p>
          <w:p w14:paraId="2338AFA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(2021.)</w:t>
            </w:r>
          </w:p>
        </w:tc>
        <w:tc>
          <w:tcPr>
            <w:tcW w:w="1683" w:type="dxa"/>
            <w:shd w:val="clear" w:color="auto" w:fill="FFFFFF" w:themeFill="background1"/>
            <w:vAlign w:val="center"/>
          </w:tcPr>
          <w:p w14:paraId="50B8235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13.200.000</w:t>
            </w:r>
          </w:p>
        </w:tc>
        <w:tc>
          <w:tcPr>
            <w:tcW w:w="1816" w:type="dxa"/>
            <w:gridSpan w:val="2"/>
            <w:shd w:val="clear" w:color="auto" w:fill="auto"/>
            <w:vAlign w:val="center"/>
          </w:tcPr>
          <w:p w14:paraId="4331845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13.300.000</w:t>
            </w:r>
          </w:p>
        </w:tc>
        <w:tc>
          <w:tcPr>
            <w:tcW w:w="1303" w:type="dxa"/>
            <w:shd w:val="clear" w:color="auto" w:fill="auto"/>
            <w:vAlign w:val="center"/>
          </w:tcPr>
          <w:p w14:paraId="5DB0055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13.400.000</w:t>
            </w:r>
          </w:p>
        </w:tc>
        <w:tc>
          <w:tcPr>
            <w:tcW w:w="2551" w:type="dxa"/>
            <w:gridSpan w:val="2"/>
            <w:shd w:val="clear" w:color="auto" w:fill="auto"/>
            <w:vAlign w:val="center"/>
          </w:tcPr>
          <w:p w14:paraId="44C9590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13.500.000</w:t>
            </w:r>
          </w:p>
        </w:tc>
      </w:tr>
      <w:tr w:rsidR="00A63EA1" w:rsidRPr="00A63EA1" w14:paraId="39779C8F" w14:textId="77777777" w:rsidTr="0058657C">
        <w:tc>
          <w:tcPr>
            <w:tcW w:w="2122" w:type="dxa"/>
            <w:vAlign w:val="center"/>
          </w:tcPr>
          <w:p w14:paraId="15E8C1C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условних грла стоке</w:t>
            </w:r>
          </w:p>
        </w:tc>
        <w:tc>
          <w:tcPr>
            <w:tcW w:w="1559" w:type="dxa"/>
            <w:vAlign w:val="center"/>
          </w:tcPr>
          <w:p w14:paraId="1D5E9A8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комада</w:t>
            </w:r>
          </w:p>
        </w:tc>
        <w:tc>
          <w:tcPr>
            <w:tcW w:w="1417" w:type="dxa"/>
            <w:vAlign w:val="center"/>
          </w:tcPr>
          <w:p w14:paraId="515AFF7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РЗС</w:t>
            </w:r>
          </w:p>
        </w:tc>
        <w:tc>
          <w:tcPr>
            <w:tcW w:w="1861" w:type="dxa"/>
            <w:shd w:val="clear" w:color="auto" w:fill="FFFFFF" w:themeFill="background1"/>
            <w:vAlign w:val="center"/>
          </w:tcPr>
          <w:p w14:paraId="2B074A9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19.414</w:t>
            </w:r>
          </w:p>
          <w:p w14:paraId="51C4DB2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(2018.)</w:t>
            </w:r>
          </w:p>
        </w:tc>
        <w:tc>
          <w:tcPr>
            <w:tcW w:w="1683" w:type="dxa"/>
            <w:shd w:val="clear" w:color="auto" w:fill="FFFFFF" w:themeFill="background1"/>
            <w:vAlign w:val="center"/>
          </w:tcPr>
          <w:p w14:paraId="0817E9F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21.000</w:t>
            </w:r>
          </w:p>
        </w:tc>
        <w:tc>
          <w:tcPr>
            <w:tcW w:w="1816" w:type="dxa"/>
            <w:gridSpan w:val="2"/>
            <w:shd w:val="clear" w:color="auto" w:fill="auto"/>
            <w:vAlign w:val="center"/>
          </w:tcPr>
          <w:p w14:paraId="187691A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21.200</w:t>
            </w:r>
          </w:p>
        </w:tc>
        <w:tc>
          <w:tcPr>
            <w:tcW w:w="1303" w:type="dxa"/>
            <w:shd w:val="clear" w:color="auto" w:fill="auto"/>
            <w:vAlign w:val="center"/>
          </w:tcPr>
          <w:p w14:paraId="17BF6C7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21.300</w:t>
            </w:r>
          </w:p>
        </w:tc>
        <w:tc>
          <w:tcPr>
            <w:tcW w:w="2551" w:type="dxa"/>
            <w:gridSpan w:val="2"/>
            <w:shd w:val="clear" w:color="auto" w:fill="auto"/>
            <w:vAlign w:val="center"/>
          </w:tcPr>
          <w:p w14:paraId="25B2050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21.400</w:t>
            </w:r>
          </w:p>
        </w:tc>
      </w:tr>
      <w:tr w:rsidR="00A63EA1" w:rsidRPr="00A63EA1" w14:paraId="3033EFB5" w14:textId="77777777" w:rsidTr="0058657C">
        <w:tc>
          <w:tcPr>
            <w:tcW w:w="2122" w:type="dxa"/>
            <w:vAlign w:val="center"/>
          </w:tcPr>
          <w:p w14:paraId="3CBDEA9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Годишња радна јединица/Економска величина газдинства у мил. ЕУР</w:t>
            </w:r>
          </w:p>
        </w:tc>
        <w:tc>
          <w:tcPr>
            <w:tcW w:w="1559" w:type="dxa"/>
            <w:vAlign w:val="center"/>
          </w:tcPr>
          <w:p w14:paraId="5CDCCDF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ЕУРА</w:t>
            </w:r>
          </w:p>
        </w:tc>
        <w:tc>
          <w:tcPr>
            <w:tcW w:w="1417" w:type="dxa"/>
            <w:vAlign w:val="center"/>
          </w:tcPr>
          <w:p w14:paraId="1DD637E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РЗС</w:t>
            </w:r>
          </w:p>
        </w:tc>
        <w:tc>
          <w:tcPr>
            <w:tcW w:w="1861" w:type="dxa"/>
            <w:shd w:val="clear" w:color="auto" w:fill="FFFFFF" w:themeFill="background1"/>
            <w:vAlign w:val="center"/>
          </w:tcPr>
          <w:p w14:paraId="3E2C459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2.487/58</w:t>
            </w:r>
          </w:p>
          <w:p w14:paraId="4377223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(2018.)</w:t>
            </w:r>
          </w:p>
        </w:tc>
        <w:tc>
          <w:tcPr>
            <w:tcW w:w="1683" w:type="dxa"/>
            <w:shd w:val="clear" w:color="auto" w:fill="FFFFFF" w:themeFill="background1"/>
            <w:vAlign w:val="center"/>
          </w:tcPr>
          <w:p w14:paraId="4C68D985" w14:textId="77777777" w:rsidR="00C300C3" w:rsidRPr="00A63EA1" w:rsidRDefault="00C300C3" w:rsidP="00066050">
            <w:pPr>
              <w:jc w:val="both"/>
              <w:rPr>
                <w:rFonts w:ascii="Times New Roman" w:hAnsi="Times New Roman" w:cs="Times New Roman"/>
                <w:sz w:val="24"/>
                <w:szCs w:val="24"/>
              </w:rPr>
            </w:pPr>
          </w:p>
        </w:tc>
        <w:tc>
          <w:tcPr>
            <w:tcW w:w="1816" w:type="dxa"/>
            <w:gridSpan w:val="2"/>
            <w:shd w:val="clear" w:color="auto" w:fill="auto"/>
            <w:vAlign w:val="center"/>
          </w:tcPr>
          <w:p w14:paraId="6D6DA3F9" w14:textId="77777777" w:rsidR="00C300C3" w:rsidRPr="00A63EA1" w:rsidRDefault="00C300C3" w:rsidP="00066050">
            <w:pPr>
              <w:jc w:val="both"/>
              <w:rPr>
                <w:rFonts w:ascii="Times New Roman" w:hAnsi="Times New Roman" w:cs="Times New Roman"/>
                <w:sz w:val="24"/>
                <w:szCs w:val="24"/>
              </w:rPr>
            </w:pPr>
          </w:p>
        </w:tc>
        <w:tc>
          <w:tcPr>
            <w:tcW w:w="1303" w:type="dxa"/>
            <w:shd w:val="clear" w:color="auto" w:fill="auto"/>
            <w:vAlign w:val="center"/>
          </w:tcPr>
          <w:p w14:paraId="22386D70" w14:textId="77777777" w:rsidR="00C300C3" w:rsidRPr="00A63EA1" w:rsidRDefault="00C300C3" w:rsidP="00066050">
            <w:pPr>
              <w:jc w:val="both"/>
              <w:rPr>
                <w:rFonts w:ascii="Times New Roman" w:hAnsi="Times New Roman" w:cs="Times New Roman"/>
                <w:sz w:val="24"/>
                <w:szCs w:val="24"/>
              </w:rPr>
            </w:pPr>
          </w:p>
        </w:tc>
        <w:tc>
          <w:tcPr>
            <w:tcW w:w="2551" w:type="dxa"/>
            <w:gridSpan w:val="2"/>
            <w:shd w:val="clear" w:color="auto" w:fill="auto"/>
            <w:vAlign w:val="center"/>
          </w:tcPr>
          <w:p w14:paraId="69CB1D67" w14:textId="77777777" w:rsidR="00C300C3" w:rsidRPr="00A63EA1" w:rsidRDefault="00C300C3" w:rsidP="00066050">
            <w:pPr>
              <w:jc w:val="both"/>
              <w:rPr>
                <w:rFonts w:ascii="Times New Roman" w:hAnsi="Times New Roman" w:cs="Times New Roman"/>
                <w:sz w:val="24"/>
                <w:szCs w:val="24"/>
              </w:rPr>
            </w:pPr>
          </w:p>
        </w:tc>
      </w:tr>
      <w:tr w:rsidR="00A63EA1" w:rsidRPr="00A63EA1" w14:paraId="2079F286" w14:textId="77777777" w:rsidTr="0058657C">
        <w:tc>
          <w:tcPr>
            <w:tcW w:w="2122" w:type="dxa"/>
            <w:vAlign w:val="center"/>
          </w:tcPr>
          <w:p w14:paraId="537FACD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Каналска мрежа за одводњавање</w:t>
            </w:r>
          </w:p>
          <w:p w14:paraId="6415EBB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(укупно 531 km)</w:t>
            </w:r>
          </w:p>
        </w:tc>
        <w:tc>
          <w:tcPr>
            <w:tcW w:w="1559" w:type="dxa"/>
            <w:vAlign w:val="center"/>
          </w:tcPr>
          <w:p w14:paraId="3801069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km</w:t>
            </w:r>
          </w:p>
        </w:tc>
        <w:tc>
          <w:tcPr>
            <w:tcW w:w="1417" w:type="dxa"/>
            <w:vAlign w:val="center"/>
          </w:tcPr>
          <w:p w14:paraId="1A66249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ДТД Средњи Банат,</w:t>
            </w:r>
          </w:p>
        </w:tc>
        <w:tc>
          <w:tcPr>
            <w:tcW w:w="1861" w:type="dxa"/>
            <w:shd w:val="clear" w:color="auto" w:fill="FFFFFF" w:themeFill="background1"/>
            <w:vAlign w:val="center"/>
          </w:tcPr>
          <w:p w14:paraId="5B96CA5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371 km </w:t>
            </w:r>
          </w:p>
          <w:p w14:paraId="42DD2D6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(2021.)</w:t>
            </w:r>
          </w:p>
        </w:tc>
        <w:tc>
          <w:tcPr>
            <w:tcW w:w="1683" w:type="dxa"/>
            <w:shd w:val="clear" w:color="auto" w:fill="FFFFFF" w:themeFill="background1"/>
            <w:vAlign w:val="center"/>
          </w:tcPr>
          <w:p w14:paraId="3A23419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371 km</w:t>
            </w:r>
          </w:p>
        </w:tc>
        <w:tc>
          <w:tcPr>
            <w:tcW w:w="1816" w:type="dxa"/>
            <w:gridSpan w:val="2"/>
            <w:shd w:val="clear" w:color="auto" w:fill="auto"/>
            <w:vAlign w:val="center"/>
          </w:tcPr>
          <w:p w14:paraId="7598767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376 km</w:t>
            </w:r>
          </w:p>
        </w:tc>
        <w:tc>
          <w:tcPr>
            <w:tcW w:w="1303" w:type="dxa"/>
            <w:shd w:val="clear" w:color="auto" w:fill="auto"/>
            <w:vAlign w:val="center"/>
          </w:tcPr>
          <w:p w14:paraId="750615B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378 km</w:t>
            </w:r>
          </w:p>
        </w:tc>
        <w:tc>
          <w:tcPr>
            <w:tcW w:w="2551" w:type="dxa"/>
            <w:gridSpan w:val="2"/>
            <w:shd w:val="clear" w:color="auto" w:fill="auto"/>
            <w:vAlign w:val="center"/>
          </w:tcPr>
          <w:p w14:paraId="057CD16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380 km</w:t>
            </w:r>
          </w:p>
        </w:tc>
      </w:tr>
      <w:tr w:rsidR="00A63EA1" w:rsidRPr="00A63EA1" w14:paraId="0F44A854" w14:textId="77777777" w:rsidTr="0058657C">
        <w:tc>
          <w:tcPr>
            <w:tcW w:w="2122" w:type="dxa"/>
            <w:vAlign w:val="center"/>
          </w:tcPr>
          <w:p w14:paraId="0159C89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Пољопривредно земљиште које се наводњава</w:t>
            </w:r>
          </w:p>
        </w:tc>
        <w:tc>
          <w:tcPr>
            <w:tcW w:w="1559" w:type="dxa"/>
            <w:vAlign w:val="center"/>
          </w:tcPr>
          <w:p w14:paraId="6C6FF38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ha</w:t>
            </w:r>
          </w:p>
        </w:tc>
        <w:tc>
          <w:tcPr>
            <w:tcW w:w="1417" w:type="dxa"/>
            <w:vAlign w:val="center"/>
          </w:tcPr>
          <w:p w14:paraId="1DDEA39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ДТД </w:t>
            </w:r>
          </w:p>
          <w:p w14:paraId="0136AE8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Средњи Банат,</w:t>
            </w:r>
          </w:p>
        </w:tc>
        <w:tc>
          <w:tcPr>
            <w:tcW w:w="1861" w:type="dxa"/>
            <w:shd w:val="clear" w:color="auto" w:fill="FFFFFF" w:themeFill="background1"/>
            <w:vAlign w:val="center"/>
          </w:tcPr>
          <w:p w14:paraId="29D310C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1.300 ha</w:t>
            </w:r>
          </w:p>
          <w:p w14:paraId="21371C3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(2021.)</w:t>
            </w:r>
          </w:p>
        </w:tc>
        <w:tc>
          <w:tcPr>
            <w:tcW w:w="1683" w:type="dxa"/>
            <w:shd w:val="clear" w:color="auto" w:fill="FFFFFF" w:themeFill="background1"/>
            <w:vAlign w:val="center"/>
          </w:tcPr>
          <w:p w14:paraId="5A42A71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1.400  ha</w:t>
            </w:r>
          </w:p>
        </w:tc>
        <w:tc>
          <w:tcPr>
            <w:tcW w:w="1816" w:type="dxa"/>
            <w:gridSpan w:val="2"/>
            <w:shd w:val="clear" w:color="auto" w:fill="auto"/>
            <w:vAlign w:val="center"/>
          </w:tcPr>
          <w:p w14:paraId="4A0FE5A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1.500 ha</w:t>
            </w:r>
          </w:p>
        </w:tc>
        <w:tc>
          <w:tcPr>
            <w:tcW w:w="1303" w:type="dxa"/>
            <w:shd w:val="clear" w:color="auto" w:fill="auto"/>
            <w:vAlign w:val="center"/>
          </w:tcPr>
          <w:p w14:paraId="5EEAB2F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1.700 ha</w:t>
            </w:r>
          </w:p>
        </w:tc>
        <w:tc>
          <w:tcPr>
            <w:tcW w:w="2551" w:type="dxa"/>
            <w:gridSpan w:val="2"/>
            <w:shd w:val="clear" w:color="auto" w:fill="auto"/>
            <w:vAlign w:val="center"/>
          </w:tcPr>
          <w:p w14:paraId="6CE1033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1.900 ha</w:t>
            </w:r>
          </w:p>
        </w:tc>
      </w:tr>
      <w:tr w:rsidR="00A63EA1" w:rsidRPr="00A63EA1" w14:paraId="18792135" w14:textId="77777777" w:rsidTr="0058657C">
        <w:tc>
          <w:tcPr>
            <w:tcW w:w="2122" w:type="dxa"/>
            <w:vAlign w:val="center"/>
          </w:tcPr>
          <w:p w14:paraId="57FA481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Инсталирани капацитети</w:t>
            </w:r>
          </w:p>
          <w:p w14:paraId="37ACE00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за производњу електричне енергије из ОИЕ</w:t>
            </w:r>
          </w:p>
        </w:tc>
        <w:tc>
          <w:tcPr>
            <w:tcW w:w="1559" w:type="dxa"/>
            <w:vAlign w:val="center"/>
          </w:tcPr>
          <w:p w14:paraId="7E1AD9B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MW</w:t>
            </w:r>
          </w:p>
        </w:tc>
        <w:tc>
          <w:tcPr>
            <w:tcW w:w="1417" w:type="dxa"/>
            <w:vAlign w:val="center"/>
          </w:tcPr>
          <w:p w14:paraId="671FEAC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ОИЕ инвеститори</w:t>
            </w:r>
          </w:p>
        </w:tc>
        <w:tc>
          <w:tcPr>
            <w:tcW w:w="1861" w:type="dxa"/>
            <w:shd w:val="clear" w:color="auto" w:fill="FFFFFF" w:themeFill="background1"/>
            <w:vAlign w:val="center"/>
          </w:tcPr>
          <w:p w14:paraId="4E7F645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0,637 MW</w:t>
            </w:r>
          </w:p>
          <w:p w14:paraId="0839E58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w:t>
            </w:r>
          </w:p>
        </w:tc>
        <w:tc>
          <w:tcPr>
            <w:tcW w:w="1683" w:type="dxa"/>
            <w:shd w:val="clear" w:color="auto" w:fill="FFFFFF" w:themeFill="background1"/>
            <w:vAlign w:val="center"/>
          </w:tcPr>
          <w:p w14:paraId="302655A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0,650 MW</w:t>
            </w:r>
          </w:p>
        </w:tc>
        <w:tc>
          <w:tcPr>
            <w:tcW w:w="1816" w:type="dxa"/>
            <w:gridSpan w:val="2"/>
            <w:shd w:val="clear" w:color="auto" w:fill="auto"/>
            <w:vAlign w:val="center"/>
          </w:tcPr>
          <w:p w14:paraId="49B11F6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0,675 MW</w:t>
            </w:r>
          </w:p>
        </w:tc>
        <w:tc>
          <w:tcPr>
            <w:tcW w:w="1303" w:type="dxa"/>
            <w:shd w:val="clear" w:color="auto" w:fill="auto"/>
            <w:vAlign w:val="center"/>
          </w:tcPr>
          <w:p w14:paraId="2B0E27D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0,690 MW</w:t>
            </w:r>
          </w:p>
        </w:tc>
        <w:tc>
          <w:tcPr>
            <w:tcW w:w="2551" w:type="dxa"/>
            <w:gridSpan w:val="2"/>
            <w:shd w:val="clear" w:color="auto" w:fill="auto"/>
            <w:vAlign w:val="center"/>
          </w:tcPr>
          <w:p w14:paraId="591BBEF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0,710 MW</w:t>
            </w:r>
          </w:p>
        </w:tc>
      </w:tr>
      <w:tr w:rsidR="00A63EA1" w:rsidRPr="00A63EA1" w14:paraId="2B1902B6" w14:textId="77777777" w:rsidTr="0058657C">
        <w:tc>
          <w:tcPr>
            <w:tcW w:w="2122" w:type="dxa"/>
            <w:vAlign w:val="center"/>
          </w:tcPr>
          <w:p w14:paraId="79FBB92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инвеститора у области коришћења ОИЕ</w:t>
            </w:r>
          </w:p>
        </w:tc>
        <w:tc>
          <w:tcPr>
            <w:tcW w:w="1559" w:type="dxa"/>
            <w:vAlign w:val="center"/>
          </w:tcPr>
          <w:p w14:paraId="48FC0C2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комада</w:t>
            </w:r>
          </w:p>
        </w:tc>
        <w:tc>
          <w:tcPr>
            <w:tcW w:w="1417" w:type="dxa"/>
            <w:vAlign w:val="center"/>
          </w:tcPr>
          <w:p w14:paraId="086A0F8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Службени лист општине </w:t>
            </w:r>
            <w:r w:rsidRPr="00A63EA1">
              <w:rPr>
                <w:rFonts w:ascii="Times New Roman" w:hAnsi="Times New Roman" w:cs="Times New Roman"/>
                <w:sz w:val="24"/>
                <w:szCs w:val="24"/>
              </w:rPr>
              <w:lastRenderedPageBreak/>
              <w:t>Житиште</w:t>
            </w:r>
          </w:p>
        </w:tc>
        <w:tc>
          <w:tcPr>
            <w:tcW w:w="1861" w:type="dxa"/>
            <w:shd w:val="clear" w:color="auto" w:fill="FFFFFF" w:themeFill="background1"/>
            <w:vAlign w:val="center"/>
          </w:tcPr>
          <w:p w14:paraId="67E36B9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1</w:t>
            </w:r>
          </w:p>
          <w:p w14:paraId="1AA351C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w:t>
            </w:r>
          </w:p>
        </w:tc>
        <w:tc>
          <w:tcPr>
            <w:tcW w:w="1683" w:type="dxa"/>
            <w:shd w:val="clear" w:color="auto" w:fill="FFFFFF" w:themeFill="background1"/>
            <w:vAlign w:val="center"/>
          </w:tcPr>
          <w:p w14:paraId="0684210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w:t>
            </w:r>
          </w:p>
        </w:tc>
        <w:tc>
          <w:tcPr>
            <w:tcW w:w="1816" w:type="dxa"/>
            <w:gridSpan w:val="2"/>
            <w:shd w:val="clear" w:color="auto" w:fill="auto"/>
            <w:vAlign w:val="center"/>
          </w:tcPr>
          <w:p w14:paraId="15F48B3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w:t>
            </w:r>
          </w:p>
        </w:tc>
        <w:tc>
          <w:tcPr>
            <w:tcW w:w="1303" w:type="dxa"/>
            <w:shd w:val="clear" w:color="auto" w:fill="auto"/>
            <w:vAlign w:val="center"/>
          </w:tcPr>
          <w:p w14:paraId="618DD69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w:t>
            </w:r>
          </w:p>
        </w:tc>
        <w:tc>
          <w:tcPr>
            <w:tcW w:w="2551" w:type="dxa"/>
            <w:gridSpan w:val="2"/>
            <w:shd w:val="clear" w:color="auto" w:fill="auto"/>
            <w:vAlign w:val="center"/>
          </w:tcPr>
          <w:p w14:paraId="196DF9E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w:t>
            </w:r>
          </w:p>
        </w:tc>
      </w:tr>
      <w:tr w:rsidR="00A63EA1" w:rsidRPr="00A63EA1" w14:paraId="28DF36F4" w14:textId="77777777" w:rsidTr="0058657C">
        <w:trPr>
          <w:trHeight w:val="286"/>
        </w:trPr>
        <w:tc>
          <w:tcPr>
            <w:tcW w:w="2122" w:type="dxa"/>
            <w:shd w:val="clear" w:color="auto" w:fill="E2EFD9" w:themeFill="accent6" w:themeFillTint="33"/>
            <w:vAlign w:val="center"/>
          </w:tcPr>
          <w:p w14:paraId="7989DA4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Мера 1.1.:</w:t>
            </w:r>
          </w:p>
        </w:tc>
        <w:tc>
          <w:tcPr>
            <w:tcW w:w="12190" w:type="dxa"/>
            <w:gridSpan w:val="9"/>
            <w:shd w:val="clear" w:color="auto" w:fill="E2EFD9" w:themeFill="accent6" w:themeFillTint="33"/>
            <w:vAlign w:val="center"/>
          </w:tcPr>
          <w:p w14:paraId="3886DD2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Ефикасније коришћење обрадивог пољопривредног земљишта</w:t>
            </w:r>
          </w:p>
        </w:tc>
      </w:tr>
      <w:tr w:rsidR="00A63EA1" w:rsidRPr="00A63EA1" w14:paraId="78C103F9" w14:textId="77777777" w:rsidTr="0058657C">
        <w:tc>
          <w:tcPr>
            <w:tcW w:w="14312" w:type="dxa"/>
            <w:gridSpan w:val="10"/>
          </w:tcPr>
          <w:p w14:paraId="164BE5F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мера преузета: План развоја општине Житиште за период 2022-2030. године</w:t>
            </w:r>
          </w:p>
        </w:tc>
      </w:tr>
      <w:tr w:rsidR="00A63EA1" w:rsidRPr="00A63EA1" w14:paraId="4C83FDEA" w14:textId="77777777" w:rsidTr="0058657C">
        <w:trPr>
          <w:trHeight w:val="983"/>
        </w:trPr>
        <w:tc>
          <w:tcPr>
            <w:tcW w:w="2122" w:type="dxa"/>
            <w:vMerge w:val="restart"/>
            <w:vAlign w:val="center"/>
          </w:tcPr>
          <w:p w14:paraId="1FC254D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Тип мере</w:t>
            </w:r>
          </w:p>
        </w:tc>
        <w:tc>
          <w:tcPr>
            <w:tcW w:w="1559" w:type="dxa"/>
            <w:vMerge w:val="restart"/>
            <w:vAlign w:val="center"/>
          </w:tcPr>
          <w:p w14:paraId="7D3E108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(или сектор органа) oдговоран за спровођење мера</w:t>
            </w:r>
          </w:p>
        </w:tc>
        <w:tc>
          <w:tcPr>
            <w:tcW w:w="1417" w:type="dxa"/>
            <w:vMerge w:val="restart"/>
            <w:vAlign w:val="center"/>
          </w:tcPr>
          <w:p w14:paraId="510CE30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Период спровођења</w:t>
            </w:r>
          </w:p>
          <w:p w14:paraId="766DA727" w14:textId="77777777" w:rsidR="00C300C3" w:rsidRPr="00A63EA1" w:rsidRDefault="00C300C3" w:rsidP="00066050">
            <w:pPr>
              <w:jc w:val="both"/>
              <w:rPr>
                <w:rFonts w:ascii="Times New Roman" w:hAnsi="Times New Roman" w:cs="Times New Roman"/>
                <w:sz w:val="24"/>
                <w:szCs w:val="24"/>
              </w:rPr>
            </w:pPr>
          </w:p>
        </w:tc>
        <w:tc>
          <w:tcPr>
            <w:tcW w:w="1861" w:type="dxa"/>
            <w:vMerge w:val="restart"/>
            <w:vAlign w:val="center"/>
          </w:tcPr>
          <w:p w14:paraId="67B284C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469D42E0" w14:textId="77777777" w:rsidR="00C300C3" w:rsidRPr="00A63EA1" w:rsidRDefault="00C300C3" w:rsidP="00066050">
            <w:pPr>
              <w:jc w:val="both"/>
              <w:rPr>
                <w:rFonts w:ascii="Times New Roman" w:hAnsi="Times New Roman" w:cs="Times New Roman"/>
                <w:sz w:val="24"/>
                <w:szCs w:val="24"/>
              </w:rPr>
            </w:pPr>
          </w:p>
        </w:tc>
        <w:tc>
          <w:tcPr>
            <w:tcW w:w="4802" w:type="dxa"/>
            <w:gridSpan w:val="4"/>
            <w:vAlign w:val="center"/>
          </w:tcPr>
          <w:p w14:paraId="1A1B712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финансирања у 000 дин.</w:t>
            </w:r>
          </w:p>
          <w:p w14:paraId="29CFCC17"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23D564A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tc>
      </w:tr>
      <w:tr w:rsidR="00A63EA1" w:rsidRPr="00A63EA1" w14:paraId="2DDF22BE" w14:textId="77777777" w:rsidTr="0058657C">
        <w:tc>
          <w:tcPr>
            <w:tcW w:w="2122" w:type="dxa"/>
            <w:vMerge/>
          </w:tcPr>
          <w:p w14:paraId="7EB0D544" w14:textId="77777777" w:rsidR="00C300C3" w:rsidRPr="00A63EA1" w:rsidRDefault="00C300C3" w:rsidP="00066050">
            <w:pPr>
              <w:jc w:val="both"/>
              <w:rPr>
                <w:rFonts w:ascii="Times New Roman" w:hAnsi="Times New Roman" w:cs="Times New Roman"/>
                <w:sz w:val="24"/>
                <w:szCs w:val="24"/>
              </w:rPr>
            </w:pPr>
          </w:p>
        </w:tc>
        <w:tc>
          <w:tcPr>
            <w:tcW w:w="1559" w:type="dxa"/>
            <w:vMerge/>
          </w:tcPr>
          <w:p w14:paraId="60F29B0C" w14:textId="77777777" w:rsidR="00C300C3" w:rsidRPr="00A63EA1" w:rsidRDefault="00C300C3" w:rsidP="00066050">
            <w:pPr>
              <w:jc w:val="both"/>
              <w:rPr>
                <w:rFonts w:ascii="Times New Roman" w:hAnsi="Times New Roman" w:cs="Times New Roman"/>
                <w:sz w:val="24"/>
                <w:szCs w:val="24"/>
              </w:rPr>
            </w:pPr>
          </w:p>
        </w:tc>
        <w:tc>
          <w:tcPr>
            <w:tcW w:w="1417" w:type="dxa"/>
            <w:vMerge/>
            <w:vAlign w:val="center"/>
          </w:tcPr>
          <w:p w14:paraId="5632F340"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7BAABA8F"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5FC3F7C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 год.</w:t>
            </w:r>
          </w:p>
        </w:tc>
        <w:tc>
          <w:tcPr>
            <w:tcW w:w="1701" w:type="dxa"/>
            <w:vAlign w:val="center"/>
          </w:tcPr>
          <w:p w14:paraId="7C04B86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 год.</w:t>
            </w:r>
          </w:p>
        </w:tc>
        <w:tc>
          <w:tcPr>
            <w:tcW w:w="1418" w:type="dxa"/>
            <w:gridSpan w:val="2"/>
            <w:vAlign w:val="center"/>
          </w:tcPr>
          <w:p w14:paraId="5C23029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 год.</w:t>
            </w:r>
          </w:p>
        </w:tc>
        <w:tc>
          <w:tcPr>
            <w:tcW w:w="2551" w:type="dxa"/>
            <w:gridSpan w:val="2"/>
            <w:vMerge w:val="restart"/>
            <w:vAlign w:val="center"/>
          </w:tcPr>
          <w:p w14:paraId="462807B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0101-0001</w:t>
            </w:r>
          </w:p>
          <w:p w14:paraId="08BBF628" w14:textId="77777777" w:rsidR="00C300C3" w:rsidRPr="00A63EA1" w:rsidRDefault="00C300C3" w:rsidP="00066050">
            <w:pPr>
              <w:jc w:val="both"/>
              <w:rPr>
                <w:rFonts w:ascii="Times New Roman" w:hAnsi="Times New Roman" w:cs="Times New Roman"/>
                <w:sz w:val="24"/>
                <w:szCs w:val="24"/>
              </w:rPr>
            </w:pPr>
          </w:p>
        </w:tc>
      </w:tr>
      <w:tr w:rsidR="00A63EA1" w:rsidRPr="00A63EA1" w14:paraId="76B79E9F" w14:textId="77777777" w:rsidTr="0058657C">
        <w:trPr>
          <w:trHeight w:val="284"/>
        </w:trPr>
        <w:tc>
          <w:tcPr>
            <w:tcW w:w="2122" w:type="dxa"/>
            <w:vAlign w:val="center"/>
          </w:tcPr>
          <w:p w14:paraId="64448E1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Подстицајне</w:t>
            </w:r>
          </w:p>
        </w:tc>
        <w:tc>
          <w:tcPr>
            <w:tcW w:w="1559" w:type="dxa"/>
            <w:vAlign w:val="center"/>
          </w:tcPr>
          <w:p w14:paraId="350B011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417" w:type="dxa"/>
            <w:vAlign w:val="center"/>
          </w:tcPr>
          <w:p w14:paraId="02366E5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2022.-2024.</w:t>
            </w:r>
          </w:p>
        </w:tc>
        <w:tc>
          <w:tcPr>
            <w:tcW w:w="1861" w:type="dxa"/>
            <w:vAlign w:val="center"/>
          </w:tcPr>
          <w:p w14:paraId="7D33809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shd w:val="clear" w:color="auto" w:fill="FFFFFF" w:themeFill="background1"/>
            <w:vAlign w:val="center"/>
          </w:tcPr>
          <w:p w14:paraId="3BD8957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5.000</w:t>
            </w:r>
          </w:p>
          <w:p w14:paraId="7EEAF621" w14:textId="77777777" w:rsidR="00C300C3" w:rsidRPr="00A63EA1" w:rsidRDefault="00C300C3" w:rsidP="00066050">
            <w:pPr>
              <w:jc w:val="both"/>
              <w:rPr>
                <w:rFonts w:ascii="Times New Roman" w:hAnsi="Times New Roman" w:cs="Times New Roman"/>
                <w:sz w:val="24"/>
                <w:szCs w:val="24"/>
              </w:rPr>
            </w:pPr>
          </w:p>
        </w:tc>
        <w:tc>
          <w:tcPr>
            <w:tcW w:w="1701" w:type="dxa"/>
          </w:tcPr>
          <w:p w14:paraId="16F1528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5.000</w:t>
            </w:r>
          </w:p>
        </w:tc>
        <w:tc>
          <w:tcPr>
            <w:tcW w:w="1418" w:type="dxa"/>
            <w:gridSpan w:val="2"/>
          </w:tcPr>
          <w:p w14:paraId="42F7559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5.000</w:t>
            </w:r>
          </w:p>
        </w:tc>
        <w:tc>
          <w:tcPr>
            <w:tcW w:w="2551" w:type="dxa"/>
            <w:gridSpan w:val="2"/>
            <w:vMerge/>
            <w:vAlign w:val="center"/>
          </w:tcPr>
          <w:p w14:paraId="259C42B3" w14:textId="77777777" w:rsidR="00C300C3" w:rsidRPr="00A63EA1" w:rsidRDefault="00C300C3" w:rsidP="00066050">
            <w:pPr>
              <w:jc w:val="both"/>
              <w:rPr>
                <w:rFonts w:ascii="Times New Roman" w:hAnsi="Times New Roman" w:cs="Times New Roman"/>
                <w:sz w:val="24"/>
                <w:szCs w:val="24"/>
              </w:rPr>
            </w:pPr>
          </w:p>
        </w:tc>
      </w:tr>
      <w:tr w:rsidR="00A63EA1" w:rsidRPr="00A63EA1" w14:paraId="1A2AE424" w14:textId="77777777" w:rsidTr="0058657C">
        <w:tc>
          <w:tcPr>
            <w:tcW w:w="3681" w:type="dxa"/>
            <w:gridSpan w:val="2"/>
            <w:shd w:val="clear" w:color="auto" w:fill="F2F2F2" w:themeFill="background1" w:themeFillShade="F2"/>
            <w:vAlign w:val="center"/>
          </w:tcPr>
          <w:p w14:paraId="7D4D328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Показатељ(и) на нивоу мере (показатељ резултата)</w:t>
            </w:r>
          </w:p>
          <w:p w14:paraId="1598F735" w14:textId="77777777" w:rsidR="00C300C3" w:rsidRPr="00A63EA1" w:rsidRDefault="00C300C3" w:rsidP="00066050">
            <w:pPr>
              <w:jc w:val="both"/>
              <w:rPr>
                <w:rFonts w:ascii="Times New Roman" w:hAnsi="Times New Roman" w:cs="Times New Roman"/>
                <w:sz w:val="24"/>
                <w:szCs w:val="24"/>
              </w:rPr>
            </w:pPr>
          </w:p>
        </w:tc>
        <w:tc>
          <w:tcPr>
            <w:tcW w:w="1417" w:type="dxa"/>
            <w:shd w:val="clear" w:color="auto" w:fill="F2F2F2" w:themeFill="background1" w:themeFillShade="F2"/>
            <w:vAlign w:val="center"/>
          </w:tcPr>
          <w:p w14:paraId="285077B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861" w:type="dxa"/>
            <w:shd w:val="clear" w:color="auto" w:fill="F2F2F2" w:themeFill="background1" w:themeFillShade="F2"/>
            <w:vAlign w:val="center"/>
          </w:tcPr>
          <w:p w14:paraId="320D313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683" w:type="dxa"/>
            <w:shd w:val="clear" w:color="auto" w:fill="F2F2F2" w:themeFill="background1" w:themeFillShade="F2"/>
            <w:vAlign w:val="center"/>
          </w:tcPr>
          <w:p w14:paraId="3F2622B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701" w:type="dxa"/>
            <w:shd w:val="clear" w:color="auto" w:fill="F2F2F2" w:themeFill="background1" w:themeFillShade="F2"/>
            <w:vAlign w:val="center"/>
          </w:tcPr>
          <w:p w14:paraId="350E732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tc>
        <w:tc>
          <w:tcPr>
            <w:tcW w:w="1418" w:type="dxa"/>
            <w:gridSpan w:val="2"/>
            <w:shd w:val="clear" w:color="auto" w:fill="F2F2F2" w:themeFill="background1" w:themeFillShade="F2"/>
            <w:vAlign w:val="center"/>
          </w:tcPr>
          <w:p w14:paraId="0663E97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w:t>
            </w:r>
          </w:p>
        </w:tc>
        <w:tc>
          <w:tcPr>
            <w:tcW w:w="1275" w:type="dxa"/>
            <w:shd w:val="clear" w:color="auto" w:fill="F2F2F2" w:themeFill="background1" w:themeFillShade="F2"/>
            <w:vAlign w:val="center"/>
          </w:tcPr>
          <w:p w14:paraId="41FF8B3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w:t>
            </w:r>
          </w:p>
        </w:tc>
        <w:tc>
          <w:tcPr>
            <w:tcW w:w="1276" w:type="dxa"/>
            <w:shd w:val="clear" w:color="auto" w:fill="F2F2F2" w:themeFill="background1" w:themeFillShade="F2"/>
            <w:vAlign w:val="center"/>
          </w:tcPr>
          <w:p w14:paraId="038B82F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w:t>
            </w:r>
          </w:p>
        </w:tc>
      </w:tr>
      <w:tr w:rsidR="00A63EA1" w:rsidRPr="00A63EA1" w14:paraId="63CE77B7" w14:textId="77777777" w:rsidTr="0058657C">
        <w:trPr>
          <w:trHeight w:val="88"/>
        </w:trPr>
        <w:tc>
          <w:tcPr>
            <w:tcW w:w="3681" w:type="dxa"/>
            <w:gridSpan w:val="2"/>
            <w:vAlign w:val="center"/>
          </w:tcPr>
          <w:p w14:paraId="7A7F005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поднетих захтева за осигурање усева</w:t>
            </w:r>
          </w:p>
        </w:tc>
        <w:tc>
          <w:tcPr>
            <w:tcW w:w="1417" w:type="dxa"/>
            <w:vAlign w:val="center"/>
          </w:tcPr>
          <w:p w14:paraId="753CB31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861" w:type="dxa"/>
            <w:vAlign w:val="center"/>
          </w:tcPr>
          <w:p w14:paraId="34B051A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Извештај</w:t>
            </w:r>
          </w:p>
        </w:tc>
        <w:tc>
          <w:tcPr>
            <w:tcW w:w="1683" w:type="dxa"/>
            <w:shd w:val="clear" w:color="auto" w:fill="FFFFFF" w:themeFill="background1"/>
            <w:vAlign w:val="center"/>
          </w:tcPr>
          <w:p w14:paraId="6B393FB8"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0E4E5DB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w:t>
            </w:r>
          </w:p>
        </w:tc>
        <w:tc>
          <w:tcPr>
            <w:tcW w:w="1418" w:type="dxa"/>
            <w:gridSpan w:val="2"/>
            <w:vAlign w:val="center"/>
          </w:tcPr>
          <w:p w14:paraId="6F6D4636" w14:textId="77777777" w:rsidR="00C300C3" w:rsidRPr="00A63EA1" w:rsidRDefault="00C300C3" w:rsidP="00066050">
            <w:pPr>
              <w:jc w:val="both"/>
              <w:rPr>
                <w:rFonts w:ascii="Times New Roman" w:hAnsi="Times New Roman" w:cs="Times New Roman"/>
                <w:sz w:val="24"/>
                <w:szCs w:val="24"/>
                <w:highlight w:val="green"/>
              </w:rPr>
            </w:pPr>
            <w:r w:rsidRPr="00A63EA1">
              <w:rPr>
                <w:rFonts w:ascii="Times New Roman" w:hAnsi="Times New Roman" w:cs="Times New Roman"/>
                <w:sz w:val="24"/>
                <w:szCs w:val="24"/>
              </w:rPr>
              <w:t>300</w:t>
            </w:r>
          </w:p>
        </w:tc>
        <w:tc>
          <w:tcPr>
            <w:tcW w:w="1275" w:type="dxa"/>
            <w:vAlign w:val="center"/>
          </w:tcPr>
          <w:p w14:paraId="4E2B699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350</w:t>
            </w:r>
          </w:p>
        </w:tc>
        <w:tc>
          <w:tcPr>
            <w:tcW w:w="1276" w:type="dxa"/>
            <w:vAlign w:val="center"/>
          </w:tcPr>
          <w:p w14:paraId="727DEBD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400</w:t>
            </w:r>
          </w:p>
        </w:tc>
      </w:tr>
      <w:tr w:rsidR="00A63EA1" w:rsidRPr="00A63EA1" w14:paraId="7749BBE4" w14:textId="77777777" w:rsidTr="0058657C">
        <w:tc>
          <w:tcPr>
            <w:tcW w:w="3681" w:type="dxa"/>
            <w:gridSpan w:val="2"/>
            <w:vMerge w:val="restart"/>
            <w:shd w:val="clear" w:color="auto" w:fill="EDEDED" w:themeFill="accent3" w:themeFillTint="33"/>
            <w:vAlign w:val="center"/>
          </w:tcPr>
          <w:p w14:paraId="02D3A03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Назив активности:</w:t>
            </w:r>
          </w:p>
        </w:tc>
        <w:tc>
          <w:tcPr>
            <w:tcW w:w="1417" w:type="dxa"/>
            <w:vMerge w:val="restart"/>
            <w:shd w:val="clear" w:color="auto" w:fill="EDEDED" w:themeFill="accent3" w:themeFillTint="33"/>
            <w:vAlign w:val="center"/>
          </w:tcPr>
          <w:p w14:paraId="0BB5432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(сектор органа) који спроводи активност</w:t>
            </w:r>
          </w:p>
        </w:tc>
        <w:tc>
          <w:tcPr>
            <w:tcW w:w="1861" w:type="dxa"/>
            <w:vMerge w:val="restart"/>
            <w:shd w:val="clear" w:color="auto" w:fill="EDEDED" w:themeFill="accent3" w:themeFillTint="33"/>
            <w:vAlign w:val="center"/>
          </w:tcPr>
          <w:p w14:paraId="43DF0B3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5EBDFCBC"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EDEDED" w:themeFill="accent3" w:themeFillTint="33"/>
            <w:vAlign w:val="center"/>
          </w:tcPr>
          <w:p w14:paraId="399598F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701" w:type="dxa"/>
            <w:shd w:val="clear" w:color="auto" w:fill="EDEDED" w:themeFill="accent3" w:themeFillTint="33"/>
            <w:vAlign w:val="center"/>
          </w:tcPr>
          <w:p w14:paraId="3B19AE9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418" w:type="dxa"/>
            <w:gridSpan w:val="2"/>
            <w:shd w:val="clear" w:color="auto" w:fill="EDEDED" w:themeFill="accent3" w:themeFillTint="33"/>
            <w:vAlign w:val="center"/>
          </w:tcPr>
          <w:p w14:paraId="634CC56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2551" w:type="dxa"/>
            <w:gridSpan w:val="2"/>
            <w:vMerge w:val="restart"/>
            <w:shd w:val="clear" w:color="auto" w:fill="EDEDED" w:themeFill="accent3" w:themeFillTint="33"/>
            <w:vAlign w:val="center"/>
          </w:tcPr>
          <w:p w14:paraId="133DF0B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p w14:paraId="4A4940DA" w14:textId="77777777" w:rsidR="00C300C3" w:rsidRPr="00A63EA1" w:rsidRDefault="00C300C3" w:rsidP="00066050">
            <w:pPr>
              <w:jc w:val="both"/>
              <w:rPr>
                <w:rFonts w:ascii="Times New Roman" w:hAnsi="Times New Roman" w:cs="Times New Roman"/>
                <w:sz w:val="24"/>
                <w:szCs w:val="24"/>
              </w:rPr>
            </w:pPr>
          </w:p>
        </w:tc>
      </w:tr>
      <w:tr w:rsidR="00A63EA1" w:rsidRPr="00A63EA1" w14:paraId="2C8AC3C0" w14:textId="77777777" w:rsidTr="0058657C">
        <w:tc>
          <w:tcPr>
            <w:tcW w:w="3681" w:type="dxa"/>
            <w:gridSpan w:val="2"/>
            <w:vMerge/>
          </w:tcPr>
          <w:p w14:paraId="62BA0BB8" w14:textId="77777777" w:rsidR="00C300C3" w:rsidRPr="00A63EA1" w:rsidRDefault="00C300C3" w:rsidP="00066050">
            <w:pPr>
              <w:jc w:val="both"/>
              <w:rPr>
                <w:rFonts w:ascii="Times New Roman" w:hAnsi="Times New Roman" w:cs="Times New Roman"/>
                <w:sz w:val="24"/>
                <w:szCs w:val="24"/>
              </w:rPr>
            </w:pPr>
          </w:p>
        </w:tc>
        <w:tc>
          <w:tcPr>
            <w:tcW w:w="1417" w:type="dxa"/>
            <w:vMerge/>
          </w:tcPr>
          <w:p w14:paraId="16606F48"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0C99E40B"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06CE270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w:t>
            </w:r>
          </w:p>
        </w:tc>
        <w:tc>
          <w:tcPr>
            <w:tcW w:w="1701" w:type="dxa"/>
            <w:vAlign w:val="center"/>
          </w:tcPr>
          <w:p w14:paraId="2DBC17C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w:t>
            </w:r>
          </w:p>
        </w:tc>
        <w:tc>
          <w:tcPr>
            <w:tcW w:w="1418" w:type="dxa"/>
            <w:gridSpan w:val="2"/>
            <w:vAlign w:val="center"/>
          </w:tcPr>
          <w:p w14:paraId="23E8034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w:t>
            </w:r>
          </w:p>
        </w:tc>
        <w:tc>
          <w:tcPr>
            <w:tcW w:w="2551" w:type="dxa"/>
            <w:gridSpan w:val="2"/>
            <w:vMerge/>
          </w:tcPr>
          <w:p w14:paraId="16D2B587" w14:textId="77777777" w:rsidR="00C300C3" w:rsidRPr="00A63EA1" w:rsidRDefault="00C300C3" w:rsidP="00066050">
            <w:pPr>
              <w:jc w:val="both"/>
              <w:rPr>
                <w:rFonts w:ascii="Times New Roman" w:hAnsi="Times New Roman" w:cs="Times New Roman"/>
                <w:sz w:val="24"/>
                <w:szCs w:val="24"/>
              </w:rPr>
            </w:pPr>
          </w:p>
        </w:tc>
      </w:tr>
      <w:tr w:rsidR="00AF08D5" w:rsidRPr="00A63EA1" w14:paraId="39257694" w14:textId="77777777" w:rsidTr="0058657C">
        <w:trPr>
          <w:trHeight w:val="527"/>
        </w:trPr>
        <w:tc>
          <w:tcPr>
            <w:tcW w:w="3681" w:type="dxa"/>
            <w:gridSpan w:val="2"/>
            <w:vAlign w:val="center"/>
          </w:tcPr>
          <w:p w14:paraId="6284701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Мере подршке руралном развоју </w:t>
            </w:r>
          </w:p>
        </w:tc>
        <w:tc>
          <w:tcPr>
            <w:tcW w:w="1417" w:type="dxa"/>
            <w:vAlign w:val="center"/>
          </w:tcPr>
          <w:p w14:paraId="0DCC3BC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6F1E27F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72EF42E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5.000</w:t>
            </w:r>
          </w:p>
        </w:tc>
        <w:tc>
          <w:tcPr>
            <w:tcW w:w="1701" w:type="dxa"/>
            <w:vAlign w:val="center"/>
          </w:tcPr>
          <w:p w14:paraId="5FE6AFF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5.000</w:t>
            </w:r>
          </w:p>
        </w:tc>
        <w:tc>
          <w:tcPr>
            <w:tcW w:w="1418" w:type="dxa"/>
            <w:gridSpan w:val="2"/>
            <w:vAlign w:val="center"/>
          </w:tcPr>
          <w:p w14:paraId="2FF8C5E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5.000</w:t>
            </w:r>
          </w:p>
        </w:tc>
        <w:tc>
          <w:tcPr>
            <w:tcW w:w="2551" w:type="dxa"/>
            <w:gridSpan w:val="2"/>
            <w:vAlign w:val="center"/>
          </w:tcPr>
          <w:p w14:paraId="75CC495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0101-0001</w:t>
            </w:r>
          </w:p>
        </w:tc>
      </w:tr>
    </w:tbl>
    <w:p w14:paraId="6D42D09F" w14:textId="77777777" w:rsidR="00C300C3" w:rsidRPr="00A63EA1" w:rsidRDefault="00C300C3" w:rsidP="00066050">
      <w:pPr>
        <w:spacing w:after="0" w:line="240" w:lineRule="auto"/>
        <w:jc w:val="both"/>
        <w:rPr>
          <w:rFonts w:ascii="Times New Roman" w:hAnsi="Times New Roman" w:cs="Times New Roman"/>
          <w:sz w:val="24"/>
          <w:szCs w:val="24"/>
        </w:rPr>
      </w:pPr>
    </w:p>
    <w:tbl>
      <w:tblPr>
        <w:tblStyle w:val="TableGrid"/>
        <w:tblW w:w="14312" w:type="dxa"/>
        <w:tblLayout w:type="fixed"/>
        <w:tblLook w:val="04A0" w:firstRow="1" w:lastRow="0" w:firstColumn="1" w:lastColumn="0" w:noHBand="0" w:noVBand="1"/>
      </w:tblPr>
      <w:tblGrid>
        <w:gridCol w:w="2122"/>
        <w:gridCol w:w="1559"/>
        <w:gridCol w:w="1417"/>
        <w:gridCol w:w="1861"/>
        <w:gridCol w:w="1683"/>
        <w:gridCol w:w="1701"/>
        <w:gridCol w:w="1418"/>
        <w:gridCol w:w="1275"/>
        <w:gridCol w:w="1276"/>
      </w:tblGrid>
      <w:tr w:rsidR="00A63EA1" w:rsidRPr="00A63EA1" w14:paraId="232BD699" w14:textId="77777777" w:rsidTr="0058657C">
        <w:trPr>
          <w:trHeight w:val="286"/>
        </w:trPr>
        <w:tc>
          <w:tcPr>
            <w:tcW w:w="2122" w:type="dxa"/>
            <w:shd w:val="clear" w:color="auto" w:fill="E2EFD9" w:themeFill="accent6" w:themeFillTint="33"/>
            <w:vAlign w:val="center"/>
          </w:tcPr>
          <w:p w14:paraId="374A613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Мера 1.2.:</w:t>
            </w:r>
          </w:p>
        </w:tc>
        <w:tc>
          <w:tcPr>
            <w:tcW w:w="12190" w:type="dxa"/>
            <w:gridSpan w:val="8"/>
            <w:shd w:val="clear" w:color="auto" w:fill="E2EFD9" w:themeFill="accent6" w:themeFillTint="33"/>
            <w:vAlign w:val="center"/>
          </w:tcPr>
          <w:p w14:paraId="3B7F715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Оснаживање пољопривредних газдинстава</w:t>
            </w:r>
          </w:p>
        </w:tc>
      </w:tr>
      <w:tr w:rsidR="00A63EA1" w:rsidRPr="00A63EA1" w14:paraId="6601CC1A" w14:textId="77777777" w:rsidTr="0058657C">
        <w:tc>
          <w:tcPr>
            <w:tcW w:w="14312" w:type="dxa"/>
            <w:gridSpan w:val="9"/>
          </w:tcPr>
          <w:p w14:paraId="63D463B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мера преузета: План развоја општине Житиште за период 2022-2030. године</w:t>
            </w:r>
          </w:p>
        </w:tc>
      </w:tr>
      <w:tr w:rsidR="00A63EA1" w:rsidRPr="00A63EA1" w14:paraId="27E56F41" w14:textId="77777777" w:rsidTr="0058657C">
        <w:trPr>
          <w:trHeight w:val="983"/>
        </w:trPr>
        <w:tc>
          <w:tcPr>
            <w:tcW w:w="2122" w:type="dxa"/>
            <w:vMerge w:val="restart"/>
            <w:vAlign w:val="center"/>
          </w:tcPr>
          <w:p w14:paraId="6DFFE7D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Тип мере</w:t>
            </w:r>
          </w:p>
        </w:tc>
        <w:tc>
          <w:tcPr>
            <w:tcW w:w="1559" w:type="dxa"/>
            <w:vMerge w:val="restart"/>
            <w:vAlign w:val="center"/>
          </w:tcPr>
          <w:p w14:paraId="0D6F3B7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(или сектор органа) oдговоран за спровођење мера</w:t>
            </w:r>
          </w:p>
        </w:tc>
        <w:tc>
          <w:tcPr>
            <w:tcW w:w="1417" w:type="dxa"/>
            <w:vMerge w:val="restart"/>
            <w:vAlign w:val="center"/>
          </w:tcPr>
          <w:p w14:paraId="7F491BF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Период спровођења</w:t>
            </w:r>
          </w:p>
          <w:p w14:paraId="32C2EDD5" w14:textId="77777777" w:rsidR="00C300C3" w:rsidRPr="00A63EA1" w:rsidRDefault="00C300C3" w:rsidP="00066050">
            <w:pPr>
              <w:jc w:val="both"/>
              <w:rPr>
                <w:rFonts w:ascii="Times New Roman" w:hAnsi="Times New Roman" w:cs="Times New Roman"/>
                <w:sz w:val="24"/>
                <w:szCs w:val="24"/>
              </w:rPr>
            </w:pPr>
          </w:p>
        </w:tc>
        <w:tc>
          <w:tcPr>
            <w:tcW w:w="1861" w:type="dxa"/>
            <w:vMerge w:val="restart"/>
            <w:vAlign w:val="center"/>
          </w:tcPr>
          <w:p w14:paraId="7B2ADE3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369BDC04" w14:textId="77777777" w:rsidR="00C300C3" w:rsidRPr="00A63EA1" w:rsidRDefault="00C300C3" w:rsidP="00066050">
            <w:pPr>
              <w:jc w:val="both"/>
              <w:rPr>
                <w:rFonts w:ascii="Times New Roman" w:hAnsi="Times New Roman" w:cs="Times New Roman"/>
                <w:sz w:val="24"/>
                <w:szCs w:val="24"/>
              </w:rPr>
            </w:pPr>
          </w:p>
        </w:tc>
        <w:tc>
          <w:tcPr>
            <w:tcW w:w="4802" w:type="dxa"/>
            <w:gridSpan w:val="3"/>
            <w:vAlign w:val="center"/>
          </w:tcPr>
          <w:p w14:paraId="14545EF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финансирања у 000 дин.</w:t>
            </w:r>
          </w:p>
          <w:p w14:paraId="03CD1270"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6D49163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tc>
      </w:tr>
      <w:tr w:rsidR="00A63EA1" w:rsidRPr="00A63EA1" w14:paraId="4C86AF51" w14:textId="77777777" w:rsidTr="0058657C">
        <w:tc>
          <w:tcPr>
            <w:tcW w:w="2122" w:type="dxa"/>
            <w:vMerge/>
          </w:tcPr>
          <w:p w14:paraId="27E9EA74" w14:textId="77777777" w:rsidR="00C300C3" w:rsidRPr="00A63EA1" w:rsidRDefault="00C300C3" w:rsidP="00066050">
            <w:pPr>
              <w:jc w:val="both"/>
              <w:rPr>
                <w:rFonts w:ascii="Times New Roman" w:hAnsi="Times New Roman" w:cs="Times New Roman"/>
                <w:sz w:val="24"/>
                <w:szCs w:val="24"/>
              </w:rPr>
            </w:pPr>
          </w:p>
        </w:tc>
        <w:tc>
          <w:tcPr>
            <w:tcW w:w="1559" w:type="dxa"/>
            <w:vMerge/>
          </w:tcPr>
          <w:p w14:paraId="53D435D0" w14:textId="77777777" w:rsidR="00C300C3" w:rsidRPr="00A63EA1" w:rsidRDefault="00C300C3" w:rsidP="00066050">
            <w:pPr>
              <w:jc w:val="both"/>
              <w:rPr>
                <w:rFonts w:ascii="Times New Roman" w:hAnsi="Times New Roman" w:cs="Times New Roman"/>
                <w:sz w:val="24"/>
                <w:szCs w:val="24"/>
              </w:rPr>
            </w:pPr>
          </w:p>
        </w:tc>
        <w:tc>
          <w:tcPr>
            <w:tcW w:w="1417" w:type="dxa"/>
            <w:vMerge/>
            <w:vAlign w:val="center"/>
          </w:tcPr>
          <w:p w14:paraId="0F2145F5"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0A856FDF"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3C21636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 год.</w:t>
            </w:r>
          </w:p>
        </w:tc>
        <w:tc>
          <w:tcPr>
            <w:tcW w:w="1701" w:type="dxa"/>
            <w:vAlign w:val="center"/>
          </w:tcPr>
          <w:p w14:paraId="67EF326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 год.</w:t>
            </w:r>
          </w:p>
        </w:tc>
        <w:tc>
          <w:tcPr>
            <w:tcW w:w="1418" w:type="dxa"/>
            <w:vAlign w:val="center"/>
          </w:tcPr>
          <w:p w14:paraId="5E6D2D9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 год.</w:t>
            </w:r>
          </w:p>
        </w:tc>
        <w:tc>
          <w:tcPr>
            <w:tcW w:w="2551" w:type="dxa"/>
            <w:gridSpan w:val="2"/>
            <w:vMerge w:val="restart"/>
            <w:vAlign w:val="center"/>
          </w:tcPr>
          <w:p w14:paraId="1D7A34ED" w14:textId="77777777" w:rsidR="00C300C3" w:rsidRPr="00A63EA1" w:rsidRDefault="00C300C3" w:rsidP="00066050">
            <w:pPr>
              <w:jc w:val="both"/>
              <w:rPr>
                <w:rFonts w:ascii="Times New Roman" w:hAnsi="Times New Roman" w:cs="Times New Roman"/>
                <w:sz w:val="24"/>
                <w:szCs w:val="24"/>
              </w:rPr>
            </w:pPr>
          </w:p>
          <w:p w14:paraId="744D176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1501-4001</w:t>
            </w:r>
          </w:p>
        </w:tc>
      </w:tr>
      <w:tr w:rsidR="00A63EA1" w:rsidRPr="00A63EA1" w14:paraId="6B6857C7" w14:textId="77777777" w:rsidTr="0058657C">
        <w:trPr>
          <w:trHeight w:val="284"/>
        </w:trPr>
        <w:tc>
          <w:tcPr>
            <w:tcW w:w="2122" w:type="dxa"/>
            <w:vAlign w:val="center"/>
          </w:tcPr>
          <w:p w14:paraId="6600909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 Подстицајне</w:t>
            </w:r>
          </w:p>
        </w:tc>
        <w:tc>
          <w:tcPr>
            <w:tcW w:w="1559" w:type="dxa"/>
            <w:vAlign w:val="center"/>
          </w:tcPr>
          <w:p w14:paraId="3EB6D1D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417" w:type="dxa"/>
            <w:vAlign w:val="center"/>
          </w:tcPr>
          <w:p w14:paraId="069DADD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2022.-2024.</w:t>
            </w:r>
          </w:p>
        </w:tc>
        <w:tc>
          <w:tcPr>
            <w:tcW w:w="1861" w:type="dxa"/>
            <w:vAlign w:val="center"/>
          </w:tcPr>
          <w:p w14:paraId="6A226DB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shd w:val="clear" w:color="auto" w:fill="FFFFFF" w:themeFill="background1"/>
            <w:vAlign w:val="center"/>
          </w:tcPr>
          <w:p w14:paraId="45D8CFB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2.500</w:t>
            </w:r>
          </w:p>
          <w:p w14:paraId="29A47F96"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26BF5F8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2.700</w:t>
            </w:r>
          </w:p>
        </w:tc>
        <w:tc>
          <w:tcPr>
            <w:tcW w:w="1418" w:type="dxa"/>
            <w:vAlign w:val="center"/>
          </w:tcPr>
          <w:p w14:paraId="16BFB2A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3.000</w:t>
            </w:r>
          </w:p>
        </w:tc>
        <w:tc>
          <w:tcPr>
            <w:tcW w:w="2551" w:type="dxa"/>
            <w:gridSpan w:val="2"/>
            <w:vMerge/>
            <w:vAlign w:val="center"/>
          </w:tcPr>
          <w:p w14:paraId="53367661" w14:textId="77777777" w:rsidR="00C300C3" w:rsidRPr="00A63EA1" w:rsidRDefault="00C300C3" w:rsidP="00066050">
            <w:pPr>
              <w:jc w:val="both"/>
              <w:rPr>
                <w:rFonts w:ascii="Times New Roman" w:hAnsi="Times New Roman" w:cs="Times New Roman"/>
                <w:sz w:val="24"/>
                <w:szCs w:val="24"/>
              </w:rPr>
            </w:pPr>
          </w:p>
        </w:tc>
      </w:tr>
      <w:tr w:rsidR="00A63EA1" w:rsidRPr="00A63EA1" w14:paraId="4E2F36B3" w14:textId="77777777" w:rsidTr="0058657C">
        <w:tc>
          <w:tcPr>
            <w:tcW w:w="3681" w:type="dxa"/>
            <w:gridSpan w:val="2"/>
            <w:shd w:val="clear" w:color="auto" w:fill="F2F2F2" w:themeFill="background1" w:themeFillShade="F2"/>
            <w:vAlign w:val="center"/>
          </w:tcPr>
          <w:p w14:paraId="1CFC66C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Показатељ(и) на нивоу мере (показатељ резултата)</w:t>
            </w:r>
          </w:p>
          <w:p w14:paraId="19FEBE87" w14:textId="77777777" w:rsidR="00C300C3" w:rsidRPr="00A63EA1" w:rsidRDefault="00C300C3" w:rsidP="00066050">
            <w:pPr>
              <w:jc w:val="both"/>
              <w:rPr>
                <w:rFonts w:ascii="Times New Roman" w:hAnsi="Times New Roman" w:cs="Times New Roman"/>
                <w:sz w:val="24"/>
                <w:szCs w:val="24"/>
              </w:rPr>
            </w:pPr>
          </w:p>
        </w:tc>
        <w:tc>
          <w:tcPr>
            <w:tcW w:w="1417" w:type="dxa"/>
            <w:shd w:val="clear" w:color="auto" w:fill="F2F2F2" w:themeFill="background1" w:themeFillShade="F2"/>
            <w:vAlign w:val="center"/>
          </w:tcPr>
          <w:p w14:paraId="5CDFEE4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861" w:type="dxa"/>
            <w:shd w:val="clear" w:color="auto" w:fill="F2F2F2" w:themeFill="background1" w:themeFillShade="F2"/>
            <w:vAlign w:val="center"/>
          </w:tcPr>
          <w:p w14:paraId="15C5CEB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683" w:type="dxa"/>
            <w:shd w:val="clear" w:color="auto" w:fill="F2F2F2" w:themeFill="background1" w:themeFillShade="F2"/>
            <w:vAlign w:val="center"/>
          </w:tcPr>
          <w:p w14:paraId="6098655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701" w:type="dxa"/>
            <w:shd w:val="clear" w:color="auto" w:fill="F2F2F2" w:themeFill="background1" w:themeFillShade="F2"/>
            <w:vAlign w:val="center"/>
          </w:tcPr>
          <w:p w14:paraId="5175E95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tc>
        <w:tc>
          <w:tcPr>
            <w:tcW w:w="1418" w:type="dxa"/>
            <w:shd w:val="clear" w:color="auto" w:fill="F2F2F2" w:themeFill="background1" w:themeFillShade="F2"/>
            <w:vAlign w:val="center"/>
          </w:tcPr>
          <w:p w14:paraId="33869EA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w:t>
            </w:r>
          </w:p>
        </w:tc>
        <w:tc>
          <w:tcPr>
            <w:tcW w:w="1275" w:type="dxa"/>
            <w:shd w:val="clear" w:color="auto" w:fill="F2F2F2" w:themeFill="background1" w:themeFillShade="F2"/>
            <w:vAlign w:val="center"/>
          </w:tcPr>
          <w:p w14:paraId="4E814EE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w:t>
            </w:r>
          </w:p>
        </w:tc>
        <w:tc>
          <w:tcPr>
            <w:tcW w:w="1276" w:type="dxa"/>
            <w:shd w:val="clear" w:color="auto" w:fill="F2F2F2" w:themeFill="background1" w:themeFillShade="F2"/>
            <w:vAlign w:val="center"/>
          </w:tcPr>
          <w:p w14:paraId="51BCAC6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w:t>
            </w:r>
          </w:p>
        </w:tc>
      </w:tr>
      <w:tr w:rsidR="00A63EA1" w:rsidRPr="00A63EA1" w14:paraId="4F511DAC" w14:textId="77777777" w:rsidTr="0058657C">
        <w:trPr>
          <w:trHeight w:val="88"/>
        </w:trPr>
        <w:tc>
          <w:tcPr>
            <w:tcW w:w="3681" w:type="dxa"/>
            <w:gridSpan w:val="2"/>
            <w:vAlign w:val="center"/>
          </w:tcPr>
          <w:p w14:paraId="045242D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поднетих захтева</w:t>
            </w:r>
          </w:p>
        </w:tc>
        <w:tc>
          <w:tcPr>
            <w:tcW w:w="1417" w:type="dxa"/>
            <w:vAlign w:val="center"/>
          </w:tcPr>
          <w:p w14:paraId="62DB662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861" w:type="dxa"/>
            <w:vAlign w:val="center"/>
          </w:tcPr>
          <w:p w14:paraId="15EAF8E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Извештај</w:t>
            </w:r>
          </w:p>
        </w:tc>
        <w:tc>
          <w:tcPr>
            <w:tcW w:w="1683" w:type="dxa"/>
            <w:shd w:val="clear" w:color="auto" w:fill="FFFFFF" w:themeFill="background1"/>
            <w:vAlign w:val="center"/>
          </w:tcPr>
          <w:p w14:paraId="725A9C3D"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1928BB7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64</w:t>
            </w:r>
          </w:p>
        </w:tc>
        <w:tc>
          <w:tcPr>
            <w:tcW w:w="1418" w:type="dxa"/>
            <w:vAlign w:val="center"/>
          </w:tcPr>
          <w:p w14:paraId="4AAC558A" w14:textId="77777777" w:rsidR="00C300C3" w:rsidRPr="00A63EA1" w:rsidRDefault="00C300C3" w:rsidP="00066050">
            <w:pPr>
              <w:jc w:val="both"/>
              <w:rPr>
                <w:rFonts w:ascii="Times New Roman" w:hAnsi="Times New Roman" w:cs="Times New Roman"/>
                <w:sz w:val="24"/>
                <w:szCs w:val="24"/>
                <w:highlight w:val="green"/>
              </w:rPr>
            </w:pPr>
            <w:r w:rsidRPr="00A63EA1">
              <w:rPr>
                <w:rFonts w:ascii="Times New Roman" w:hAnsi="Times New Roman" w:cs="Times New Roman"/>
                <w:sz w:val="24"/>
                <w:szCs w:val="24"/>
              </w:rPr>
              <w:t>70</w:t>
            </w:r>
          </w:p>
        </w:tc>
        <w:tc>
          <w:tcPr>
            <w:tcW w:w="1275" w:type="dxa"/>
            <w:vAlign w:val="center"/>
          </w:tcPr>
          <w:p w14:paraId="505A676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80</w:t>
            </w:r>
          </w:p>
        </w:tc>
        <w:tc>
          <w:tcPr>
            <w:tcW w:w="1276" w:type="dxa"/>
            <w:vAlign w:val="center"/>
          </w:tcPr>
          <w:p w14:paraId="373D8CD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90</w:t>
            </w:r>
          </w:p>
        </w:tc>
      </w:tr>
      <w:tr w:rsidR="00A63EA1" w:rsidRPr="00A63EA1" w14:paraId="4C747BE9" w14:textId="77777777" w:rsidTr="0058657C">
        <w:tc>
          <w:tcPr>
            <w:tcW w:w="3681" w:type="dxa"/>
            <w:gridSpan w:val="2"/>
            <w:vMerge w:val="restart"/>
            <w:shd w:val="clear" w:color="auto" w:fill="EDEDED" w:themeFill="accent3" w:themeFillTint="33"/>
            <w:vAlign w:val="center"/>
          </w:tcPr>
          <w:p w14:paraId="75EC3C3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Назив активности:</w:t>
            </w:r>
          </w:p>
        </w:tc>
        <w:tc>
          <w:tcPr>
            <w:tcW w:w="1417" w:type="dxa"/>
            <w:vMerge w:val="restart"/>
            <w:shd w:val="clear" w:color="auto" w:fill="EDEDED" w:themeFill="accent3" w:themeFillTint="33"/>
            <w:vAlign w:val="center"/>
          </w:tcPr>
          <w:p w14:paraId="02CE863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(сектор органа) који спроводи активност</w:t>
            </w:r>
          </w:p>
        </w:tc>
        <w:tc>
          <w:tcPr>
            <w:tcW w:w="1861" w:type="dxa"/>
            <w:vMerge w:val="restart"/>
            <w:shd w:val="clear" w:color="auto" w:fill="EDEDED" w:themeFill="accent3" w:themeFillTint="33"/>
            <w:vAlign w:val="center"/>
          </w:tcPr>
          <w:p w14:paraId="480082A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56A09510"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EDEDED" w:themeFill="accent3" w:themeFillTint="33"/>
            <w:vAlign w:val="center"/>
          </w:tcPr>
          <w:p w14:paraId="69835C3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701" w:type="dxa"/>
            <w:shd w:val="clear" w:color="auto" w:fill="EDEDED" w:themeFill="accent3" w:themeFillTint="33"/>
            <w:vAlign w:val="center"/>
          </w:tcPr>
          <w:p w14:paraId="6F761FF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418" w:type="dxa"/>
            <w:shd w:val="clear" w:color="auto" w:fill="EDEDED" w:themeFill="accent3" w:themeFillTint="33"/>
            <w:vAlign w:val="center"/>
          </w:tcPr>
          <w:p w14:paraId="21B5537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2551" w:type="dxa"/>
            <w:gridSpan w:val="2"/>
            <w:vMerge w:val="restart"/>
            <w:shd w:val="clear" w:color="auto" w:fill="EDEDED" w:themeFill="accent3" w:themeFillTint="33"/>
            <w:vAlign w:val="center"/>
          </w:tcPr>
          <w:p w14:paraId="444F1B0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p w14:paraId="29CD8503" w14:textId="77777777" w:rsidR="00C300C3" w:rsidRPr="00A63EA1" w:rsidRDefault="00C300C3" w:rsidP="00066050">
            <w:pPr>
              <w:jc w:val="both"/>
              <w:rPr>
                <w:rFonts w:ascii="Times New Roman" w:hAnsi="Times New Roman" w:cs="Times New Roman"/>
                <w:sz w:val="24"/>
                <w:szCs w:val="24"/>
              </w:rPr>
            </w:pPr>
          </w:p>
        </w:tc>
      </w:tr>
      <w:tr w:rsidR="00A63EA1" w:rsidRPr="00A63EA1" w14:paraId="6DA15EE3" w14:textId="77777777" w:rsidTr="0058657C">
        <w:tc>
          <w:tcPr>
            <w:tcW w:w="3681" w:type="dxa"/>
            <w:gridSpan w:val="2"/>
            <w:vMerge/>
          </w:tcPr>
          <w:p w14:paraId="2BC27FD9" w14:textId="77777777" w:rsidR="00C300C3" w:rsidRPr="00A63EA1" w:rsidRDefault="00C300C3" w:rsidP="00066050">
            <w:pPr>
              <w:jc w:val="both"/>
              <w:rPr>
                <w:rFonts w:ascii="Times New Roman" w:hAnsi="Times New Roman" w:cs="Times New Roman"/>
                <w:sz w:val="24"/>
                <w:szCs w:val="24"/>
              </w:rPr>
            </w:pPr>
          </w:p>
        </w:tc>
        <w:tc>
          <w:tcPr>
            <w:tcW w:w="1417" w:type="dxa"/>
            <w:vMerge/>
          </w:tcPr>
          <w:p w14:paraId="5FAF7861"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69AA0531"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3A960E7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w:t>
            </w:r>
          </w:p>
        </w:tc>
        <w:tc>
          <w:tcPr>
            <w:tcW w:w="1701" w:type="dxa"/>
            <w:vAlign w:val="center"/>
          </w:tcPr>
          <w:p w14:paraId="29B64AD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w:t>
            </w:r>
          </w:p>
        </w:tc>
        <w:tc>
          <w:tcPr>
            <w:tcW w:w="1418" w:type="dxa"/>
            <w:vAlign w:val="center"/>
          </w:tcPr>
          <w:p w14:paraId="51610E5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w:t>
            </w:r>
          </w:p>
        </w:tc>
        <w:tc>
          <w:tcPr>
            <w:tcW w:w="2551" w:type="dxa"/>
            <w:gridSpan w:val="2"/>
            <w:vMerge/>
          </w:tcPr>
          <w:p w14:paraId="1370E8D8" w14:textId="77777777" w:rsidR="00C300C3" w:rsidRPr="00A63EA1" w:rsidRDefault="00C300C3" w:rsidP="00066050">
            <w:pPr>
              <w:jc w:val="both"/>
              <w:rPr>
                <w:rFonts w:ascii="Times New Roman" w:hAnsi="Times New Roman" w:cs="Times New Roman"/>
                <w:sz w:val="24"/>
                <w:szCs w:val="24"/>
              </w:rPr>
            </w:pPr>
          </w:p>
        </w:tc>
      </w:tr>
      <w:tr w:rsidR="00AF08D5" w:rsidRPr="00A63EA1" w14:paraId="5F7DC446" w14:textId="77777777" w:rsidTr="0058657C">
        <w:trPr>
          <w:trHeight w:val="527"/>
        </w:trPr>
        <w:tc>
          <w:tcPr>
            <w:tcW w:w="3681" w:type="dxa"/>
            <w:gridSpan w:val="2"/>
            <w:vAlign w:val="center"/>
          </w:tcPr>
          <w:p w14:paraId="62C2220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Економско оснаживање жена у локалној заједници</w:t>
            </w:r>
          </w:p>
        </w:tc>
        <w:tc>
          <w:tcPr>
            <w:tcW w:w="1417" w:type="dxa"/>
            <w:vAlign w:val="center"/>
          </w:tcPr>
          <w:p w14:paraId="4CA122A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5CBBBAB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28F6A1A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2.500</w:t>
            </w:r>
          </w:p>
        </w:tc>
        <w:tc>
          <w:tcPr>
            <w:tcW w:w="1701" w:type="dxa"/>
            <w:vAlign w:val="center"/>
          </w:tcPr>
          <w:p w14:paraId="18A331D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2.700</w:t>
            </w:r>
          </w:p>
        </w:tc>
        <w:tc>
          <w:tcPr>
            <w:tcW w:w="1418" w:type="dxa"/>
            <w:vAlign w:val="center"/>
          </w:tcPr>
          <w:p w14:paraId="47BCFB1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3.000</w:t>
            </w:r>
          </w:p>
        </w:tc>
        <w:tc>
          <w:tcPr>
            <w:tcW w:w="2551" w:type="dxa"/>
            <w:gridSpan w:val="2"/>
            <w:vAlign w:val="center"/>
          </w:tcPr>
          <w:p w14:paraId="37F8D12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1501-4001</w:t>
            </w:r>
          </w:p>
        </w:tc>
      </w:tr>
    </w:tbl>
    <w:p w14:paraId="76DFA737" w14:textId="77777777" w:rsidR="00C300C3" w:rsidRPr="00A63EA1" w:rsidRDefault="00C300C3" w:rsidP="00066050">
      <w:pPr>
        <w:spacing w:after="0" w:line="240" w:lineRule="auto"/>
        <w:jc w:val="both"/>
        <w:rPr>
          <w:rFonts w:ascii="Times New Roman" w:hAnsi="Times New Roman" w:cs="Times New Roman"/>
          <w:sz w:val="24"/>
          <w:szCs w:val="24"/>
        </w:rPr>
      </w:pPr>
    </w:p>
    <w:tbl>
      <w:tblPr>
        <w:tblStyle w:val="TableGrid"/>
        <w:tblW w:w="14312" w:type="dxa"/>
        <w:tblLayout w:type="fixed"/>
        <w:tblLook w:val="04A0" w:firstRow="1" w:lastRow="0" w:firstColumn="1" w:lastColumn="0" w:noHBand="0" w:noVBand="1"/>
      </w:tblPr>
      <w:tblGrid>
        <w:gridCol w:w="2122"/>
        <w:gridCol w:w="1559"/>
        <w:gridCol w:w="1417"/>
        <w:gridCol w:w="1861"/>
        <w:gridCol w:w="1683"/>
        <w:gridCol w:w="1701"/>
        <w:gridCol w:w="1418"/>
        <w:gridCol w:w="1275"/>
        <w:gridCol w:w="1276"/>
      </w:tblGrid>
      <w:tr w:rsidR="00A63EA1" w:rsidRPr="00A63EA1" w14:paraId="216B9787" w14:textId="77777777" w:rsidTr="0058657C">
        <w:trPr>
          <w:trHeight w:val="286"/>
        </w:trPr>
        <w:tc>
          <w:tcPr>
            <w:tcW w:w="2122" w:type="dxa"/>
            <w:shd w:val="clear" w:color="auto" w:fill="E2EFD9" w:themeFill="accent6" w:themeFillTint="33"/>
            <w:vAlign w:val="center"/>
          </w:tcPr>
          <w:p w14:paraId="7D1ED77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Мера 1.3.:</w:t>
            </w:r>
          </w:p>
        </w:tc>
        <w:tc>
          <w:tcPr>
            <w:tcW w:w="12190" w:type="dxa"/>
            <w:gridSpan w:val="8"/>
            <w:shd w:val="clear" w:color="auto" w:fill="E2EFD9" w:themeFill="accent6" w:themeFillTint="33"/>
            <w:vAlign w:val="center"/>
          </w:tcPr>
          <w:p w14:paraId="233E205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Развој живинарске производње и сточарства уопште - нема ништа предвиђено буџетом</w:t>
            </w:r>
          </w:p>
        </w:tc>
      </w:tr>
      <w:tr w:rsidR="00A63EA1" w:rsidRPr="00A63EA1" w14:paraId="310EC615" w14:textId="77777777" w:rsidTr="0058657C">
        <w:tc>
          <w:tcPr>
            <w:tcW w:w="14312" w:type="dxa"/>
            <w:gridSpan w:val="9"/>
          </w:tcPr>
          <w:p w14:paraId="37A0DB6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мера преузета: План развоја општине Житиште за период 2022-2030. године</w:t>
            </w:r>
          </w:p>
        </w:tc>
      </w:tr>
      <w:tr w:rsidR="00A63EA1" w:rsidRPr="00A63EA1" w14:paraId="3192ADB6" w14:textId="77777777" w:rsidTr="0058657C">
        <w:trPr>
          <w:trHeight w:val="983"/>
        </w:trPr>
        <w:tc>
          <w:tcPr>
            <w:tcW w:w="2122" w:type="dxa"/>
            <w:vMerge w:val="restart"/>
            <w:vAlign w:val="center"/>
          </w:tcPr>
          <w:p w14:paraId="1ED1D32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Тип мере</w:t>
            </w:r>
          </w:p>
        </w:tc>
        <w:tc>
          <w:tcPr>
            <w:tcW w:w="1559" w:type="dxa"/>
            <w:vMerge w:val="restart"/>
            <w:vAlign w:val="center"/>
          </w:tcPr>
          <w:p w14:paraId="729EF3A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(или сектор органа) oдговоран за спровођење мера</w:t>
            </w:r>
          </w:p>
        </w:tc>
        <w:tc>
          <w:tcPr>
            <w:tcW w:w="1417" w:type="dxa"/>
            <w:vMerge w:val="restart"/>
            <w:vAlign w:val="center"/>
          </w:tcPr>
          <w:p w14:paraId="56F6687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Период спровођења</w:t>
            </w:r>
          </w:p>
          <w:p w14:paraId="4612A7EC" w14:textId="77777777" w:rsidR="00C300C3" w:rsidRPr="00A63EA1" w:rsidRDefault="00C300C3" w:rsidP="00066050">
            <w:pPr>
              <w:jc w:val="both"/>
              <w:rPr>
                <w:rFonts w:ascii="Times New Roman" w:hAnsi="Times New Roman" w:cs="Times New Roman"/>
                <w:sz w:val="24"/>
                <w:szCs w:val="24"/>
              </w:rPr>
            </w:pPr>
          </w:p>
        </w:tc>
        <w:tc>
          <w:tcPr>
            <w:tcW w:w="1861" w:type="dxa"/>
            <w:vMerge w:val="restart"/>
            <w:vAlign w:val="center"/>
          </w:tcPr>
          <w:p w14:paraId="54C0EAE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080004B9" w14:textId="77777777" w:rsidR="00C300C3" w:rsidRPr="00A63EA1" w:rsidRDefault="00C300C3" w:rsidP="00066050">
            <w:pPr>
              <w:jc w:val="both"/>
              <w:rPr>
                <w:rFonts w:ascii="Times New Roman" w:hAnsi="Times New Roman" w:cs="Times New Roman"/>
                <w:sz w:val="24"/>
                <w:szCs w:val="24"/>
              </w:rPr>
            </w:pPr>
          </w:p>
        </w:tc>
        <w:tc>
          <w:tcPr>
            <w:tcW w:w="4802" w:type="dxa"/>
            <w:gridSpan w:val="3"/>
            <w:vAlign w:val="center"/>
          </w:tcPr>
          <w:p w14:paraId="03C1E32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финансирања у 000 дин.</w:t>
            </w:r>
          </w:p>
          <w:p w14:paraId="403446FB"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3093CFA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tc>
      </w:tr>
      <w:tr w:rsidR="00A63EA1" w:rsidRPr="00A63EA1" w14:paraId="000E17AC" w14:textId="77777777" w:rsidTr="0058657C">
        <w:tc>
          <w:tcPr>
            <w:tcW w:w="2122" w:type="dxa"/>
            <w:vMerge/>
          </w:tcPr>
          <w:p w14:paraId="631EE9BE" w14:textId="77777777" w:rsidR="00C300C3" w:rsidRPr="00A63EA1" w:rsidRDefault="00C300C3" w:rsidP="00066050">
            <w:pPr>
              <w:jc w:val="both"/>
              <w:rPr>
                <w:rFonts w:ascii="Times New Roman" w:hAnsi="Times New Roman" w:cs="Times New Roman"/>
                <w:sz w:val="24"/>
                <w:szCs w:val="24"/>
              </w:rPr>
            </w:pPr>
          </w:p>
        </w:tc>
        <w:tc>
          <w:tcPr>
            <w:tcW w:w="1559" w:type="dxa"/>
            <w:vMerge/>
          </w:tcPr>
          <w:p w14:paraId="33FA1AEE" w14:textId="77777777" w:rsidR="00C300C3" w:rsidRPr="00A63EA1" w:rsidRDefault="00C300C3" w:rsidP="00066050">
            <w:pPr>
              <w:jc w:val="both"/>
              <w:rPr>
                <w:rFonts w:ascii="Times New Roman" w:hAnsi="Times New Roman" w:cs="Times New Roman"/>
                <w:sz w:val="24"/>
                <w:szCs w:val="24"/>
              </w:rPr>
            </w:pPr>
          </w:p>
        </w:tc>
        <w:tc>
          <w:tcPr>
            <w:tcW w:w="1417" w:type="dxa"/>
            <w:vMerge/>
            <w:vAlign w:val="center"/>
          </w:tcPr>
          <w:p w14:paraId="1CE7EE6F"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08B2E73A"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525D59C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 год.</w:t>
            </w:r>
          </w:p>
        </w:tc>
        <w:tc>
          <w:tcPr>
            <w:tcW w:w="1701" w:type="dxa"/>
            <w:vAlign w:val="center"/>
          </w:tcPr>
          <w:p w14:paraId="624B4DD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 год.</w:t>
            </w:r>
          </w:p>
        </w:tc>
        <w:tc>
          <w:tcPr>
            <w:tcW w:w="1418" w:type="dxa"/>
            <w:vAlign w:val="center"/>
          </w:tcPr>
          <w:p w14:paraId="7DF508D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 год.</w:t>
            </w:r>
          </w:p>
        </w:tc>
        <w:tc>
          <w:tcPr>
            <w:tcW w:w="2551" w:type="dxa"/>
            <w:gridSpan w:val="2"/>
            <w:vMerge w:val="restart"/>
            <w:vAlign w:val="center"/>
          </w:tcPr>
          <w:p w14:paraId="3C60151D" w14:textId="77777777" w:rsidR="00C300C3" w:rsidRPr="00A63EA1" w:rsidRDefault="00C300C3" w:rsidP="00066050">
            <w:pPr>
              <w:jc w:val="both"/>
              <w:rPr>
                <w:rFonts w:ascii="Times New Roman" w:hAnsi="Times New Roman" w:cs="Times New Roman"/>
                <w:sz w:val="24"/>
                <w:szCs w:val="24"/>
              </w:rPr>
            </w:pPr>
          </w:p>
          <w:p w14:paraId="4D16D59F" w14:textId="77777777" w:rsidR="00C300C3" w:rsidRPr="00A63EA1" w:rsidRDefault="00C300C3" w:rsidP="00066050">
            <w:pPr>
              <w:jc w:val="both"/>
              <w:rPr>
                <w:rFonts w:ascii="Times New Roman" w:hAnsi="Times New Roman" w:cs="Times New Roman"/>
                <w:sz w:val="24"/>
                <w:szCs w:val="24"/>
              </w:rPr>
            </w:pPr>
          </w:p>
        </w:tc>
      </w:tr>
      <w:tr w:rsidR="00A63EA1" w:rsidRPr="00A63EA1" w14:paraId="4E63E1A3" w14:textId="77777777" w:rsidTr="0058657C">
        <w:trPr>
          <w:trHeight w:val="284"/>
        </w:trPr>
        <w:tc>
          <w:tcPr>
            <w:tcW w:w="2122" w:type="dxa"/>
            <w:vAlign w:val="center"/>
          </w:tcPr>
          <w:p w14:paraId="37AECBF8" w14:textId="77777777" w:rsidR="00C300C3" w:rsidRPr="00A63EA1" w:rsidRDefault="00C300C3" w:rsidP="00066050">
            <w:pPr>
              <w:jc w:val="both"/>
              <w:rPr>
                <w:rFonts w:ascii="Times New Roman" w:hAnsi="Times New Roman" w:cs="Times New Roman"/>
                <w:sz w:val="24"/>
                <w:szCs w:val="24"/>
              </w:rPr>
            </w:pPr>
          </w:p>
        </w:tc>
        <w:tc>
          <w:tcPr>
            <w:tcW w:w="1559" w:type="dxa"/>
            <w:vAlign w:val="center"/>
          </w:tcPr>
          <w:p w14:paraId="47D3C28F" w14:textId="77777777" w:rsidR="00C300C3" w:rsidRPr="00A63EA1" w:rsidRDefault="00C300C3" w:rsidP="00066050">
            <w:pPr>
              <w:jc w:val="both"/>
              <w:rPr>
                <w:rFonts w:ascii="Times New Roman" w:hAnsi="Times New Roman" w:cs="Times New Roman"/>
                <w:sz w:val="24"/>
                <w:szCs w:val="24"/>
              </w:rPr>
            </w:pPr>
          </w:p>
        </w:tc>
        <w:tc>
          <w:tcPr>
            <w:tcW w:w="1417" w:type="dxa"/>
            <w:vAlign w:val="center"/>
          </w:tcPr>
          <w:p w14:paraId="21DBCAC8" w14:textId="77777777" w:rsidR="00C300C3" w:rsidRPr="00A63EA1" w:rsidRDefault="00C300C3" w:rsidP="00066050">
            <w:pPr>
              <w:jc w:val="both"/>
              <w:rPr>
                <w:rFonts w:ascii="Times New Roman" w:hAnsi="Times New Roman" w:cs="Times New Roman"/>
                <w:sz w:val="24"/>
                <w:szCs w:val="24"/>
              </w:rPr>
            </w:pPr>
          </w:p>
        </w:tc>
        <w:tc>
          <w:tcPr>
            <w:tcW w:w="1861" w:type="dxa"/>
            <w:vAlign w:val="center"/>
          </w:tcPr>
          <w:p w14:paraId="07FF248A"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FFFFFF" w:themeFill="background1"/>
            <w:vAlign w:val="center"/>
          </w:tcPr>
          <w:p w14:paraId="6229795A" w14:textId="77777777" w:rsidR="00C300C3" w:rsidRPr="00A63EA1" w:rsidRDefault="00C300C3" w:rsidP="00066050">
            <w:pPr>
              <w:jc w:val="both"/>
              <w:rPr>
                <w:rFonts w:ascii="Times New Roman" w:hAnsi="Times New Roman" w:cs="Times New Roman"/>
                <w:sz w:val="24"/>
                <w:szCs w:val="24"/>
              </w:rPr>
            </w:pPr>
          </w:p>
          <w:p w14:paraId="6C216CE0"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595ABEE4" w14:textId="77777777" w:rsidR="00C300C3" w:rsidRPr="00A63EA1" w:rsidRDefault="00C300C3" w:rsidP="00066050">
            <w:pPr>
              <w:jc w:val="both"/>
              <w:rPr>
                <w:rFonts w:ascii="Times New Roman" w:hAnsi="Times New Roman" w:cs="Times New Roman"/>
                <w:sz w:val="24"/>
                <w:szCs w:val="24"/>
              </w:rPr>
            </w:pPr>
          </w:p>
        </w:tc>
        <w:tc>
          <w:tcPr>
            <w:tcW w:w="1418" w:type="dxa"/>
            <w:vAlign w:val="center"/>
          </w:tcPr>
          <w:p w14:paraId="095A11DD" w14:textId="77777777" w:rsidR="00C300C3" w:rsidRPr="00A63EA1" w:rsidRDefault="00C300C3" w:rsidP="00066050">
            <w:pPr>
              <w:jc w:val="both"/>
              <w:rPr>
                <w:rFonts w:ascii="Times New Roman" w:hAnsi="Times New Roman" w:cs="Times New Roman"/>
                <w:sz w:val="24"/>
                <w:szCs w:val="24"/>
              </w:rPr>
            </w:pPr>
          </w:p>
        </w:tc>
        <w:tc>
          <w:tcPr>
            <w:tcW w:w="2551" w:type="dxa"/>
            <w:gridSpan w:val="2"/>
            <w:vMerge/>
            <w:vAlign w:val="center"/>
          </w:tcPr>
          <w:p w14:paraId="5F6C0760" w14:textId="77777777" w:rsidR="00C300C3" w:rsidRPr="00A63EA1" w:rsidRDefault="00C300C3" w:rsidP="00066050">
            <w:pPr>
              <w:jc w:val="both"/>
              <w:rPr>
                <w:rFonts w:ascii="Times New Roman" w:hAnsi="Times New Roman" w:cs="Times New Roman"/>
                <w:sz w:val="24"/>
                <w:szCs w:val="24"/>
              </w:rPr>
            </w:pPr>
          </w:p>
        </w:tc>
      </w:tr>
      <w:tr w:rsidR="00A63EA1" w:rsidRPr="00A63EA1" w14:paraId="63977900" w14:textId="77777777" w:rsidTr="0058657C">
        <w:tc>
          <w:tcPr>
            <w:tcW w:w="3681" w:type="dxa"/>
            <w:gridSpan w:val="2"/>
            <w:shd w:val="clear" w:color="auto" w:fill="F2F2F2" w:themeFill="background1" w:themeFillShade="F2"/>
            <w:vAlign w:val="center"/>
          </w:tcPr>
          <w:p w14:paraId="68D41C6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Показатељ(и) на нивоу мере (показатељ резултата)</w:t>
            </w:r>
          </w:p>
          <w:p w14:paraId="2C5294BA" w14:textId="77777777" w:rsidR="00C300C3" w:rsidRPr="00A63EA1" w:rsidRDefault="00C300C3" w:rsidP="00066050">
            <w:pPr>
              <w:jc w:val="both"/>
              <w:rPr>
                <w:rFonts w:ascii="Times New Roman" w:hAnsi="Times New Roman" w:cs="Times New Roman"/>
                <w:sz w:val="24"/>
                <w:szCs w:val="24"/>
              </w:rPr>
            </w:pPr>
          </w:p>
        </w:tc>
        <w:tc>
          <w:tcPr>
            <w:tcW w:w="1417" w:type="dxa"/>
            <w:shd w:val="clear" w:color="auto" w:fill="F2F2F2" w:themeFill="background1" w:themeFillShade="F2"/>
            <w:vAlign w:val="center"/>
          </w:tcPr>
          <w:p w14:paraId="7720805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861" w:type="dxa"/>
            <w:shd w:val="clear" w:color="auto" w:fill="F2F2F2" w:themeFill="background1" w:themeFillShade="F2"/>
            <w:vAlign w:val="center"/>
          </w:tcPr>
          <w:p w14:paraId="34E811C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683" w:type="dxa"/>
            <w:shd w:val="clear" w:color="auto" w:fill="F2F2F2" w:themeFill="background1" w:themeFillShade="F2"/>
            <w:vAlign w:val="center"/>
          </w:tcPr>
          <w:p w14:paraId="45FEAB2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701" w:type="dxa"/>
            <w:shd w:val="clear" w:color="auto" w:fill="F2F2F2" w:themeFill="background1" w:themeFillShade="F2"/>
            <w:vAlign w:val="center"/>
          </w:tcPr>
          <w:p w14:paraId="55F7CE6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tc>
        <w:tc>
          <w:tcPr>
            <w:tcW w:w="1418" w:type="dxa"/>
            <w:shd w:val="clear" w:color="auto" w:fill="F2F2F2" w:themeFill="background1" w:themeFillShade="F2"/>
            <w:vAlign w:val="center"/>
          </w:tcPr>
          <w:p w14:paraId="1EB729B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w:t>
            </w:r>
          </w:p>
        </w:tc>
        <w:tc>
          <w:tcPr>
            <w:tcW w:w="1275" w:type="dxa"/>
            <w:shd w:val="clear" w:color="auto" w:fill="F2F2F2" w:themeFill="background1" w:themeFillShade="F2"/>
            <w:vAlign w:val="center"/>
          </w:tcPr>
          <w:p w14:paraId="73C7ACC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w:t>
            </w:r>
          </w:p>
        </w:tc>
        <w:tc>
          <w:tcPr>
            <w:tcW w:w="1276" w:type="dxa"/>
            <w:shd w:val="clear" w:color="auto" w:fill="F2F2F2" w:themeFill="background1" w:themeFillShade="F2"/>
            <w:vAlign w:val="center"/>
          </w:tcPr>
          <w:p w14:paraId="4E3BB4E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w:t>
            </w:r>
          </w:p>
        </w:tc>
      </w:tr>
      <w:tr w:rsidR="00A63EA1" w:rsidRPr="00A63EA1" w14:paraId="3F3D81B4" w14:textId="77777777" w:rsidTr="0058657C">
        <w:trPr>
          <w:trHeight w:val="88"/>
        </w:trPr>
        <w:tc>
          <w:tcPr>
            <w:tcW w:w="3681" w:type="dxa"/>
            <w:gridSpan w:val="2"/>
            <w:vAlign w:val="center"/>
          </w:tcPr>
          <w:p w14:paraId="4509DD9A" w14:textId="77777777" w:rsidR="00C300C3" w:rsidRPr="00A63EA1" w:rsidRDefault="00C300C3" w:rsidP="00066050">
            <w:pPr>
              <w:jc w:val="both"/>
              <w:rPr>
                <w:rFonts w:ascii="Times New Roman" w:hAnsi="Times New Roman" w:cs="Times New Roman"/>
                <w:sz w:val="24"/>
                <w:szCs w:val="24"/>
              </w:rPr>
            </w:pPr>
          </w:p>
        </w:tc>
        <w:tc>
          <w:tcPr>
            <w:tcW w:w="1417" w:type="dxa"/>
            <w:vAlign w:val="center"/>
          </w:tcPr>
          <w:p w14:paraId="2687264D" w14:textId="77777777" w:rsidR="00C300C3" w:rsidRPr="00A63EA1" w:rsidRDefault="00C300C3" w:rsidP="00066050">
            <w:pPr>
              <w:jc w:val="both"/>
              <w:rPr>
                <w:rFonts w:ascii="Times New Roman" w:hAnsi="Times New Roman" w:cs="Times New Roman"/>
                <w:sz w:val="24"/>
                <w:szCs w:val="24"/>
              </w:rPr>
            </w:pPr>
          </w:p>
        </w:tc>
        <w:tc>
          <w:tcPr>
            <w:tcW w:w="1861" w:type="dxa"/>
            <w:vAlign w:val="center"/>
          </w:tcPr>
          <w:p w14:paraId="29D52B25"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FFFFFF" w:themeFill="background1"/>
            <w:vAlign w:val="center"/>
          </w:tcPr>
          <w:p w14:paraId="71E4F5BE"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77B468EA" w14:textId="77777777" w:rsidR="00C300C3" w:rsidRPr="00A63EA1" w:rsidRDefault="00C300C3" w:rsidP="00066050">
            <w:pPr>
              <w:jc w:val="both"/>
              <w:rPr>
                <w:rFonts w:ascii="Times New Roman" w:hAnsi="Times New Roman" w:cs="Times New Roman"/>
                <w:sz w:val="24"/>
                <w:szCs w:val="24"/>
              </w:rPr>
            </w:pPr>
          </w:p>
        </w:tc>
        <w:tc>
          <w:tcPr>
            <w:tcW w:w="1418" w:type="dxa"/>
            <w:vAlign w:val="center"/>
          </w:tcPr>
          <w:p w14:paraId="5F29D29D" w14:textId="77777777" w:rsidR="00C300C3" w:rsidRPr="00A63EA1" w:rsidRDefault="00C300C3" w:rsidP="00066050">
            <w:pPr>
              <w:jc w:val="both"/>
              <w:rPr>
                <w:rFonts w:ascii="Times New Roman" w:hAnsi="Times New Roman" w:cs="Times New Roman"/>
                <w:sz w:val="24"/>
                <w:szCs w:val="24"/>
                <w:highlight w:val="green"/>
              </w:rPr>
            </w:pPr>
          </w:p>
        </w:tc>
        <w:tc>
          <w:tcPr>
            <w:tcW w:w="1275" w:type="dxa"/>
            <w:vAlign w:val="center"/>
          </w:tcPr>
          <w:p w14:paraId="6281C9BE" w14:textId="77777777" w:rsidR="00C300C3" w:rsidRPr="00A63EA1" w:rsidRDefault="00C300C3" w:rsidP="00066050">
            <w:pPr>
              <w:jc w:val="both"/>
              <w:rPr>
                <w:rFonts w:ascii="Times New Roman" w:hAnsi="Times New Roman" w:cs="Times New Roman"/>
                <w:sz w:val="24"/>
                <w:szCs w:val="24"/>
              </w:rPr>
            </w:pPr>
          </w:p>
        </w:tc>
        <w:tc>
          <w:tcPr>
            <w:tcW w:w="1276" w:type="dxa"/>
            <w:vAlign w:val="center"/>
          </w:tcPr>
          <w:p w14:paraId="28256FC4" w14:textId="77777777" w:rsidR="00C300C3" w:rsidRPr="00A63EA1" w:rsidRDefault="00C300C3" w:rsidP="00066050">
            <w:pPr>
              <w:jc w:val="both"/>
              <w:rPr>
                <w:rFonts w:ascii="Times New Roman" w:hAnsi="Times New Roman" w:cs="Times New Roman"/>
                <w:sz w:val="24"/>
                <w:szCs w:val="24"/>
              </w:rPr>
            </w:pPr>
          </w:p>
        </w:tc>
      </w:tr>
      <w:tr w:rsidR="00A63EA1" w:rsidRPr="00A63EA1" w14:paraId="54EDB88F" w14:textId="77777777" w:rsidTr="0058657C">
        <w:tc>
          <w:tcPr>
            <w:tcW w:w="3681" w:type="dxa"/>
            <w:gridSpan w:val="2"/>
            <w:vMerge w:val="restart"/>
            <w:shd w:val="clear" w:color="auto" w:fill="EDEDED" w:themeFill="accent3" w:themeFillTint="33"/>
            <w:vAlign w:val="center"/>
          </w:tcPr>
          <w:p w14:paraId="35A5A58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Назив активности:</w:t>
            </w:r>
          </w:p>
        </w:tc>
        <w:tc>
          <w:tcPr>
            <w:tcW w:w="1417" w:type="dxa"/>
            <w:vMerge w:val="restart"/>
            <w:shd w:val="clear" w:color="auto" w:fill="EDEDED" w:themeFill="accent3" w:themeFillTint="33"/>
            <w:vAlign w:val="center"/>
          </w:tcPr>
          <w:p w14:paraId="2ECB8B9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(сектор органа) који спроводи активност</w:t>
            </w:r>
          </w:p>
        </w:tc>
        <w:tc>
          <w:tcPr>
            <w:tcW w:w="1861" w:type="dxa"/>
            <w:vMerge w:val="restart"/>
            <w:shd w:val="clear" w:color="auto" w:fill="EDEDED" w:themeFill="accent3" w:themeFillTint="33"/>
            <w:vAlign w:val="center"/>
          </w:tcPr>
          <w:p w14:paraId="51B753D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0117F7C3"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EDEDED" w:themeFill="accent3" w:themeFillTint="33"/>
            <w:vAlign w:val="center"/>
          </w:tcPr>
          <w:p w14:paraId="0F889E1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701" w:type="dxa"/>
            <w:shd w:val="clear" w:color="auto" w:fill="EDEDED" w:themeFill="accent3" w:themeFillTint="33"/>
            <w:vAlign w:val="center"/>
          </w:tcPr>
          <w:p w14:paraId="0726100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418" w:type="dxa"/>
            <w:shd w:val="clear" w:color="auto" w:fill="EDEDED" w:themeFill="accent3" w:themeFillTint="33"/>
            <w:vAlign w:val="center"/>
          </w:tcPr>
          <w:p w14:paraId="5A40E36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2551" w:type="dxa"/>
            <w:gridSpan w:val="2"/>
            <w:vMerge w:val="restart"/>
            <w:shd w:val="clear" w:color="auto" w:fill="EDEDED" w:themeFill="accent3" w:themeFillTint="33"/>
            <w:vAlign w:val="center"/>
          </w:tcPr>
          <w:p w14:paraId="06617B6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p w14:paraId="64C782B1" w14:textId="77777777" w:rsidR="00C300C3" w:rsidRPr="00A63EA1" w:rsidRDefault="00C300C3" w:rsidP="00066050">
            <w:pPr>
              <w:jc w:val="both"/>
              <w:rPr>
                <w:rFonts w:ascii="Times New Roman" w:hAnsi="Times New Roman" w:cs="Times New Roman"/>
                <w:sz w:val="24"/>
                <w:szCs w:val="24"/>
              </w:rPr>
            </w:pPr>
          </w:p>
        </w:tc>
      </w:tr>
      <w:tr w:rsidR="00A63EA1" w:rsidRPr="00A63EA1" w14:paraId="675F8722" w14:textId="77777777" w:rsidTr="0058657C">
        <w:tc>
          <w:tcPr>
            <w:tcW w:w="3681" w:type="dxa"/>
            <w:gridSpan w:val="2"/>
            <w:vMerge/>
          </w:tcPr>
          <w:p w14:paraId="3ECE343E" w14:textId="77777777" w:rsidR="00C300C3" w:rsidRPr="00A63EA1" w:rsidRDefault="00C300C3" w:rsidP="00066050">
            <w:pPr>
              <w:jc w:val="both"/>
              <w:rPr>
                <w:rFonts w:ascii="Times New Roman" w:hAnsi="Times New Roman" w:cs="Times New Roman"/>
                <w:sz w:val="24"/>
                <w:szCs w:val="24"/>
              </w:rPr>
            </w:pPr>
          </w:p>
        </w:tc>
        <w:tc>
          <w:tcPr>
            <w:tcW w:w="1417" w:type="dxa"/>
            <w:vMerge/>
          </w:tcPr>
          <w:p w14:paraId="07B716C1"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15F090A1"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48E931E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w:t>
            </w:r>
          </w:p>
        </w:tc>
        <w:tc>
          <w:tcPr>
            <w:tcW w:w="1701" w:type="dxa"/>
            <w:vAlign w:val="center"/>
          </w:tcPr>
          <w:p w14:paraId="352C345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w:t>
            </w:r>
          </w:p>
        </w:tc>
        <w:tc>
          <w:tcPr>
            <w:tcW w:w="1418" w:type="dxa"/>
            <w:vAlign w:val="center"/>
          </w:tcPr>
          <w:p w14:paraId="7BE1147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w:t>
            </w:r>
          </w:p>
        </w:tc>
        <w:tc>
          <w:tcPr>
            <w:tcW w:w="2551" w:type="dxa"/>
            <w:gridSpan w:val="2"/>
            <w:vMerge/>
          </w:tcPr>
          <w:p w14:paraId="04DB2D25" w14:textId="77777777" w:rsidR="00C300C3" w:rsidRPr="00A63EA1" w:rsidRDefault="00C300C3" w:rsidP="00066050">
            <w:pPr>
              <w:jc w:val="both"/>
              <w:rPr>
                <w:rFonts w:ascii="Times New Roman" w:hAnsi="Times New Roman" w:cs="Times New Roman"/>
                <w:sz w:val="24"/>
                <w:szCs w:val="24"/>
              </w:rPr>
            </w:pPr>
          </w:p>
        </w:tc>
      </w:tr>
      <w:tr w:rsidR="00AF08D5" w:rsidRPr="00A63EA1" w14:paraId="0DC18482" w14:textId="77777777" w:rsidTr="0058657C">
        <w:trPr>
          <w:trHeight w:val="527"/>
        </w:trPr>
        <w:tc>
          <w:tcPr>
            <w:tcW w:w="3681" w:type="dxa"/>
            <w:gridSpan w:val="2"/>
            <w:vAlign w:val="center"/>
          </w:tcPr>
          <w:p w14:paraId="56D00103" w14:textId="77777777" w:rsidR="00C300C3" w:rsidRPr="00A63EA1" w:rsidRDefault="00C300C3" w:rsidP="00066050">
            <w:pPr>
              <w:jc w:val="both"/>
              <w:rPr>
                <w:rFonts w:ascii="Times New Roman" w:hAnsi="Times New Roman" w:cs="Times New Roman"/>
                <w:sz w:val="24"/>
                <w:szCs w:val="24"/>
              </w:rPr>
            </w:pPr>
          </w:p>
        </w:tc>
        <w:tc>
          <w:tcPr>
            <w:tcW w:w="1417" w:type="dxa"/>
            <w:vAlign w:val="center"/>
          </w:tcPr>
          <w:p w14:paraId="04C3ABE2" w14:textId="77777777" w:rsidR="00C300C3" w:rsidRPr="00A63EA1" w:rsidRDefault="00C300C3" w:rsidP="00066050">
            <w:pPr>
              <w:jc w:val="both"/>
              <w:rPr>
                <w:rFonts w:ascii="Times New Roman" w:hAnsi="Times New Roman" w:cs="Times New Roman"/>
                <w:sz w:val="24"/>
                <w:szCs w:val="24"/>
              </w:rPr>
            </w:pPr>
          </w:p>
        </w:tc>
        <w:tc>
          <w:tcPr>
            <w:tcW w:w="1861" w:type="dxa"/>
            <w:vAlign w:val="center"/>
          </w:tcPr>
          <w:p w14:paraId="61A59DC5"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29A26FE6"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57ABA285" w14:textId="77777777" w:rsidR="00C300C3" w:rsidRPr="00A63EA1" w:rsidRDefault="00C300C3" w:rsidP="00066050">
            <w:pPr>
              <w:jc w:val="both"/>
              <w:rPr>
                <w:rFonts w:ascii="Times New Roman" w:hAnsi="Times New Roman" w:cs="Times New Roman"/>
                <w:sz w:val="24"/>
                <w:szCs w:val="24"/>
              </w:rPr>
            </w:pPr>
          </w:p>
        </w:tc>
        <w:tc>
          <w:tcPr>
            <w:tcW w:w="1418" w:type="dxa"/>
            <w:vAlign w:val="center"/>
          </w:tcPr>
          <w:p w14:paraId="6E86AB98"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3F71D9E9" w14:textId="77777777" w:rsidR="00C300C3" w:rsidRPr="00A63EA1" w:rsidRDefault="00C300C3" w:rsidP="00066050">
            <w:pPr>
              <w:jc w:val="both"/>
              <w:rPr>
                <w:rFonts w:ascii="Times New Roman" w:hAnsi="Times New Roman" w:cs="Times New Roman"/>
                <w:sz w:val="24"/>
                <w:szCs w:val="24"/>
              </w:rPr>
            </w:pPr>
          </w:p>
        </w:tc>
      </w:tr>
    </w:tbl>
    <w:p w14:paraId="54051FEE" w14:textId="77777777" w:rsidR="00C300C3" w:rsidRPr="00A63EA1" w:rsidRDefault="00C300C3" w:rsidP="00066050">
      <w:pPr>
        <w:spacing w:after="0" w:line="240" w:lineRule="auto"/>
        <w:jc w:val="both"/>
        <w:rPr>
          <w:rFonts w:ascii="Times New Roman" w:hAnsi="Times New Roman" w:cs="Times New Roman"/>
          <w:sz w:val="24"/>
          <w:szCs w:val="24"/>
        </w:rPr>
      </w:pPr>
    </w:p>
    <w:tbl>
      <w:tblPr>
        <w:tblStyle w:val="TableGrid"/>
        <w:tblW w:w="14312" w:type="dxa"/>
        <w:tblLayout w:type="fixed"/>
        <w:tblLook w:val="04A0" w:firstRow="1" w:lastRow="0" w:firstColumn="1" w:lastColumn="0" w:noHBand="0" w:noVBand="1"/>
      </w:tblPr>
      <w:tblGrid>
        <w:gridCol w:w="2122"/>
        <w:gridCol w:w="1559"/>
        <w:gridCol w:w="1417"/>
        <w:gridCol w:w="1861"/>
        <w:gridCol w:w="1683"/>
        <w:gridCol w:w="1701"/>
        <w:gridCol w:w="1418"/>
        <w:gridCol w:w="1275"/>
        <w:gridCol w:w="1276"/>
      </w:tblGrid>
      <w:tr w:rsidR="00A63EA1" w:rsidRPr="00A63EA1" w14:paraId="0DB7F19E" w14:textId="77777777" w:rsidTr="0058657C">
        <w:trPr>
          <w:trHeight w:val="286"/>
        </w:trPr>
        <w:tc>
          <w:tcPr>
            <w:tcW w:w="2122" w:type="dxa"/>
            <w:shd w:val="clear" w:color="auto" w:fill="E2EFD9" w:themeFill="accent6" w:themeFillTint="33"/>
            <w:vAlign w:val="center"/>
          </w:tcPr>
          <w:p w14:paraId="63A6C9D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Мера 1.4.:</w:t>
            </w:r>
          </w:p>
        </w:tc>
        <w:tc>
          <w:tcPr>
            <w:tcW w:w="12190" w:type="dxa"/>
            <w:gridSpan w:val="8"/>
            <w:shd w:val="clear" w:color="auto" w:fill="E2EFD9" w:themeFill="accent6" w:themeFillTint="33"/>
            <w:vAlign w:val="center"/>
          </w:tcPr>
          <w:p w14:paraId="109A624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Одрживо коришћење природних ресурса - нема ништа предвиђено буџетом</w:t>
            </w:r>
          </w:p>
        </w:tc>
      </w:tr>
      <w:tr w:rsidR="00A63EA1" w:rsidRPr="00A63EA1" w14:paraId="3F299A1B" w14:textId="77777777" w:rsidTr="0058657C">
        <w:tc>
          <w:tcPr>
            <w:tcW w:w="14312" w:type="dxa"/>
            <w:gridSpan w:val="9"/>
          </w:tcPr>
          <w:p w14:paraId="64BCEEF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мера преузета: План развоја општине Житиште за период 2022-2030. године</w:t>
            </w:r>
          </w:p>
        </w:tc>
      </w:tr>
      <w:tr w:rsidR="00A63EA1" w:rsidRPr="00A63EA1" w14:paraId="24B49B65" w14:textId="77777777" w:rsidTr="0058657C">
        <w:trPr>
          <w:trHeight w:val="983"/>
        </w:trPr>
        <w:tc>
          <w:tcPr>
            <w:tcW w:w="2122" w:type="dxa"/>
            <w:vMerge w:val="restart"/>
            <w:vAlign w:val="center"/>
          </w:tcPr>
          <w:p w14:paraId="3A09E61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Тип мере</w:t>
            </w:r>
          </w:p>
        </w:tc>
        <w:tc>
          <w:tcPr>
            <w:tcW w:w="1559" w:type="dxa"/>
            <w:vMerge w:val="restart"/>
            <w:vAlign w:val="center"/>
          </w:tcPr>
          <w:p w14:paraId="28CD940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(или сектор органа) oдговоран за спровођење мера</w:t>
            </w:r>
          </w:p>
        </w:tc>
        <w:tc>
          <w:tcPr>
            <w:tcW w:w="1417" w:type="dxa"/>
            <w:vMerge w:val="restart"/>
            <w:vAlign w:val="center"/>
          </w:tcPr>
          <w:p w14:paraId="71B4411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Период спровођења</w:t>
            </w:r>
          </w:p>
          <w:p w14:paraId="2B3298FA" w14:textId="77777777" w:rsidR="00C300C3" w:rsidRPr="00A63EA1" w:rsidRDefault="00C300C3" w:rsidP="00066050">
            <w:pPr>
              <w:jc w:val="both"/>
              <w:rPr>
                <w:rFonts w:ascii="Times New Roman" w:hAnsi="Times New Roman" w:cs="Times New Roman"/>
                <w:sz w:val="24"/>
                <w:szCs w:val="24"/>
              </w:rPr>
            </w:pPr>
          </w:p>
        </w:tc>
        <w:tc>
          <w:tcPr>
            <w:tcW w:w="1861" w:type="dxa"/>
            <w:vMerge w:val="restart"/>
            <w:vAlign w:val="center"/>
          </w:tcPr>
          <w:p w14:paraId="4F23858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20C5D280" w14:textId="77777777" w:rsidR="00C300C3" w:rsidRPr="00A63EA1" w:rsidRDefault="00C300C3" w:rsidP="00066050">
            <w:pPr>
              <w:jc w:val="both"/>
              <w:rPr>
                <w:rFonts w:ascii="Times New Roman" w:hAnsi="Times New Roman" w:cs="Times New Roman"/>
                <w:sz w:val="24"/>
                <w:szCs w:val="24"/>
              </w:rPr>
            </w:pPr>
          </w:p>
        </w:tc>
        <w:tc>
          <w:tcPr>
            <w:tcW w:w="4802" w:type="dxa"/>
            <w:gridSpan w:val="3"/>
            <w:vAlign w:val="center"/>
          </w:tcPr>
          <w:p w14:paraId="60293F2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финансирања у 000 дин.</w:t>
            </w:r>
          </w:p>
          <w:p w14:paraId="2968C663"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338F8A2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tc>
      </w:tr>
      <w:tr w:rsidR="00A63EA1" w:rsidRPr="00A63EA1" w14:paraId="52D5BCE4" w14:textId="77777777" w:rsidTr="0058657C">
        <w:tc>
          <w:tcPr>
            <w:tcW w:w="2122" w:type="dxa"/>
            <w:vMerge/>
          </w:tcPr>
          <w:p w14:paraId="3FBA2A43" w14:textId="77777777" w:rsidR="00C300C3" w:rsidRPr="00A63EA1" w:rsidRDefault="00C300C3" w:rsidP="00066050">
            <w:pPr>
              <w:jc w:val="both"/>
              <w:rPr>
                <w:rFonts w:ascii="Times New Roman" w:hAnsi="Times New Roman" w:cs="Times New Roman"/>
                <w:sz w:val="24"/>
                <w:szCs w:val="24"/>
              </w:rPr>
            </w:pPr>
          </w:p>
        </w:tc>
        <w:tc>
          <w:tcPr>
            <w:tcW w:w="1559" w:type="dxa"/>
            <w:vMerge/>
          </w:tcPr>
          <w:p w14:paraId="63F42B7F" w14:textId="77777777" w:rsidR="00C300C3" w:rsidRPr="00A63EA1" w:rsidRDefault="00C300C3" w:rsidP="00066050">
            <w:pPr>
              <w:jc w:val="both"/>
              <w:rPr>
                <w:rFonts w:ascii="Times New Roman" w:hAnsi="Times New Roman" w:cs="Times New Roman"/>
                <w:sz w:val="24"/>
                <w:szCs w:val="24"/>
              </w:rPr>
            </w:pPr>
          </w:p>
        </w:tc>
        <w:tc>
          <w:tcPr>
            <w:tcW w:w="1417" w:type="dxa"/>
            <w:vMerge/>
            <w:vAlign w:val="center"/>
          </w:tcPr>
          <w:p w14:paraId="29359B34"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088FDB3B"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11DA28E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 год.</w:t>
            </w:r>
          </w:p>
        </w:tc>
        <w:tc>
          <w:tcPr>
            <w:tcW w:w="1701" w:type="dxa"/>
            <w:vAlign w:val="center"/>
          </w:tcPr>
          <w:p w14:paraId="795FB77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 год.</w:t>
            </w:r>
          </w:p>
        </w:tc>
        <w:tc>
          <w:tcPr>
            <w:tcW w:w="1418" w:type="dxa"/>
            <w:vAlign w:val="center"/>
          </w:tcPr>
          <w:p w14:paraId="680DA3F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 год.</w:t>
            </w:r>
          </w:p>
        </w:tc>
        <w:tc>
          <w:tcPr>
            <w:tcW w:w="2551" w:type="dxa"/>
            <w:gridSpan w:val="2"/>
            <w:vMerge w:val="restart"/>
            <w:vAlign w:val="center"/>
          </w:tcPr>
          <w:p w14:paraId="6E576DC7" w14:textId="77777777" w:rsidR="00C300C3" w:rsidRPr="00A63EA1" w:rsidRDefault="00C300C3" w:rsidP="00066050">
            <w:pPr>
              <w:jc w:val="both"/>
              <w:rPr>
                <w:rFonts w:ascii="Times New Roman" w:hAnsi="Times New Roman" w:cs="Times New Roman"/>
                <w:sz w:val="24"/>
                <w:szCs w:val="24"/>
              </w:rPr>
            </w:pPr>
          </w:p>
          <w:p w14:paraId="2B1B5698" w14:textId="77777777" w:rsidR="00C300C3" w:rsidRPr="00A63EA1" w:rsidRDefault="00C300C3" w:rsidP="00066050">
            <w:pPr>
              <w:jc w:val="both"/>
              <w:rPr>
                <w:rFonts w:ascii="Times New Roman" w:hAnsi="Times New Roman" w:cs="Times New Roman"/>
                <w:sz w:val="24"/>
                <w:szCs w:val="24"/>
              </w:rPr>
            </w:pPr>
          </w:p>
        </w:tc>
      </w:tr>
      <w:tr w:rsidR="00A63EA1" w:rsidRPr="00A63EA1" w14:paraId="19CF3565" w14:textId="77777777" w:rsidTr="0058657C">
        <w:trPr>
          <w:trHeight w:val="284"/>
        </w:trPr>
        <w:tc>
          <w:tcPr>
            <w:tcW w:w="2122" w:type="dxa"/>
            <w:vAlign w:val="center"/>
          </w:tcPr>
          <w:p w14:paraId="6CBC4F17" w14:textId="77777777" w:rsidR="00C300C3" w:rsidRPr="00A63EA1" w:rsidRDefault="00C300C3" w:rsidP="00066050">
            <w:pPr>
              <w:jc w:val="both"/>
              <w:rPr>
                <w:rFonts w:ascii="Times New Roman" w:hAnsi="Times New Roman" w:cs="Times New Roman"/>
                <w:sz w:val="24"/>
                <w:szCs w:val="24"/>
              </w:rPr>
            </w:pPr>
          </w:p>
        </w:tc>
        <w:tc>
          <w:tcPr>
            <w:tcW w:w="1559" w:type="dxa"/>
            <w:vAlign w:val="center"/>
          </w:tcPr>
          <w:p w14:paraId="0F332483" w14:textId="77777777" w:rsidR="00C300C3" w:rsidRPr="00A63EA1" w:rsidRDefault="00C300C3" w:rsidP="00066050">
            <w:pPr>
              <w:jc w:val="both"/>
              <w:rPr>
                <w:rFonts w:ascii="Times New Roman" w:hAnsi="Times New Roman" w:cs="Times New Roman"/>
                <w:sz w:val="24"/>
                <w:szCs w:val="24"/>
              </w:rPr>
            </w:pPr>
          </w:p>
        </w:tc>
        <w:tc>
          <w:tcPr>
            <w:tcW w:w="1417" w:type="dxa"/>
            <w:vAlign w:val="center"/>
          </w:tcPr>
          <w:p w14:paraId="380C7282" w14:textId="77777777" w:rsidR="00C300C3" w:rsidRPr="00A63EA1" w:rsidRDefault="00C300C3" w:rsidP="00066050">
            <w:pPr>
              <w:jc w:val="both"/>
              <w:rPr>
                <w:rFonts w:ascii="Times New Roman" w:hAnsi="Times New Roman" w:cs="Times New Roman"/>
                <w:sz w:val="24"/>
                <w:szCs w:val="24"/>
              </w:rPr>
            </w:pPr>
          </w:p>
        </w:tc>
        <w:tc>
          <w:tcPr>
            <w:tcW w:w="1861" w:type="dxa"/>
            <w:vAlign w:val="center"/>
          </w:tcPr>
          <w:p w14:paraId="5091B28D"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FFFFFF" w:themeFill="background1"/>
            <w:vAlign w:val="center"/>
          </w:tcPr>
          <w:p w14:paraId="007BB673" w14:textId="77777777" w:rsidR="00C300C3" w:rsidRPr="00A63EA1" w:rsidRDefault="00C300C3" w:rsidP="00066050">
            <w:pPr>
              <w:jc w:val="both"/>
              <w:rPr>
                <w:rFonts w:ascii="Times New Roman" w:hAnsi="Times New Roman" w:cs="Times New Roman"/>
                <w:sz w:val="24"/>
                <w:szCs w:val="24"/>
              </w:rPr>
            </w:pPr>
          </w:p>
          <w:p w14:paraId="25130A7C"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6685ED12" w14:textId="77777777" w:rsidR="00C300C3" w:rsidRPr="00A63EA1" w:rsidRDefault="00C300C3" w:rsidP="00066050">
            <w:pPr>
              <w:jc w:val="both"/>
              <w:rPr>
                <w:rFonts w:ascii="Times New Roman" w:hAnsi="Times New Roman" w:cs="Times New Roman"/>
                <w:sz w:val="24"/>
                <w:szCs w:val="24"/>
              </w:rPr>
            </w:pPr>
          </w:p>
        </w:tc>
        <w:tc>
          <w:tcPr>
            <w:tcW w:w="1418" w:type="dxa"/>
            <w:vAlign w:val="center"/>
          </w:tcPr>
          <w:p w14:paraId="3AE4AF75" w14:textId="77777777" w:rsidR="00C300C3" w:rsidRPr="00A63EA1" w:rsidRDefault="00C300C3" w:rsidP="00066050">
            <w:pPr>
              <w:jc w:val="both"/>
              <w:rPr>
                <w:rFonts w:ascii="Times New Roman" w:hAnsi="Times New Roman" w:cs="Times New Roman"/>
                <w:sz w:val="24"/>
                <w:szCs w:val="24"/>
              </w:rPr>
            </w:pPr>
          </w:p>
        </w:tc>
        <w:tc>
          <w:tcPr>
            <w:tcW w:w="2551" w:type="dxa"/>
            <w:gridSpan w:val="2"/>
            <w:vMerge/>
            <w:vAlign w:val="center"/>
          </w:tcPr>
          <w:p w14:paraId="722BEA7A" w14:textId="77777777" w:rsidR="00C300C3" w:rsidRPr="00A63EA1" w:rsidRDefault="00C300C3" w:rsidP="00066050">
            <w:pPr>
              <w:jc w:val="both"/>
              <w:rPr>
                <w:rFonts w:ascii="Times New Roman" w:hAnsi="Times New Roman" w:cs="Times New Roman"/>
                <w:sz w:val="24"/>
                <w:szCs w:val="24"/>
              </w:rPr>
            </w:pPr>
          </w:p>
        </w:tc>
      </w:tr>
      <w:tr w:rsidR="00A63EA1" w:rsidRPr="00A63EA1" w14:paraId="3F2EF61D" w14:textId="77777777" w:rsidTr="0058657C">
        <w:tc>
          <w:tcPr>
            <w:tcW w:w="3681" w:type="dxa"/>
            <w:gridSpan w:val="2"/>
            <w:shd w:val="clear" w:color="auto" w:fill="F2F2F2" w:themeFill="background1" w:themeFillShade="F2"/>
            <w:vAlign w:val="center"/>
          </w:tcPr>
          <w:p w14:paraId="3D402CE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Показатељ(и) на нивоу мере (показатељ резултата)</w:t>
            </w:r>
          </w:p>
          <w:p w14:paraId="620738C9" w14:textId="77777777" w:rsidR="00C300C3" w:rsidRPr="00A63EA1" w:rsidRDefault="00C300C3" w:rsidP="00066050">
            <w:pPr>
              <w:jc w:val="both"/>
              <w:rPr>
                <w:rFonts w:ascii="Times New Roman" w:hAnsi="Times New Roman" w:cs="Times New Roman"/>
                <w:sz w:val="24"/>
                <w:szCs w:val="24"/>
              </w:rPr>
            </w:pPr>
          </w:p>
        </w:tc>
        <w:tc>
          <w:tcPr>
            <w:tcW w:w="1417" w:type="dxa"/>
            <w:shd w:val="clear" w:color="auto" w:fill="F2F2F2" w:themeFill="background1" w:themeFillShade="F2"/>
            <w:vAlign w:val="center"/>
          </w:tcPr>
          <w:p w14:paraId="4A1A70E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861" w:type="dxa"/>
            <w:shd w:val="clear" w:color="auto" w:fill="F2F2F2" w:themeFill="background1" w:themeFillShade="F2"/>
            <w:vAlign w:val="center"/>
          </w:tcPr>
          <w:p w14:paraId="736B223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683" w:type="dxa"/>
            <w:shd w:val="clear" w:color="auto" w:fill="F2F2F2" w:themeFill="background1" w:themeFillShade="F2"/>
            <w:vAlign w:val="center"/>
          </w:tcPr>
          <w:p w14:paraId="700D7EC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701" w:type="dxa"/>
            <w:shd w:val="clear" w:color="auto" w:fill="F2F2F2" w:themeFill="background1" w:themeFillShade="F2"/>
            <w:vAlign w:val="center"/>
          </w:tcPr>
          <w:p w14:paraId="50C6C6C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tc>
        <w:tc>
          <w:tcPr>
            <w:tcW w:w="1418" w:type="dxa"/>
            <w:shd w:val="clear" w:color="auto" w:fill="F2F2F2" w:themeFill="background1" w:themeFillShade="F2"/>
            <w:vAlign w:val="center"/>
          </w:tcPr>
          <w:p w14:paraId="74C3C82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w:t>
            </w:r>
          </w:p>
        </w:tc>
        <w:tc>
          <w:tcPr>
            <w:tcW w:w="1275" w:type="dxa"/>
            <w:shd w:val="clear" w:color="auto" w:fill="F2F2F2" w:themeFill="background1" w:themeFillShade="F2"/>
            <w:vAlign w:val="center"/>
          </w:tcPr>
          <w:p w14:paraId="15E3866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w:t>
            </w:r>
          </w:p>
        </w:tc>
        <w:tc>
          <w:tcPr>
            <w:tcW w:w="1276" w:type="dxa"/>
            <w:shd w:val="clear" w:color="auto" w:fill="F2F2F2" w:themeFill="background1" w:themeFillShade="F2"/>
            <w:vAlign w:val="center"/>
          </w:tcPr>
          <w:p w14:paraId="54A7A9E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w:t>
            </w:r>
          </w:p>
        </w:tc>
      </w:tr>
      <w:tr w:rsidR="00A63EA1" w:rsidRPr="00A63EA1" w14:paraId="7B6C8C91" w14:textId="77777777" w:rsidTr="0058657C">
        <w:trPr>
          <w:trHeight w:val="88"/>
        </w:trPr>
        <w:tc>
          <w:tcPr>
            <w:tcW w:w="3681" w:type="dxa"/>
            <w:gridSpan w:val="2"/>
            <w:vAlign w:val="center"/>
          </w:tcPr>
          <w:p w14:paraId="07A48A89" w14:textId="77777777" w:rsidR="00C300C3" w:rsidRPr="00A63EA1" w:rsidRDefault="00C300C3" w:rsidP="00066050">
            <w:pPr>
              <w:jc w:val="both"/>
              <w:rPr>
                <w:rFonts w:ascii="Times New Roman" w:hAnsi="Times New Roman" w:cs="Times New Roman"/>
                <w:sz w:val="24"/>
                <w:szCs w:val="24"/>
              </w:rPr>
            </w:pPr>
          </w:p>
        </w:tc>
        <w:tc>
          <w:tcPr>
            <w:tcW w:w="1417" w:type="dxa"/>
            <w:vAlign w:val="center"/>
          </w:tcPr>
          <w:p w14:paraId="4E634EA2" w14:textId="77777777" w:rsidR="00C300C3" w:rsidRPr="00A63EA1" w:rsidRDefault="00C300C3" w:rsidP="00066050">
            <w:pPr>
              <w:jc w:val="both"/>
              <w:rPr>
                <w:rFonts w:ascii="Times New Roman" w:hAnsi="Times New Roman" w:cs="Times New Roman"/>
                <w:sz w:val="24"/>
                <w:szCs w:val="24"/>
              </w:rPr>
            </w:pPr>
          </w:p>
        </w:tc>
        <w:tc>
          <w:tcPr>
            <w:tcW w:w="1861" w:type="dxa"/>
            <w:vAlign w:val="center"/>
          </w:tcPr>
          <w:p w14:paraId="52CC84C7"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FFFFFF" w:themeFill="background1"/>
            <w:vAlign w:val="center"/>
          </w:tcPr>
          <w:p w14:paraId="0B0E9DAA"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4AC32E4A" w14:textId="77777777" w:rsidR="00C300C3" w:rsidRPr="00A63EA1" w:rsidRDefault="00C300C3" w:rsidP="00066050">
            <w:pPr>
              <w:jc w:val="both"/>
              <w:rPr>
                <w:rFonts w:ascii="Times New Roman" w:hAnsi="Times New Roman" w:cs="Times New Roman"/>
                <w:sz w:val="24"/>
                <w:szCs w:val="24"/>
              </w:rPr>
            </w:pPr>
          </w:p>
        </w:tc>
        <w:tc>
          <w:tcPr>
            <w:tcW w:w="1418" w:type="dxa"/>
            <w:vAlign w:val="center"/>
          </w:tcPr>
          <w:p w14:paraId="3CD3BB2E" w14:textId="77777777" w:rsidR="00C300C3" w:rsidRPr="00A63EA1" w:rsidRDefault="00C300C3" w:rsidP="00066050">
            <w:pPr>
              <w:jc w:val="both"/>
              <w:rPr>
                <w:rFonts w:ascii="Times New Roman" w:hAnsi="Times New Roman" w:cs="Times New Roman"/>
                <w:sz w:val="24"/>
                <w:szCs w:val="24"/>
                <w:highlight w:val="green"/>
              </w:rPr>
            </w:pPr>
          </w:p>
        </w:tc>
        <w:tc>
          <w:tcPr>
            <w:tcW w:w="1275" w:type="dxa"/>
            <w:vAlign w:val="center"/>
          </w:tcPr>
          <w:p w14:paraId="21C09593" w14:textId="77777777" w:rsidR="00C300C3" w:rsidRPr="00A63EA1" w:rsidRDefault="00C300C3" w:rsidP="00066050">
            <w:pPr>
              <w:jc w:val="both"/>
              <w:rPr>
                <w:rFonts w:ascii="Times New Roman" w:hAnsi="Times New Roman" w:cs="Times New Roman"/>
                <w:sz w:val="24"/>
                <w:szCs w:val="24"/>
              </w:rPr>
            </w:pPr>
          </w:p>
        </w:tc>
        <w:tc>
          <w:tcPr>
            <w:tcW w:w="1276" w:type="dxa"/>
            <w:vAlign w:val="center"/>
          </w:tcPr>
          <w:p w14:paraId="7436F547" w14:textId="77777777" w:rsidR="00C300C3" w:rsidRPr="00A63EA1" w:rsidRDefault="00C300C3" w:rsidP="00066050">
            <w:pPr>
              <w:jc w:val="both"/>
              <w:rPr>
                <w:rFonts w:ascii="Times New Roman" w:hAnsi="Times New Roman" w:cs="Times New Roman"/>
                <w:sz w:val="24"/>
                <w:szCs w:val="24"/>
              </w:rPr>
            </w:pPr>
          </w:p>
        </w:tc>
      </w:tr>
      <w:tr w:rsidR="00A63EA1" w:rsidRPr="00A63EA1" w14:paraId="2E0E5EB3" w14:textId="77777777" w:rsidTr="0058657C">
        <w:tc>
          <w:tcPr>
            <w:tcW w:w="3681" w:type="dxa"/>
            <w:gridSpan w:val="2"/>
            <w:vMerge w:val="restart"/>
            <w:shd w:val="clear" w:color="auto" w:fill="EDEDED" w:themeFill="accent3" w:themeFillTint="33"/>
            <w:vAlign w:val="center"/>
          </w:tcPr>
          <w:p w14:paraId="0E59868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Назив активности:</w:t>
            </w:r>
          </w:p>
        </w:tc>
        <w:tc>
          <w:tcPr>
            <w:tcW w:w="1417" w:type="dxa"/>
            <w:vMerge w:val="restart"/>
            <w:shd w:val="clear" w:color="auto" w:fill="EDEDED" w:themeFill="accent3" w:themeFillTint="33"/>
            <w:vAlign w:val="center"/>
          </w:tcPr>
          <w:p w14:paraId="1B8B63A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(сектор органа) који спроводи активност</w:t>
            </w:r>
          </w:p>
        </w:tc>
        <w:tc>
          <w:tcPr>
            <w:tcW w:w="1861" w:type="dxa"/>
            <w:vMerge w:val="restart"/>
            <w:shd w:val="clear" w:color="auto" w:fill="EDEDED" w:themeFill="accent3" w:themeFillTint="33"/>
            <w:vAlign w:val="center"/>
          </w:tcPr>
          <w:p w14:paraId="4D7BD43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228A13AF"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EDEDED" w:themeFill="accent3" w:themeFillTint="33"/>
            <w:vAlign w:val="center"/>
          </w:tcPr>
          <w:p w14:paraId="2621ED2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701" w:type="dxa"/>
            <w:shd w:val="clear" w:color="auto" w:fill="EDEDED" w:themeFill="accent3" w:themeFillTint="33"/>
            <w:vAlign w:val="center"/>
          </w:tcPr>
          <w:p w14:paraId="7E93BD1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418" w:type="dxa"/>
            <w:shd w:val="clear" w:color="auto" w:fill="EDEDED" w:themeFill="accent3" w:themeFillTint="33"/>
            <w:vAlign w:val="center"/>
          </w:tcPr>
          <w:p w14:paraId="04C9357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2551" w:type="dxa"/>
            <w:gridSpan w:val="2"/>
            <w:vMerge w:val="restart"/>
            <w:shd w:val="clear" w:color="auto" w:fill="EDEDED" w:themeFill="accent3" w:themeFillTint="33"/>
            <w:vAlign w:val="center"/>
          </w:tcPr>
          <w:p w14:paraId="36147BC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p w14:paraId="4ADD7CED" w14:textId="77777777" w:rsidR="00C300C3" w:rsidRPr="00A63EA1" w:rsidRDefault="00C300C3" w:rsidP="00066050">
            <w:pPr>
              <w:jc w:val="both"/>
              <w:rPr>
                <w:rFonts w:ascii="Times New Roman" w:hAnsi="Times New Roman" w:cs="Times New Roman"/>
                <w:sz w:val="24"/>
                <w:szCs w:val="24"/>
              </w:rPr>
            </w:pPr>
          </w:p>
        </w:tc>
      </w:tr>
      <w:tr w:rsidR="00A63EA1" w:rsidRPr="00A63EA1" w14:paraId="74E58197" w14:textId="77777777" w:rsidTr="0058657C">
        <w:tc>
          <w:tcPr>
            <w:tcW w:w="3681" w:type="dxa"/>
            <w:gridSpan w:val="2"/>
            <w:vMerge/>
          </w:tcPr>
          <w:p w14:paraId="7853C141" w14:textId="77777777" w:rsidR="00C300C3" w:rsidRPr="00A63EA1" w:rsidRDefault="00C300C3" w:rsidP="00066050">
            <w:pPr>
              <w:jc w:val="both"/>
              <w:rPr>
                <w:rFonts w:ascii="Times New Roman" w:hAnsi="Times New Roman" w:cs="Times New Roman"/>
                <w:sz w:val="24"/>
                <w:szCs w:val="24"/>
              </w:rPr>
            </w:pPr>
          </w:p>
        </w:tc>
        <w:tc>
          <w:tcPr>
            <w:tcW w:w="1417" w:type="dxa"/>
            <w:vMerge/>
          </w:tcPr>
          <w:p w14:paraId="4029DEB6"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2151CEF3"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5A7D0A2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w:t>
            </w:r>
          </w:p>
        </w:tc>
        <w:tc>
          <w:tcPr>
            <w:tcW w:w="1701" w:type="dxa"/>
            <w:vAlign w:val="center"/>
          </w:tcPr>
          <w:p w14:paraId="09FB7E1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w:t>
            </w:r>
          </w:p>
        </w:tc>
        <w:tc>
          <w:tcPr>
            <w:tcW w:w="1418" w:type="dxa"/>
            <w:vAlign w:val="center"/>
          </w:tcPr>
          <w:p w14:paraId="102219B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w:t>
            </w:r>
          </w:p>
        </w:tc>
        <w:tc>
          <w:tcPr>
            <w:tcW w:w="2551" w:type="dxa"/>
            <w:gridSpan w:val="2"/>
            <w:vMerge/>
          </w:tcPr>
          <w:p w14:paraId="07417300" w14:textId="77777777" w:rsidR="00C300C3" w:rsidRPr="00A63EA1" w:rsidRDefault="00C300C3" w:rsidP="00066050">
            <w:pPr>
              <w:jc w:val="both"/>
              <w:rPr>
                <w:rFonts w:ascii="Times New Roman" w:hAnsi="Times New Roman" w:cs="Times New Roman"/>
                <w:sz w:val="24"/>
                <w:szCs w:val="24"/>
              </w:rPr>
            </w:pPr>
          </w:p>
        </w:tc>
      </w:tr>
      <w:tr w:rsidR="00AF08D5" w:rsidRPr="00A63EA1" w14:paraId="71ABC219" w14:textId="77777777" w:rsidTr="0058657C">
        <w:trPr>
          <w:trHeight w:val="527"/>
        </w:trPr>
        <w:tc>
          <w:tcPr>
            <w:tcW w:w="3681" w:type="dxa"/>
            <w:gridSpan w:val="2"/>
            <w:vAlign w:val="center"/>
          </w:tcPr>
          <w:p w14:paraId="23A97FB5" w14:textId="77777777" w:rsidR="00C300C3" w:rsidRPr="00A63EA1" w:rsidRDefault="00C300C3" w:rsidP="00066050">
            <w:pPr>
              <w:jc w:val="both"/>
              <w:rPr>
                <w:rFonts w:ascii="Times New Roman" w:hAnsi="Times New Roman" w:cs="Times New Roman"/>
                <w:sz w:val="24"/>
                <w:szCs w:val="24"/>
              </w:rPr>
            </w:pPr>
          </w:p>
        </w:tc>
        <w:tc>
          <w:tcPr>
            <w:tcW w:w="1417" w:type="dxa"/>
            <w:vAlign w:val="center"/>
          </w:tcPr>
          <w:p w14:paraId="3895145A" w14:textId="77777777" w:rsidR="00C300C3" w:rsidRPr="00A63EA1" w:rsidRDefault="00C300C3" w:rsidP="00066050">
            <w:pPr>
              <w:jc w:val="both"/>
              <w:rPr>
                <w:rFonts w:ascii="Times New Roman" w:hAnsi="Times New Roman" w:cs="Times New Roman"/>
                <w:sz w:val="24"/>
                <w:szCs w:val="24"/>
              </w:rPr>
            </w:pPr>
          </w:p>
        </w:tc>
        <w:tc>
          <w:tcPr>
            <w:tcW w:w="1861" w:type="dxa"/>
            <w:vAlign w:val="center"/>
          </w:tcPr>
          <w:p w14:paraId="4A3A931E"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442AB83F"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35EB1444" w14:textId="77777777" w:rsidR="00C300C3" w:rsidRPr="00A63EA1" w:rsidRDefault="00C300C3" w:rsidP="00066050">
            <w:pPr>
              <w:jc w:val="both"/>
              <w:rPr>
                <w:rFonts w:ascii="Times New Roman" w:hAnsi="Times New Roman" w:cs="Times New Roman"/>
                <w:sz w:val="24"/>
                <w:szCs w:val="24"/>
              </w:rPr>
            </w:pPr>
          </w:p>
        </w:tc>
        <w:tc>
          <w:tcPr>
            <w:tcW w:w="1418" w:type="dxa"/>
            <w:vAlign w:val="center"/>
          </w:tcPr>
          <w:p w14:paraId="16754434"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2BC64E04" w14:textId="77777777" w:rsidR="00C300C3" w:rsidRPr="00A63EA1" w:rsidRDefault="00C300C3" w:rsidP="00066050">
            <w:pPr>
              <w:jc w:val="both"/>
              <w:rPr>
                <w:rFonts w:ascii="Times New Roman" w:hAnsi="Times New Roman" w:cs="Times New Roman"/>
                <w:sz w:val="24"/>
                <w:szCs w:val="24"/>
              </w:rPr>
            </w:pPr>
          </w:p>
        </w:tc>
      </w:tr>
    </w:tbl>
    <w:p w14:paraId="65422055" w14:textId="77777777" w:rsidR="00C300C3" w:rsidRPr="00A63EA1" w:rsidRDefault="00C300C3" w:rsidP="00066050">
      <w:pPr>
        <w:spacing w:after="0" w:line="240" w:lineRule="auto"/>
        <w:jc w:val="both"/>
        <w:rPr>
          <w:rFonts w:ascii="Times New Roman" w:hAnsi="Times New Roman" w:cs="Times New Roman"/>
          <w:sz w:val="24"/>
          <w:szCs w:val="24"/>
        </w:rPr>
      </w:pPr>
    </w:p>
    <w:p w14:paraId="34DF4268" w14:textId="77777777" w:rsidR="00C300C3" w:rsidRPr="00A63EA1" w:rsidRDefault="00C300C3" w:rsidP="00066050">
      <w:pPr>
        <w:spacing w:after="0" w:line="240" w:lineRule="auto"/>
        <w:jc w:val="both"/>
        <w:rPr>
          <w:rFonts w:ascii="Times New Roman" w:hAnsi="Times New Roman" w:cs="Times New Roman"/>
          <w:sz w:val="24"/>
          <w:szCs w:val="24"/>
        </w:rPr>
      </w:pPr>
    </w:p>
    <w:p w14:paraId="74036E57" w14:textId="77777777" w:rsidR="00C300C3" w:rsidRPr="00A63EA1" w:rsidRDefault="00C300C3" w:rsidP="00066050">
      <w:pPr>
        <w:spacing w:after="0" w:line="240" w:lineRule="auto"/>
        <w:jc w:val="both"/>
        <w:rPr>
          <w:rFonts w:ascii="Times New Roman" w:hAnsi="Times New Roman" w:cs="Times New Roman"/>
          <w:sz w:val="24"/>
          <w:szCs w:val="24"/>
        </w:rPr>
      </w:pPr>
    </w:p>
    <w:p w14:paraId="42ACE249" w14:textId="77777777" w:rsidR="00C300C3" w:rsidRPr="00A63EA1" w:rsidRDefault="00C300C3" w:rsidP="00066050">
      <w:pPr>
        <w:spacing w:after="0" w:line="240" w:lineRule="auto"/>
        <w:jc w:val="both"/>
        <w:rPr>
          <w:rFonts w:ascii="Times New Roman" w:hAnsi="Times New Roman" w:cs="Times New Roman"/>
          <w:sz w:val="24"/>
          <w:szCs w:val="24"/>
        </w:rPr>
      </w:pPr>
    </w:p>
    <w:tbl>
      <w:tblPr>
        <w:tblStyle w:val="TableGrid"/>
        <w:tblW w:w="14312" w:type="dxa"/>
        <w:tblLayout w:type="fixed"/>
        <w:tblLook w:val="04A0" w:firstRow="1" w:lastRow="0" w:firstColumn="1" w:lastColumn="0" w:noHBand="0" w:noVBand="1"/>
      </w:tblPr>
      <w:tblGrid>
        <w:gridCol w:w="2122"/>
        <w:gridCol w:w="1559"/>
        <w:gridCol w:w="1417"/>
        <w:gridCol w:w="1861"/>
        <w:gridCol w:w="1683"/>
        <w:gridCol w:w="1701"/>
        <w:gridCol w:w="1418"/>
        <w:gridCol w:w="1275"/>
        <w:gridCol w:w="1276"/>
      </w:tblGrid>
      <w:tr w:rsidR="00A63EA1" w:rsidRPr="00A63EA1" w14:paraId="31D7ECA5" w14:textId="77777777" w:rsidTr="0058657C">
        <w:trPr>
          <w:trHeight w:val="286"/>
        </w:trPr>
        <w:tc>
          <w:tcPr>
            <w:tcW w:w="2122" w:type="dxa"/>
            <w:shd w:val="clear" w:color="auto" w:fill="E2EFD9" w:themeFill="accent6" w:themeFillTint="33"/>
            <w:vAlign w:val="center"/>
          </w:tcPr>
          <w:p w14:paraId="7D71ECE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Мера 1.5.:</w:t>
            </w:r>
          </w:p>
        </w:tc>
        <w:tc>
          <w:tcPr>
            <w:tcW w:w="12190" w:type="dxa"/>
            <w:gridSpan w:val="8"/>
            <w:shd w:val="clear" w:color="auto" w:fill="E2EFD9" w:themeFill="accent6" w:themeFillTint="33"/>
            <w:vAlign w:val="center"/>
          </w:tcPr>
          <w:p w14:paraId="169A205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Развој пољопривредне инфраструктуре</w:t>
            </w:r>
          </w:p>
        </w:tc>
      </w:tr>
      <w:tr w:rsidR="00A63EA1" w:rsidRPr="00A63EA1" w14:paraId="2A50A9E0" w14:textId="77777777" w:rsidTr="0058657C">
        <w:tc>
          <w:tcPr>
            <w:tcW w:w="14312" w:type="dxa"/>
            <w:gridSpan w:val="9"/>
          </w:tcPr>
          <w:p w14:paraId="439E488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мера преузета: План развоја општине Житиште за период 2022-2030. године</w:t>
            </w:r>
          </w:p>
        </w:tc>
      </w:tr>
      <w:tr w:rsidR="00A63EA1" w:rsidRPr="00A63EA1" w14:paraId="64775067" w14:textId="77777777" w:rsidTr="0058657C">
        <w:trPr>
          <w:trHeight w:val="983"/>
        </w:trPr>
        <w:tc>
          <w:tcPr>
            <w:tcW w:w="2122" w:type="dxa"/>
            <w:vMerge w:val="restart"/>
            <w:vAlign w:val="center"/>
          </w:tcPr>
          <w:p w14:paraId="7391B98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Тип мере</w:t>
            </w:r>
          </w:p>
        </w:tc>
        <w:tc>
          <w:tcPr>
            <w:tcW w:w="1559" w:type="dxa"/>
            <w:vMerge w:val="restart"/>
            <w:vAlign w:val="center"/>
          </w:tcPr>
          <w:p w14:paraId="3886A6D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(или сектор органа) oдговоран за спровођење мера</w:t>
            </w:r>
          </w:p>
        </w:tc>
        <w:tc>
          <w:tcPr>
            <w:tcW w:w="1417" w:type="dxa"/>
            <w:vMerge w:val="restart"/>
            <w:vAlign w:val="center"/>
          </w:tcPr>
          <w:p w14:paraId="20BB4E4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Период спровођења</w:t>
            </w:r>
          </w:p>
          <w:p w14:paraId="4CB6371B" w14:textId="77777777" w:rsidR="00C300C3" w:rsidRPr="00A63EA1" w:rsidRDefault="00C300C3" w:rsidP="00066050">
            <w:pPr>
              <w:jc w:val="both"/>
              <w:rPr>
                <w:rFonts w:ascii="Times New Roman" w:hAnsi="Times New Roman" w:cs="Times New Roman"/>
                <w:sz w:val="24"/>
                <w:szCs w:val="24"/>
              </w:rPr>
            </w:pPr>
          </w:p>
        </w:tc>
        <w:tc>
          <w:tcPr>
            <w:tcW w:w="1861" w:type="dxa"/>
            <w:vMerge w:val="restart"/>
            <w:vAlign w:val="center"/>
          </w:tcPr>
          <w:p w14:paraId="056CEDB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3EE73B79" w14:textId="77777777" w:rsidR="00C300C3" w:rsidRPr="00A63EA1" w:rsidRDefault="00C300C3" w:rsidP="00066050">
            <w:pPr>
              <w:jc w:val="both"/>
              <w:rPr>
                <w:rFonts w:ascii="Times New Roman" w:hAnsi="Times New Roman" w:cs="Times New Roman"/>
                <w:sz w:val="24"/>
                <w:szCs w:val="24"/>
              </w:rPr>
            </w:pPr>
          </w:p>
        </w:tc>
        <w:tc>
          <w:tcPr>
            <w:tcW w:w="4802" w:type="dxa"/>
            <w:gridSpan w:val="3"/>
            <w:vAlign w:val="center"/>
          </w:tcPr>
          <w:p w14:paraId="47E1762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финансирања у 000 дин.</w:t>
            </w:r>
          </w:p>
          <w:p w14:paraId="2F7FD220"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55ACE26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tc>
      </w:tr>
      <w:tr w:rsidR="00A63EA1" w:rsidRPr="00A63EA1" w14:paraId="3B0DE6B7" w14:textId="77777777" w:rsidTr="0058657C">
        <w:tc>
          <w:tcPr>
            <w:tcW w:w="2122" w:type="dxa"/>
            <w:vMerge/>
          </w:tcPr>
          <w:p w14:paraId="50547355" w14:textId="77777777" w:rsidR="00C300C3" w:rsidRPr="00A63EA1" w:rsidRDefault="00C300C3" w:rsidP="00066050">
            <w:pPr>
              <w:jc w:val="both"/>
              <w:rPr>
                <w:rFonts w:ascii="Times New Roman" w:hAnsi="Times New Roman" w:cs="Times New Roman"/>
                <w:sz w:val="24"/>
                <w:szCs w:val="24"/>
              </w:rPr>
            </w:pPr>
          </w:p>
        </w:tc>
        <w:tc>
          <w:tcPr>
            <w:tcW w:w="1559" w:type="dxa"/>
            <w:vMerge/>
          </w:tcPr>
          <w:p w14:paraId="52D95DA4" w14:textId="77777777" w:rsidR="00C300C3" w:rsidRPr="00A63EA1" w:rsidRDefault="00C300C3" w:rsidP="00066050">
            <w:pPr>
              <w:jc w:val="both"/>
              <w:rPr>
                <w:rFonts w:ascii="Times New Roman" w:hAnsi="Times New Roman" w:cs="Times New Roman"/>
                <w:sz w:val="24"/>
                <w:szCs w:val="24"/>
              </w:rPr>
            </w:pPr>
          </w:p>
        </w:tc>
        <w:tc>
          <w:tcPr>
            <w:tcW w:w="1417" w:type="dxa"/>
            <w:vMerge/>
            <w:vAlign w:val="center"/>
          </w:tcPr>
          <w:p w14:paraId="77EA4DA4"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72B19073"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20FF7FF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 год.</w:t>
            </w:r>
          </w:p>
        </w:tc>
        <w:tc>
          <w:tcPr>
            <w:tcW w:w="1701" w:type="dxa"/>
            <w:vAlign w:val="center"/>
          </w:tcPr>
          <w:p w14:paraId="04DE02A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 год.</w:t>
            </w:r>
          </w:p>
        </w:tc>
        <w:tc>
          <w:tcPr>
            <w:tcW w:w="1418" w:type="dxa"/>
            <w:vAlign w:val="center"/>
          </w:tcPr>
          <w:p w14:paraId="5417755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 год.</w:t>
            </w:r>
          </w:p>
        </w:tc>
        <w:tc>
          <w:tcPr>
            <w:tcW w:w="2551" w:type="dxa"/>
            <w:gridSpan w:val="2"/>
            <w:vMerge w:val="restart"/>
            <w:vAlign w:val="center"/>
          </w:tcPr>
          <w:p w14:paraId="22FC58F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0101-0001</w:t>
            </w:r>
          </w:p>
          <w:p w14:paraId="45ED48C7" w14:textId="77777777" w:rsidR="00C300C3" w:rsidRPr="00A63EA1" w:rsidRDefault="00C300C3" w:rsidP="00066050">
            <w:pPr>
              <w:jc w:val="both"/>
              <w:rPr>
                <w:rFonts w:ascii="Times New Roman" w:hAnsi="Times New Roman" w:cs="Times New Roman"/>
                <w:sz w:val="24"/>
                <w:szCs w:val="24"/>
              </w:rPr>
            </w:pPr>
          </w:p>
        </w:tc>
      </w:tr>
      <w:tr w:rsidR="00A63EA1" w:rsidRPr="00A63EA1" w14:paraId="3A000F36" w14:textId="77777777" w:rsidTr="0058657C">
        <w:trPr>
          <w:trHeight w:val="284"/>
        </w:trPr>
        <w:tc>
          <w:tcPr>
            <w:tcW w:w="2122" w:type="dxa"/>
            <w:vAlign w:val="center"/>
          </w:tcPr>
          <w:p w14:paraId="1F58CDF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Подстицајне</w:t>
            </w:r>
          </w:p>
        </w:tc>
        <w:tc>
          <w:tcPr>
            <w:tcW w:w="1559" w:type="dxa"/>
            <w:vAlign w:val="center"/>
          </w:tcPr>
          <w:p w14:paraId="2CE1CA7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417" w:type="dxa"/>
            <w:vAlign w:val="center"/>
          </w:tcPr>
          <w:p w14:paraId="6D20A28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2022.-2024.</w:t>
            </w:r>
          </w:p>
        </w:tc>
        <w:tc>
          <w:tcPr>
            <w:tcW w:w="1861" w:type="dxa"/>
            <w:vAlign w:val="center"/>
          </w:tcPr>
          <w:p w14:paraId="1808CFF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Општина Житиште, Влада АПВ и </w:t>
            </w:r>
            <w:r w:rsidRPr="00A63EA1">
              <w:rPr>
                <w:rFonts w:ascii="Times New Roman" w:hAnsi="Times New Roman" w:cs="Times New Roman"/>
                <w:sz w:val="24"/>
                <w:szCs w:val="24"/>
              </w:rPr>
              <w:lastRenderedPageBreak/>
              <w:t>РС</w:t>
            </w:r>
          </w:p>
        </w:tc>
        <w:tc>
          <w:tcPr>
            <w:tcW w:w="1683" w:type="dxa"/>
            <w:shd w:val="clear" w:color="auto" w:fill="FFFFFF" w:themeFill="background1"/>
            <w:vAlign w:val="center"/>
          </w:tcPr>
          <w:p w14:paraId="251F215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37.000</w:t>
            </w:r>
          </w:p>
          <w:p w14:paraId="364F65BE" w14:textId="77777777" w:rsidR="00C300C3" w:rsidRPr="00A63EA1" w:rsidRDefault="00C300C3" w:rsidP="00066050">
            <w:pPr>
              <w:jc w:val="both"/>
              <w:rPr>
                <w:rFonts w:ascii="Times New Roman" w:hAnsi="Times New Roman" w:cs="Times New Roman"/>
                <w:sz w:val="24"/>
                <w:szCs w:val="24"/>
              </w:rPr>
            </w:pPr>
          </w:p>
        </w:tc>
        <w:tc>
          <w:tcPr>
            <w:tcW w:w="1701" w:type="dxa"/>
          </w:tcPr>
          <w:p w14:paraId="1EFF010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37.000</w:t>
            </w:r>
          </w:p>
        </w:tc>
        <w:tc>
          <w:tcPr>
            <w:tcW w:w="1418" w:type="dxa"/>
          </w:tcPr>
          <w:p w14:paraId="37D6CBD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37.000</w:t>
            </w:r>
          </w:p>
        </w:tc>
        <w:tc>
          <w:tcPr>
            <w:tcW w:w="2551" w:type="dxa"/>
            <w:gridSpan w:val="2"/>
            <w:vMerge/>
            <w:vAlign w:val="center"/>
          </w:tcPr>
          <w:p w14:paraId="4658068C" w14:textId="77777777" w:rsidR="00C300C3" w:rsidRPr="00A63EA1" w:rsidRDefault="00C300C3" w:rsidP="00066050">
            <w:pPr>
              <w:jc w:val="both"/>
              <w:rPr>
                <w:rFonts w:ascii="Times New Roman" w:hAnsi="Times New Roman" w:cs="Times New Roman"/>
                <w:sz w:val="24"/>
                <w:szCs w:val="24"/>
              </w:rPr>
            </w:pPr>
          </w:p>
        </w:tc>
      </w:tr>
      <w:tr w:rsidR="00A63EA1" w:rsidRPr="00A63EA1" w14:paraId="4AFB5F5B" w14:textId="77777777" w:rsidTr="0058657C">
        <w:tc>
          <w:tcPr>
            <w:tcW w:w="3681" w:type="dxa"/>
            <w:gridSpan w:val="2"/>
            <w:shd w:val="clear" w:color="auto" w:fill="F2F2F2" w:themeFill="background1" w:themeFillShade="F2"/>
            <w:vAlign w:val="center"/>
          </w:tcPr>
          <w:p w14:paraId="2F54691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Показатељ(и) на нивоу мере (показатељ резултата)</w:t>
            </w:r>
          </w:p>
          <w:p w14:paraId="5450E628" w14:textId="77777777" w:rsidR="00C300C3" w:rsidRPr="00A63EA1" w:rsidRDefault="00C300C3" w:rsidP="00066050">
            <w:pPr>
              <w:jc w:val="both"/>
              <w:rPr>
                <w:rFonts w:ascii="Times New Roman" w:hAnsi="Times New Roman" w:cs="Times New Roman"/>
                <w:sz w:val="24"/>
                <w:szCs w:val="24"/>
              </w:rPr>
            </w:pPr>
          </w:p>
        </w:tc>
        <w:tc>
          <w:tcPr>
            <w:tcW w:w="1417" w:type="dxa"/>
            <w:shd w:val="clear" w:color="auto" w:fill="F2F2F2" w:themeFill="background1" w:themeFillShade="F2"/>
            <w:vAlign w:val="center"/>
          </w:tcPr>
          <w:p w14:paraId="3E9A72F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861" w:type="dxa"/>
            <w:shd w:val="clear" w:color="auto" w:fill="F2F2F2" w:themeFill="background1" w:themeFillShade="F2"/>
            <w:vAlign w:val="center"/>
          </w:tcPr>
          <w:p w14:paraId="4639067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683" w:type="dxa"/>
            <w:shd w:val="clear" w:color="auto" w:fill="F2F2F2" w:themeFill="background1" w:themeFillShade="F2"/>
            <w:vAlign w:val="center"/>
          </w:tcPr>
          <w:p w14:paraId="14B98E1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701" w:type="dxa"/>
            <w:shd w:val="clear" w:color="auto" w:fill="F2F2F2" w:themeFill="background1" w:themeFillShade="F2"/>
            <w:vAlign w:val="center"/>
          </w:tcPr>
          <w:p w14:paraId="2D8D158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tc>
        <w:tc>
          <w:tcPr>
            <w:tcW w:w="1418" w:type="dxa"/>
            <w:shd w:val="clear" w:color="auto" w:fill="F2F2F2" w:themeFill="background1" w:themeFillShade="F2"/>
            <w:vAlign w:val="center"/>
          </w:tcPr>
          <w:p w14:paraId="187F714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w:t>
            </w:r>
          </w:p>
        </w:tc>
        <w:tc>
          <w:tcPr>
            <w:tcW w:w="1275" w:type="dxa"/>
            <w:shd w:val="clear" w:color="auto" w:fill="F2F2F2" w:themeFill="background1" w:themeFillShade="F2"/>
            <w:vAlign w:val="center"/>
          </w:tcPr>
          <w:p w14:paraId="6C28673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w:t>
            </w:r>
          </w:p>
        </w:tc>
        <w:tc>
          <w:tcPr>
            <w:tcW w:w="1276" w:type="dxa"/>
            <w:shd w:val="clear" w:color="auto" w:fill="F2F2F2" w:themeFill="background1" w:themeFillShade="F2"/>
            <w:vAlign w:val="center"/>
          </w:tcPr>
          <w:p w14:paraId="650D517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w:t>
            </w:r>
          </w:p>
        </w:tc>
      </w:tr>
      <w:tr w:rsidR="00A63EA1" w:rsidRPr="00A63EA1" w14:paraId="70AEFC61" w14:textId="77777777" w:rsidTr="0058657C">
        <w:trPr>
          <w:trHeight w:val="88"/>
        </w:trPr>
        <w:tc>
          <w:tcPr>
            <w:tcW w:w="3681" w:type="dxa"/>
            <w:gridSpan w:val="2"/>
            <w:vAlign w:val="center"/>
          </w:tcPr>
          <w:p w14:paraId="2885FC1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Уређени атарски путеви</w:t>
            </w:r>
          </w:p>
        </w:tc>
        <w:tc>
          <w:tcPr>
            <w:tcW w:w="1417" w:type="dxa"/>
            <w:vAlign w:val="center"/>
          </w:tcPr>
          <w:p w14:paraId="372452D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km</w:t>
            </w:r>
          </w:p>
        </w:tc>
        <w:tc>
          <w:tcPr>
            <w:tcW w:w="1861" w:type="dxa"/>
            <w:vAlign w:val="center"/>
          </w:tcPr>
          <w:p w14:paraId="078A2E0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Грађевински дневник</w:t>
            </w:r>
          </w:p>
        </w:tc>
        <w:tc>
          <w:tcPr>
            <w:tcW w:w="1683" w:type="dxa"/>
            <w:shd w:val="clear" w:color="auto" w:fill="FFFFFF" w:themeFill="background1"/>
            <w:vAlign w:val="center"/>
          </w:tcPr>
          <w:p w14:paraId="5B14F0C0"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4D64DBA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w:t>
            </w:r>
          </w:p>
        </w:tc>
        <w:tc>
          <w:tcPr>
            <w:tcW w:w="1418" w:type="dxa"/>
            <w:vAlign w:val="center"/>
          </w:tcPr>
          <w:p w14:paraId="314B70B5" w14:textId="77777777" w:rsidR="00C300C3" w:rsidRPr="00A63EA1" w:rsidRDefault="00C300C3" w:rsidP="00066050">
            <w:pPr>
              <w:jc w:val="both"/>
              <w:rPr>
                <w:rFonts w:ascii="Times New Roman" w:hAnsi="Times New Roman" w:cs="Times New Roman"/>
                <w:sz w:val="24"/>
                <w:szCs w:val="24"/>
                <w:highlight w:val="green"/>
              </w:rPr>
            </w:pPr>
            <w:r w:rsidRPr="00A63EA1">
              <w:rPr>
                <w:rFonts w:ascii="Times New Roman" w:hAnsi="Times New Roman" w:cs="Times New Roman"/>
                <w:sz w:val="24"/>
                <w:szCs w:val="24"/>
              </w:rPr>
              <w:t>5</w:t>
            </w:r>
          </w:p>
        </w:tc>
        <w:tc>
          <w:tcPr>
            <w:tcW w:w="1275" w:type="dxa"/>
            <w:vAlign w:val="center"/>
          </w:tcPr>
          <w:p w14:paraId="362F9DD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w:t>
            </w:r>
          </w:p>
        </w:tc>
        <w:tc>
          <w:tcPr>
            <w:tcW w:w="1276" w:type="dxa"/>
            <w:vAlign w:val="center"/>
          </w:tcPr>
          <w:p w14:paraId="5BC6B23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w:t>
            </w:r>
          </w:p>
        </w:tc>
      </w:tr>
      <w:tr w:rsidR="00A63EA1" w:rsidRPr="00A63EA1" w14:paraId="3CD983F3" w14:textId="77777777" w:rsidTr="0058657C">
        <w:trPr>
          <w:trHeight w:val="88"/>
        </w:trPr>
        <w:tc>
          <w:tcPr>
            <w:tcW w:w="3681" w:type="dxa"/>
            <w:gridSpan w:val="2"/>
            <w:vAlign w:val="center"/>
          </w:tcPr>
          <w:p w14:paraId="04151BB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Уређена каналска мрежа</w:t>
            </w:r>
          </w:p>
        </w:tc>
        <w:tc>
          <w:tcPr>
            <w:tcW w:w="1417" w:type="dxa"/>
            <w:vAlign w:val="center"/>
          </w:tcPr>
          <w:p w14:paraId="38D5D6E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km</w:t>
            </w:r>
          </w:p>
        </w:tc>
        <w:tc>
          <w:tcPr>
            <w:tcW w:w="1861" w:type="dxa"/>
            <w:vAlign w:val="center"/>
          </w:tcPr>
          <w:p w14:paraId="7EA36E4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Грађевински дневник</w:t>
            </w:r>
          </w:p>
        </w:tc>
        <w:tc>
          <w:tcPr>
            <w:tcW w:w="1683" w:type="dxa"/>
            <w:shd w:val="clear" w:color="auto" w:fill="FFFFFF" w:themeFill="background1"/>
            <w:vAlign w:val="center"/>
          </w:tcPr>
          <w:p w14:paraId="5ECAA9BB"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1FDE423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10</w:t>
            </w:r>
          </w:p>
        </w:tc>
        <w:tc>
          <w:tcPr>
            <w:tcW w:w="1418" w:type="dxa"/>
            <w:vAlign w:val="center"/>
          </w:tcPr>
          <w:p w14:paraId="2C9F7600" w14:textId="77777777" w:rsidR="00C300C3" w:rsidRPr="00A63EA1" w:rsidRDefault="00C300C3" w:rsidP="00066050">
            <w:pPr>
              <w:jc w:val="both"/>
              <w:rPr>
                <w:rFonts w:ascii="Times New Roman" w:hAnsi="Times New Roman" w:cs="Times New Roman"/>
                <w:sz w:val="24"/>
                <w:szCs w:val="24"/>
                <w:highlight w:val="green"/>
              </w:rPr>
            </w:pPr>
            <w:r w:rsidRPr="00A63EA1">
              <w:rPr>
                <w:rFonts w:ascii="Times New Roman" w:hAnsi="Times New Roman" w:cs="Times New Roman"/>
                <w:sz w:val="24"/>
                <w:szCs w:val="24"/>
              </w:rPr>
              <w:t>15</w:t>
            </w:r>
          </w:p>
        </w:tc>
        <w:tc>
          <w:tcPr>
            <w:tcW w:w="1275" w:type="dxa"/>
            <w:vAlign w:val="center"/>
          </w:tcPr>
          <w:p w14:paraId="7C7EAA0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w:t>
            </w:r>
          </w:p>
        </w:tc>
        <w:tc>
          <w:tcPr>
            <w:tcW w:w="1276" w:type="dxa"/>
            <w:vAlign w:val="center"/>
          </w:tcPr>
          <w:p w14:paraId="224E9C9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w:t>
            </w:r>
          </w:p>
        </w:tc>
      </w:tr>
      <w:tr w:rsidR="00A63EA1" w:rsidRPr="00A63EA1" w14:paraId="4FF0A36D" w14:textId="77777777" w:rsidTr="0058657C">
        <w:tc>
          <w:tcPr>
            <w:tcW w:w="3681" w:type="dxa"/>
            <w:gridSpan w:val="2"/>
            <w:vMerge w:val="restart"/>
            <w:shd w:val="clear" w:color="auto" w:fill="EDEDED" w:themeFill="accent3" w:themeFillTint="33"/>
            <w:vAlign w:val="center"/>
          </w:tcPr>
          <w:p w14:paraId="7FA7E53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Назив активности:</w:t>
            </w:r>
          </w:p>
        </w:tc>
        <w:tc>
          <w:tcPr>
            <w:tcW w:w="1417" w:type="dxa"/>
            <w:vMerge w:val="restart"/>
            <w:shd w:val="clear" w:color="auto" w:fill="EDEDED" w:themeFill="accent3" w:themeFillTint="33"/>
            <w:vAlign w:val="center"/>
          </w:tcPr>
          <w:p w14:paraId="6711EE1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(сектор органа) који спроводи активност</w:t>
            </w:r>
          </w:p>
        </w:tc>
        <w:tc>
          <w:tcPr>
            <w:tcW w:w="1861" w:type="dxa"/>
            <w:vMerge w:val="restart"/>
            <w:shd w:val="clear" w:color="auto" w:fill="EDEDED" w:themeFill="accent3" w:themeFillTint="33"/>
            <w:vAlign w:val="center"/>
          </w:tcPr>
          <w:p w14:paraId="35E894B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369F1E6E"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EDEDED" w:themeFill="accent3" w:themeFillTint="33"/>
            <w:vAlign w:val="center"/>
          </w:tcPr>
          <w:p w14:paraId="115F40E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701" w:type="dxa"/>
            <w:shd w:val="clear" w:color="auto" w:fill="EDEDED" w:themeFill="accent3" w:themeFillTint="33"/>
            <w:vAlign w:val="center"/>
          </w:tcPr>
          <w:p w14:paraId="0E49705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418" w:type="dxa"/>
            <w:shd w:val="clear" w:color="auto" w:fill="EDEDED" w:themeFill="accent3" w:themeFillTint="33"/>
            <w:vAlign w:val="center"/>
          </w:tcPr>
          <w:p w14:paraId="3267FA6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2551" w:type="dxa"/>
            <w:gridSpan w:val="2"/>
            <w:vMerge w:val="restart"/>
            <w:shd w:val="clear" w:color="auto" w:fill="EDEDED" w:themeFill="accent3" w:themeFillTint="33"/>
            <w:vAlign w:val="center"/>
          </w:tcPr>
          <w:p w14:paraId="59FDDC6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p w14:paraId="7AFCD126" w14:textId="77777777" w:rsidR="00C300C3" w:rsidRPr="00A63EA1" w:rsidRDefault="00C300C3" w:rsidP="00066050">
            <w:pPr>
              <w:jc w:val="both"/>
              <w:rPr>
                <w:rFonts w:ascii="Times New Roman" w:hAnsi="Times New Roman" w:cs="Times New Roman"/>
                <w:sz w:val="24"/>
                <w:szCs w:val="24"/>
              </w:rPr>
            </w:pPr>
          </w:p>
        </w:tc>
      </w:tr>
      <w:tr w:rsidR="00A63EA1" w:rsidRPr="00A63EA1" w14:paraId="73C2C499" w14:textId="77777777" w:rsidTr="0058657C">
        <w:tc>
          <w:tcPr>
            <w:tcW w:w="3681" w:type="dxa"/>
            <w:gridSpan w:val="2"/>
            <w:vMerge/>
          </w:tcPr>
          <w:p w14:paraId="5DBA79EB" w14:textId="77777777" w:rsidR="00C300C3" w:rsidRPr="00A63EA1" w:rsidRDefault="00C300C3" w:rsidP="00066050">
            <w:pPr>
              <w:jc w:val="both"/>
              <w:rPr>
                <w:rFonts w:ascii="Times New Roman" w:hAnsi="Times New Roman" w:cs="Times New Roman"/>
                <w:sz w:val="24"/>
                <w:szCs w:val="24"/>
              </w:rPr>
            </w:pPr>
          </w:p>
        </w:tc>
        <w:tc>
          <w:tcPr>
            <w:tcW w:w="1417" w:type="dxa"/>
            <w:vMerge/>
          </w:tcPr>
          <w:p w14:paraId="55E406BC"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27E33663"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52AA308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w:t>
            </w:r>
          </w:p>
        </w:tc>
        <w:tc>
          <w:tcPr>
            <w:tcW w:w="1701" w:type="dxa"/>
            <w:vAlign w:val="center"/>
          </w:tcPr>
          <w:p w14:paraId="6613BC1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w:t>
            </w:r>
          </w:p>
        </w:tc>
        <w:tc>
          <w:tcPr>
            <w:tcW w:w="1418" w:type="dxa"/>
            <w:vAlign w:val="center"/>
          </w:tcPr>
          <w:p w14:paraId="1E22FE5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w:t>
            </w:r>
          </w:p>
        </w:tc>
        <w:tc>
          <w:tcPr>
            <w:tcW w:w="2551" w:type="dxa"/>
            <w:gridSpan w:val="2"/>
            <w:vMerge/>
          </w:tcPr>
          <w:p w14:paraId="3F853158" w14:textId="77777777" w:rsidR="00C300C3" w:rsidRPr="00A63EA1" w:rsidRDefault="00C300C3" w:rsidP="00066050">
            <w:pPr>
              <w:jc w:val="both"/>
              <w:rPr>
                <w:rFonts w:ascii="Times New Roman" w:hAnsi="Times New Roman" w:cs="Times New Roman"/>
                <w:sz w:val="24"/>
                <w:szCs w:val="24"/>
              </w:rPr>
            </w:pPr>
          </w:p>
        </w:tc>
      </w:tr>
      <w:tr w:rsidR="00A63EA1" w:rsidRPr="00A63EA1" w14:paraId="3DFC7418" w14:textId="77777777" w:rsidTr="0058657C">
        <w:trPr>
          <w:trHeight w:val="527"/>
        </w:trPr>
        <w:tc>
          <w:tcPr>
            <w:tcW w:w="3681" w:type="dxa"/>
            <w:gridSpan w:val="2"/>
            <w:vAlign w:val="center"/>
          </w:tcPr>
          <w:p w14:paraId="11FD144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Уређење атарских путева</w:t>
            </w:r>
          </w:p>
        </w:tc>
        <w:tc>
          <w:tcPr>
            <w:tcW w:w="1417" w:type="dxa"/>
            <w:vAlign w:val="center"/>
          </w:tcPr>
          <w:p w14:paraId="3500850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6FFCE43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53CCF1E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22.000</w:t>
            </w:r>
          </w:p>
        </w:tc>
        <w:tc>
          <w:tcPr>
            <w:tcW w:w="1701" w:type="dxa"/>
            <w:vAlign w:val="center"/>
          </w:tcPr>
          <w:p w14:paraId="7869A4A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22.000</w:t>
            </w:r>
          </w:p>
        </w:tc>
        <w:tc>
          <w:tcPr>
            <w:tcW w:w="1418" w:type="dxa"/>
            <w:vAlign w:val="center"/>
          </w:tcPr>
          <w:p w14:paraId="07DE842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22.000</w:t>
            </w:r>
          </w:p>
        </w:tc>
        <w:tc>
          <w:tcPr>
            <w:tcW w:w="2551" w:type="dxa"/>
            <w:gridSpan w:val="2"/>
            <w:vAlign w:val="center"/>
          </w:tcPr>
          <w:p w14:paraId="7E8135D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0101-0001</w:t>
            </w:r>
          </w:p>
        </w:tc>
      </w:tr>
      <w:tr w:rsidR="00A63EA1" w:rsidRPr="00A63EA1" w14:paraId="785455A7" w14:textId="77777777" w:rsidTr="0058657C">
        <w:trPr>
          <w:trHeight w:val="527"/>
        </w:trPr>
        <w:tc>
          <w:tcPr>
            <w:tcW w:w="3681" w:type="dxa"/>
            <w:gridSpan w:val="2"/>
            <w:vAlign w:val="center"/>
          </w:tcPr>
          <w:p w14:paraId="18FE8CA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Уређење каналске мреже</w:t>
            </w:r>
          </w:p>
        </w:tc>
        <w:tc>
          <w:tcPr>
            <w:tcW w:w="1417" w:type="dxa"/>
            <w:vAlign w:val="center"/>
          </w:tcPr>
          <w:p w14:paraId="78674EB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2E42BC9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514989B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15.000</w:t>
            </w:r>
          </w:p>
        </w:tc>
        <w:tc>
          <w:tcPr>
            <w:tcW w:w="1701" w:type="dxa"/>
            <w:vAlign w:val="center"/>
          </w:tcPr>
          <w:p w14:paraId="0D34959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15.000</w:t>
            </w:r>
          </w:p>
        </w:tc>
        <w:tc>
          <w:tcPr>
            <w:tcW w:w="1418" w:type="dxa"/>
            <w:vAlign w:val="center"/>
          </w:tcPr>
          <w:p w14:paraId="355C45A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15.000</w:t>
            </w:r>
          </w:p>
        </w:tc>
        <w:tc>
          <w:tcPr>
            <w:tcW w:w="2551" w:type="dxa"/>
            <w:gridSpan w:val="2"/>
            <w:vAlign w:val="center"/>
          </w:tcPr>
          <w:p w14:paraId="2FE8280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0101-0001</w:t>
            </w:r>
          </w:p>
        </w:tc>
      </w:tr>
    </w:tbl>
    <w:p w14:paraId="5666E1F3" w14:textId="77777777" w:rsidR="00923335" w:rsidRPr="00A63EA1" w:rsidRDefault="00923335"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br w:type="page"/>
      </w:r>
    </w:p>
    <w:p w14:paraId="43F711E6" w14:textId="77777777" w:rsidR="00C300C3" w:rsidRPr="00A63EA1" w:rsidRDefault="00C300C3" w:rsidP="00066050">
      <w:pPr>
        <w:spacing w:after="0" w:line="240" w:lineRule="auto"/>
        <w:jc w:val="both"/>
        <w:rPr>
          <w:rFonts w:ascii="Times New Roman" w:hAnsi="Times New Roman" w:cs="Times New Roman"/>
          <w:sz w:val="24"/>
          <w:szCs w:val="24"/>
        </w:rPr>
      </w:pPr>
    </w:p>
    <w:tbl>
      <w:tblPr>
        <w:tblW w:w="143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1"/>
      </w:tblGrid>
      <w:tr w:rsidR="00A63EA1" w:rsidRPr="00A63EA1" w14:paraId="77963AEF" w14:textId="77777777" w:rsidTr="00077AAE">
        <w:trPr>
          <w:trHeight w:val="474"/>
        </w:trPr>
        <w:tc>
          <w:tcPr>
            <w:tcW w:w="14341" w:type="dxa"/>
            <w:shd w:val="clear" w:color="auto" w:fill="D5DCE4"/>
            <w:vAlign w:val="center"/>
          </w:tcPr>
          <w:p w14:paraId="78769099" w14:textId="77777777" w:rsidR="00387953" w:rsidRPr="00A63EA1" w:rsidRDefault="00387953" w:rsidP="00077AAE">
            <w:pPr>
              <w:rPr>
                <w:rFonts w:ascii="Times New Roman" w:hAnsi="Times New Roman" w:cs="Times New Roman"/>
                <w:sz w:val="24"/>
                <w:szCs w:val="24"/>
                <w:lang w:val="sr-Cyrl-RS"/>
              </w:rPr>
            </w:pPr>
            <w:r w:rsidRPr="00A63EA1">
              <w:rPr>
                <w:rFonts w:ascii="Times New Roman" w:hAnsi="Times New Roman" w:cs="Times New Roman"/>
                <w:b/>
                <w:bCs/>
                <w:sz w:val="24"/>
                <w:szCs w:val="24"/>
                <w:lang w:val="sr-Cyrl-RS"/>
              </w:rPr>
              <w:t xml:space="preserve">Општи циљ </w:t>
            </w:r>
            <w:r w:rsidR="004A57FB" w:rsidRPr="00A63EA1">
              <w:rPr>
                <w:rFonts w:ascii="Times New Roman" w:hAnsi="Times New Roman" w:cs="Times New Roman"/>
                <w:b/>
                <w:bCs/>
                <w:sz w:val="24"/>
                <w:szCs w:val="24"/>
                <w:lang w:val="sr-Cyrl-RS"/>
              </w:rPr>
              <w:t>2</w:t>
            </w:r>
            <w:r w:rsidRPr="00A63EA1">
              <w:rPr>
                <w:rFonts w:ascii="Times New Roman" w:hAnsi="Times New Roman" w:cs="Times New Roman"/>
                <w:sz w:val="24"/>
                <w:szCs w:val="24"/>
                <w:lang w:val="sr-Cyrl-RS"/>
              </w:rPr>
              <w:t xml:space="preserve">: </w:t>
            </w:r>
            <w:r w:rsidRPr="00A63EA1">
              <w:rPr>
                <w:rFonts w:ascii="Times New Roman" w:hAnsi="Times New Roman" w:cs="Times New Roman"/>
                <w:sz w:val="24"/>
                <w:szCs w:val="24"/>
              </w:rPr>
              <w:t>Економски</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развој</w:t>
            </w:r>
          </w:p>
        </w:tc>
      </w:tr>
      <w:tr w:rsidR="00A63EA1" w:rsidRPr="00A63EA1" w14:paraId="4DEE9CCA" w14:textId="77777777" w:rsidTr="00077AAE">
        <w:trPr>
          <w:trHeight w:val="474"/>
        </w:trPr>
        <w:tc>
          <w:tcPr>
            <w:tcW w:w="14341" w:type="dxa"/>
            <w:shd w:val="clear" w:color="auto" w:fill="FFFFFF"/>
            <w:vAlign w:val="center"/>
          </w:tcPr>
          <w:p w14:paraId="595FDEAE" w14:textId="77777777" w:rsidR="00387953" w:rsidRPr="00A63EA1" w:rsidRDefault="00387953" w:rsidP="00077AAE">
            <w:pPr>
              <w:ind w:left="142"/>
              <w:rPr>
                <w:rFonts w:ascii="Times New Roman" w:hAnsi="Times New Roman" w:cs="Times New Roman"/>
                <w:b/>
                <w:sz w:val="24"/>
                <w:szCs w:val="24"/>
                <w:lang w:val="sr-Cyrl-RS"/>
              </w:rPr>
            </w:pPr>
            <w:r w:rsidRPr="00A63EA1">
              <w:rPr>
                <w:rFonts w:ascii="Times New Roman" w:hAnsi="Times New Roman" w:cs="Times New Roman"/>
                <w:sz w:val="24"/>
                <w:szCs w:val="24"/>
                <w:lang w:val="sr-Cyrl-RS"/>
              </w:rPr>
              <w:t>Плански документ из ког је циљ преузет: План развоја општине Житиште за период 2022-2030. године</w:t>
            </w:r>
          </w:p>
        </w:tc>
      </w:tr>
    </w:tbl>
    <w:tbl>
      <w:tblPr>
        <w:tblStyle w:val="TableGrid"/>
        <w:tblW w:w="14312" w:type="dxa"/>
        <w:tblLayout w:type="fixed"/>
        <w:tblLook w:val="04A0" w:firstRow="1" w:lastRow="0" w:firstColumn="1" w:lastColumn="0" w:noHBand="0" w:noVBand="1"/>
      </w:tblPr>
      <w:tblGrid>
        <w:gridCol w:w="2122"/>
        <w:gridCol w:w="1559"/>
        <w:gridCol w:w="1417"/>
        <w:gridCol w:w="1861"/>
        <w:gridCol w:w="1683"/>
        <w:gridCol w:w="1816"/>
        <w:gridCol w:w="1303"/>
        <w:gridCol w:w="2551"/>
      </w:tblGrid>
      <w:tr w:rsidR="00A63EA1" w:rsidRPr="00A63EA1" w14:paraId="4BDE24F7" w14:textId="77777777" w:rsidTr="00077AAE">
        <w:tc>
          <w:tcPr>
            <w:tcW w:w="2122" w:type="dxa"/>
            <w:shd w:val="clear" w:color="auto" w:fill="F2F2F2" w:themeFill="background1" w:themeFillShade="F2"/>
            <w:vAlign w:val="center"/>
          </w:tcPr>
          <w:p w14:paraId="5601DA95" w14:textId="77777777" w:rsidR="00387953" w:rsidRPr="00A63EA1" w:rsidRDefault="0038795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Показатељ(и) на нивоу посебног циља (показатељ исхода)</w:t>
            </w:r>
          </w:p>
        </w:tc>
        <w:tc>
          <w:tcPr>
            <w:tcW w:w="1559" w:type="dxa"/>
            <w:shd w:val="clear" w:color="auto" w:fill="F2F2F2" w:themeFill="background1" w:themeFillShade="F2"/>
            <w:vAlign w:val="center"/>
          </w:tcPr>
          <w:p w14:paraId="202B60DF" w14:textId="77777777" w:rsidR="00387953" w:rsidRPr="00A63EA1" w:rsidRDefault="00387953" w:rsidP="00077AAE">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417" w:type="dxa"/>
            <w:shd w:val="clear" w:color="auto" w:fill="F2F2F2" w:themeFill="background1" w:themeFillShade="F2"/>
            <w:vAlign w:val="center"/>
          </w:tcPr>
          <w:p w14:paraId="3B2FFD37" w14:textId="77777777" w:rsidR="00387953" w:rsidRPr="00A63EA1" w:rsidRDefault="00387953" w:rsidP="00077AAE">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861" w:type="dxa"/>
            <w:shd w:val="clear" w:color="auto" w:fill="F2F2F2" w:themeFill="background1" w:themeFillShade="F2"/>
            <w:vAlign w:val="center"/>
          </w:tcPr>
          <w:p w14:paraId="3B11F548" w14:textId="77777777" w:rsidR="00387953" w:rsidRPr="00A63EA1" w:rsidRDefault="00387953" w:rsidP="00077AAE">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683" w:type="dxa"/>
            <w:shd w:val="clear" w:color="auto" w:fill="F2F2F2" w:themeFill="background1" w:themeFillShade="F2"/>
            <w:vAlign w:val="center"/>
          </w:tcPr>
          <w:p w14:paraId="3AFB9DE1" w14:textId="77777777" w:rsidR="00387953" w:rsidRPr="00A63EA1" w:rsidRDefault="00387953" w:rsidP="00077AAE">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p w14:paraId="61E48898" w14:textId="77777777" w:rsidR="00387953" w:rsidRPr="00A63EA1" w:rsidRDefault="00387953" w:rsidP="00077AAE">
            <w:pPr>
              <w:jc w:val="both"/>
              <w:rPr>
                <w:rFonts w:ascii="Times New Roman" w:hAnsi="Times New Roman" w:cs="Times New Roman"/>
                <w:sz w:val="24"/>
                <w:szCs w:val="24"/>
              </w:rPr>
            </w:pPr>
            <w:r w:rsidRPr="00A63EA1">
              <w:rPr>
                <w:rFonts w:ascii="Times New Roman" w:hAnsi="Times New Roman" w:cs="Times New Roman"/>
                <w:sz w:val="24"/>
                <w:szCs w:val="24"/>
              </w:rPr>
              <w:t>(2022.)</w:t>
            </w:r>
          </w:p>
        </w:tc>
        <w:tc>
          <w:tcPr>
            <w:tcW w:w="1816" w:type="dxa"/>
            <w:shd w:val="clear" w:color="auto" w:fill="F2F2F2" w:themeFill="background1" w:themeFillShade="F2"/>
            <w:vAlign w:val="center"/>
          </w:tcPr>
          <w:p w14:paraId="1759107A" w14:textId="77777777" w:rsidR="00387953" w:rsidRPr="00A63EA1" w:rsidRDefault="00387953" w:rsidP="00077AAE">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 години</w:t>
            </w:r>
          </w:p>
        </w:tc>
        <w:tc>
          <w:tcPr>
            <w:tcW w:w="1303" w:type="dxa"/>
            <w:shd w:val="clear" w:color="auto" w:fill="F2F2F2" w:themeFill="background1" w:themeFillShade="F2"/>
            <w:vAlign w:val="center"/>
          </w:tcPr>
          <w:p w14:paraId="4ED9E951" w14:textId="77777777" w:rsidR="00387953" w:rsidRPr="00A63EA1" w:rsidRDefault="00387953" w:rsidP="00077AAE">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 години</w:t>
            </w:r>
          </w:p>
        </w:tc>
        <w:tc>
          <w:tcPr>
            <w:tcW w:w="2551" w:type="dxa"/>
            <w:shd w:val="clear" w:color="auto" w:fill="F2F2F2" w:themeFill="background1" w:themeFillShade="F2"/>
            <w:vAlign w:val="center"/>
          </w:tcPr>
          <w:p w14:paraId="18D8AFD4" w14:textId="77777777" w:rsidR="00387953" w:rsidRPr="00A63EA1" w:rsidRDefault="00387953" w:rsidP="00077AAE">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 години</w:t>
            </w:r>
          </w:p>
        </w:tc>
      </w:tr>
      <w:tr w:rsidR="00A63EA1" w:rsidRPr="00A63EA1" w14:paraId="34A0D19B" w14:textId="77777777" w:rsidTr="00077AAE">
        <w:tc>
          <w:tcPr>
            <w:tcW w:w="2122" w:type="dxa"/>
            <w:shd w:val="clear" w:color="auto" w:fill="F2F2F2" w:themeFill="background1" w:themeFillShade="F2"/>
            <w:vAlign w:val="center"/>
          </w:tcPr>
          <w:p w14:paraId="243D067A" w14:textId="77777777" w:rsidR="00387953" w:rsidRPr="00A63EA1" w:rsidRDefault="00387953" w:rsidP="00077AAE">
            <w:pPr>
              <w:jc w:val="center"/>
              <w:rPr>
                <w:rFonts w:ascii="Times New Roman" w:hAnsi="Times New Roman" w:cs="Times New Roman"/>
                <w:bCs/>
                <w:sz w:val="24"/>
                <w:szCs w:val="24"/>
              </w:rPr>
            </w:pPr>
            <w:r w:rsidRPr="00A63EA1">
              <w:rPr>
                <w:rFonts w:ascii="Times New Roman" w:hAnsi="Times New Roman" w:cs="Times New Roman"/>
                <w:bCs/>
                <w:sz w:val="24"/>
                <w:szCs w:val="24"/>
                <w:lang w:val="ru-RU"/>
              </w:rPr>
              <w:t xml:space="preserve">Повећана запосленост на територији општине </w:t>
            </w:r>
            <w:r w:rsidR="004A57FB" w:rsidRPr="00A63EA1">
              <w:rPr>
                <w:rFonts w:ascii="Times New Roman" w:hAnsi="Times New Roman" w:cs="Times New Roman"/>
                <w:bCs/>
                <w:sz w:val="24"/>
                <w:szCs w:val="24"/>
                <w:lang w:val="ru-RU"/>
              </w:rPr>
              <w:t>Житиште</w:t>
            </w:r>
          </w:p>
        </w:tc>
        <w:tc>
          <w:tcPr>
            <w:tcW w:w="1559" w:type="dxa"/>
            <w:shd w:val="clear" w:color="auto" w:fill="F2F2F2" w:themeFill="background1" w:themeFillShade="F2"/>
            <w:vAlign w:val="center"/>
          </w:tcPr>
          <w:p w14:paraId="542E3BA1" w14:textId="77777777" w:rsidR="00387953" w:rsidRPr="00A63EA1" w:rsidRDefault="00387953" w:rsidP="00077AAE">
            <w:pPr>
              <w:ind w:left="142"/>
              <w:jc w:val="center"/>
              <w:rPr>
                <w:rFonts w:ascii="Times New Roman" w:hAnsi="Times New Roman" w:cs="Times New Roman"/>
                <w:bCs/>
                <w:sz w:val="24"/>
                <w:szCs w:val="24"/>
              </w:rPr>
            </w:pPr>
            <w:r w:rsidRPr="00A63EA1">
              <w:rPr>
                <w:rFonts w:ascii="Times New Roman" w:hAnsi="Times New Roman" w:cs="Times New Roman"/>
                <w:bCs/>
                <w:sz w:val="24"/>
                <w:szCs w:val="24"/>
                <w:lang w:val="ru-RU"/>
              </w:rPr>
              <w:t>Број запослених</w:t>
            </w:r>
          </w:p>
        </w:tc>
        <w:tc>
          <w:tcPr>
            <w:tcW w:w="1417" w:type="dxa"/>
            <w:shd w:val="clear" w:color="auto" w:fill="F2F2F2" w:themeFill="background1" w:themeFillShade="F2"/>
            <w:vAlign w:val="center"/>
          </w:tcPr>
          <w:p w14:paraId="0CB26A01" w14:textId="77777777" w:rsidR="00387953" w:rsidRPr="00A63EA1" w:rsidRDefault="00387953" w:rsidP="00077AAE">
            <w:pPr>
              <w:widowControl w:val="0"/>
              <w:ind w:left="142"/>
              <w:jc w:val="center"/>
              <w:rPr>
                <w:rFonts w:ascii="Times New Roman" w:hAnsi="Times New Roman" w:cs="Times New Roman"/>
                <w:sz w:val="24"/>
                <w:szCs w:val="24"/>
                <w:lang w:val="ru-RU"/>
              </w:rPr>
            </w:pPr>
            <w:r w:rsidRPr="00A63EA1">
              <w:rPr>
                <w:rFonts w:ascii="Times New Roman" w:hAnsi="Times New Roman" w:cs="Times New Roman"/>
                <w:sz w:val="24"/>
                <w:szCs w:val="24"/>
                <w:lang w:val="ru-RU"/>
              </w:rPr>
              <w:t>Републички завод за статистику</w:t>
            </w:r>
          </w:p>
          <w:p w14:paraId="33996C06" w14:textId="77777777" w:rsidR="00387953" w:rsidRPr="00A63EA1" w:rsidRDefault="00387953" w:rsidP="00077AAE">
            <w:pPr>
              <w:ind w:left="142"/>
              <w:jc w:val="center"/>
              <w:rPr>
                <w:rFonts w:ascii="Times New Roman" w:hAnsi="Times New Roman" w:cs="Times New Roman"/>
                <w:b/>
                <w:sz w:val="24"/>
                <w:szCs w:val="24"/>
              </w:rPr>
            </w:pPr>
            <w:r w:rsidRPr="00A63EA1">
              <w:rPr>
                <w:rFonts w:ascii="Times New Roman" w:hAnsi="Times New Roman" w:cs="Times New Roman"/>
                <w:sz w:val="24"/>
                <w:szCs w:val="24"/>
                <w:lang w:val="ru-RU"/>
              </w:rPr>
              <w:t>Извештај Фонда за ПИО</w:t>
            </w:r>
          </w:p>
        </w:tc>
        <w:tc>
          <w:tcPr>
            <w:tcW w:w="1861" w:type="dxa"/>
            <w:shd w:val="clear" w:color="auto" w:fill="F2F2F2" w:themeFill="background1" w:themeFillShade="F2"/>
            <w:vAlign w:val="center"/>
          </w:tcPr>
          <w:p w14:paraId="1FD1FCD8" w14:textId="77777777" w:rsidR="00387953" w:rsidRPr="00A63EA1" w:rsidRDefault="00387953" w:rsidP="00077AAE">
            <w:pPr>
              <w:ind w:left="142"/>
              <w:rPr>
                <w:rFonts w:ascii="Times New Roman" w:hAnsi="Times New Roman" w:cs="Times New Roman"/>
                <w:b/>
                <w:sz w:val="24"/>
                <w:szCs w:val="24"/>
              </w:rPr>
            </w:pPr>
          </w:p>
        </w:tc>
        <w:tc>
          <w:tcPr>
            <w:tcW w:w="1683" w:type="dxa"/>
            <w:shd w:val="clear" w:color="auto" w:fill="F2F2F2" w:themeFill="background1" w:themeFillShade="F2"/>
            <w:vAlign w:val="center"/>
          </w:tcPr>
          <w:p w14:paraId="55DDBC11" w14:textId="77777777" w:rsidR="00387953" w:rsidRPr="00A63EA1" w:rsidRDefault="00387953" w:rsidP="00077AAE">
            <w:pPr>
              <w:ind w:left="142"/>
              <w:jc w:val="center"/>
              <w:rPr>
                <w:rFonts w:ascii="Times New Roman" w:hAnsi="Times New Roman" w:cs="Times New Roman"/>
                <w:b/>
                <w:sz w:val="24"/>
                <w:szCs w:val="24"/>
              </w:rPr>
            </w:pPr>
            <w:r w:rsidRPr="00A63EA1">
              <w:rPr>
                <w:rFonts w:ascii="Times New Roman" w:hAnsi="Times New Roman" w:cs="Times New Roman"/>
                <w:sz w:val="24"/>
                <w:szCs w:val="24"/>
              </w:rPr>
              <w:t xml:space="preserve">2022. </w:t>
            </w:r>
          </w:p>
        </w:tc>
        <w:tc>
          <w:tcPr>
            <w:tcW w:w="1816" w:type="dxa"/>
            <w:shd w:val="clear" w:color="auto" w:fill="F2F2F2" w:themeFill="background1" w:themeFillShade="F2"/>
            <w:vAlign w:val="center"/>
          </w:tcPr>
          <w:p w14:paraId="3684AA99" w14:textId="77777777" w:rsidR="00387953" w:rsidRPr="00A63EA1" w:rsidRDefault="00387953" w:rsidP="00077AAE">
            <w:pPr>
              <w:ind w:left="142"/>
              <w:rPr>
                <w:rFonts w:ascii="Times New Roman" w:hAnsi="Times New Roman" w:cs="Times New Roman"/>
                <w:b/>
                <w:sz w:val="24"/>
                <w:szCs w:val="24"/>
              </w:rPr>
            </w:pPr>
          </w:p>
        </w:tc>
        <w:tc>
          <w:tcPr>
            <w:tcW w:w="1303" w:type="dxa"/>
            <w:shd w:val="clear" w:color="auto" w:fill="F2F2F2" w:themeFill="background1" w:themeFillShade="F2"/>
            <w:vAlign w:val="center"/>
          </w:tcPr>
          <w:p w14:paraId="1A9181EE" w14:textId="77777777" w:rsidR="00387953" w:rsidRPr="00A63EA1" w:rsidRDefault="00387953" w:rsidP="00077AAE">
            <w:pPr>
              <w:ind w:left="142"/>
              <w:rPr>
                <w:rFonts w:ascii="Times New Roman" w:hAnsi="Times New Roman" w:cs="Times New Roman"/>
                <w:b/>
                <w:sz w:val="24"/>
                <w:szCs w:val="24"/>
              </w:rPr>
            </w:pPr>
          </w:p>
        </w:tc>
        <w:tc>
          <w:tcPr>
            <w:tcW w:w="2551" w:type="dxa"/>
            <w:shd w:val="clear" w:color="auto" w:fill="F2F2F2" w:themeFill="background1" w:themeFillShade="F2"/>
            <w:vAlign w:val="center"/>
          </w:tcPr>
          <w:p w14:paraId="5B3252D6" w14:textId="77777777" w:rsidR="00387953" w:rsidRPr="00A63EA1" w:rsidRDefault="00387953" w:rsidP="00077AAE">
            <w:pPr>
              <w:jc w:val="center"/>
              <w:rPr>
                <w:rFonts w:ascii="Times New Roman" w:hAnsi="Times New Roman" w:cs="Times New Roman"/>
                <w:bCs/>
                <w:sz w:val="24"/>
                <w:szCs w:val="24"/>
                <w:lang w:val="sr-Cyrl-RS"/>
              </w:rPr>
            </w:pPr>
          </w:p>
        </w:tc>
      </w:tr>
    </w:tbl>
    <w:p w14:paraId="1895F670" w14:textId="77777777" w:rsidR="00387953" w:rsidRPr="00A63EA1" w:rsidRDefault="00387953" w:rsidP="00066050">
      <w:pPr>
        <w:spacing w:after="0" w:line="240" w:lineRule="auto"/>
        <w:jc w:val="both"/>
        <w:rPr>
          <w:rFonts w:ascii="Times New Roman" w:hAnsi="Times New Roman" w:cs="Times New Roman"/>
          <w:sz w:val="24"/>
          <w:szCs w:val="24"/>
        </w:rPr>
      </w:pPr>
    </w:p>
    <w:tbl>
      <w:tblPr>
        <w:tblStyle w:val="TableGrid"/>
        <w:tblW w:w="14312" w:type="dxa"/>
        <w:tblLayout w:type="fixed"/>
        <w:tblLook w:val="04A0" w:firstRow="1" w:lastRow="0" w:firstColumn="1" w:lastColumn="0" w:noHBand="0" w:noVBand="1"/>
      </w:tblPr>
      <w:tblGrid>
        <w:gridCol w:w="2122"/>
        <w:gridCol w:w="1559"/>
        <w:gridCol w:w="1417"/>
        <w:gridCol w:w="1861"/>
        <w:gridCol w:w="1683"/>
        <w:gridCol w:w="1701"/>
        <w:gridCol w:w="115"/>
        <w:gridCol w:w="1303"/>
        <w:gridCol w:w="1275"/>
        <w:gridCol w:w="1276"/>
      </w:tblGrid>
      <w:tr w:rsidR="00A63EA1" w:rsidRPr="00A63EA1" w14:paraId="62795B58" w14:textId="77777777" w:rsidTr="0058657C">
        <w:trPr>
          <w:trHeight w:val="474"/>
        </w:trPr>
        <w:tc>
          <w:tcPr>
            <w:tcW w:w="14312" w:type="dxa"/>
            <w:gridSpan w:val="10"/>
            <w:shd w:val="clear" w:color="auto" w:fill="D5DCE4" w:themeFill="text2" w:themeFillTint="33"/>
            <w:vAlign w:val="center"/>
          </w:tcPr>
          <w:p w14:paraId="4C1BD2F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Посебан циљ 2: Унапређење животног стандарда и квалитета живота</w:t>
            </w:r>
          </w:p>
        </w:tc>
      </w:tr>
      <w:tr w:rsidR="00A63EA1" w:rsidRPr="00A63EA1" w14:paraId="21293AF5" w14:textId="77777777" w:rsidTr="0058657C">
        <w:trPr>
          <w:trHeight w:val="423"/>
        </w:trPr>
        <w:tc>
          <w:tcPr>
            <w:tcW w:w="14312" w:type="dxa"/>
            <w:gridSpan w:val="10"/>
            <w:vAlign w:val="center"/>
          </w:tcPr>
          <w:p w14:paraId="64B2245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циљ преузет: План развоја општине Житиште за период 2022-2030. године</w:t>
            </w:r>
          </w:p>
        </w:tc>
      </w:tr>
      <w:tr w:rsidR="00A63EA1" w:rsidRPr="00A63EA1" w14:paraId="59AB303B" w14:textId="77777777" w:rsidTr="0058657C">
        <w:trPr>
          <w:trHeight w:val="414"/>
        </w:trPr>
        <w:tc>
          <w:tcPr>
            <w:tcW w:w="10458" w:type="dxa"/>
            <w:gridSpan w:val="7"/>
            <w:vAlign w:val="center"/>
          </w:tcPr>
          <w:p w14:paraId="45C78D9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Буџетски програм који преузима посебан циљ (шифра и назив):</w:t>
            </w:r>
          </w:p>
        </w:tc>
        <w:tc>
          <w:tcPr>
            <w:tcW w:w="1303" w:type="dxa"/>
            <w:vAlign w:val="center"/>
          </w:tcPr>
          <w:p w14:paraId="138EAEDF"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63D76784" w14:textId="77777777" w:rsidR="00C300C3" w:rsidRPr="00A63EA1" w:rsidRDefault="00C300C3" w:rsidP="00066050">
            <w:pPr>
              <w:jc w:val="both"/>
              <w:rPr>
                <w:rFonts w:ascii="Times New Roman" w:hAnsi="Times New Roman" w:cs="Times New Roman"/>
                <w:sz w:val="24"/>
                <w:szCs w:val="24"/>
              </w:rPr>
            </w:pPr>
          </w:p>
        </w:tc>
      </w:tr>
      <w:tr w:rsidR="00A63EA1" w:rsidRPr="00A63EA1" w14:paraId="1107CE7A" w14:textId="77777777" w:rsidTr="0058657C">
        <w:tc>
          <w:tcPr>
            <w:tcW w:w="2122" w:type="dxa"/>
            <w:shd w:val="clear" w:color="auto" w:fill="F2F2F2" w:themeFill="background1" w:themeFillShade="F2"/>
            <w:vAlign w:val="center"/>
          </w:tcPr>
          <w:p w14:paraId="17663C4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Показатељ(и) на нивоу посебног циља (показатељ исхода)</w:t>
            </w:r>
          </w:p>
        </w:tc>
        <w:tc>
          <w:tcPr>
            <w:tcW w:w="1559" w:type="dxa"/>
            <w:shd w:val="clear" w:color="auto" w:fill="F2F2F2" w:themeFill="background1" w:themeFillShade="F2"/>
            <w:vAlign w:val="center"/>
          </w:tcPr>
          <w:p w14:paraId="48221D8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417" w:type="dxa"/>
            <w:shd w:val="clear" w:color="auto" w:fill="F2F2F2" w:themeFill="background1" w:themeFillShade="F2"/>
            <w:vAlign w:val="center"/>
          </w:tcPr>
          <w:p w14:paraId="5FD4437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861" w:type="dxa"/>
            <w:shd w:val="clear" w:color="auto" w:fill="F2F2F2" w:themeFill="background1" w:themeFillShade="F2"/>
            <w:vAlign w:val="center"/>
          </w:tcPr>
          <w:p w14:paraId="6D2D5AF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683" w:type="dxa"/>
            <w:shd w:val="clear" w:color="auto" w:fill="F2F2F2" w:themeFill="background1" w:themeFillShade="F2"/>
            <w:vAlign w:val="center"/>
          </w:tcPr>
          <w:p w14:paraId="00077FB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p w14:paraId="3ABA413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w:t>
            </w:r>
          </w:p>
        </w:tc>
        <w:tc>
          <w:tcPr>
            <w:tcW w:w="1816" w:type="dxa"/>
            <w:gridSpan w:val="2"/>
            <w:shd w:val="clear" w:color="auto" w:fill="F2F2F2" w:themeFill="background1" w:themeFillShade="F2"/>
            <w:vAlign w:val="center"/>
          </w:tcPr>
          <w:p w14:paraId="16643F9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 години</w:t>
            </w:r>
          </w:p>
        </w:tc>
        <w:tc>
          <w:tcPr>
            <w:tcW w:w="1303" w:type="dxa"/>
            <w:shd w:val="clear" w:color="auto" w:fill="F2F2F2" w:themeFill="background1" w:themeFillShade="F2"/>
            <w:vAlign w:val="center"/>
          </w:tcPr>
          <w:p w14:paraId="1EE725F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 години</w:t>
            </w:r>
          </w:p>
        </w:tc>
        <w:tc>
          <w:tcPr>
            <w:tcW w:w="2551" w:type="dxa"/>
            <w:gridSpan w:val="2"/>
            <w:shd w:val="clear" w:color="auto" w:fill="F2F2F2" w:themeFill="background1" w:themeFillShade="F2"/>
            <w:vAlign w:val="center"/>
          </w:tcPr>
          <w:p w14:paraId="24A9615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 години</w:t>
            </w:r>
          </w:p>
        </w:tc>
      </w:tr>
      <w:tr w:rsidR="00A63EA1" w:rsidRPr="00A63EA1" w14:paraId="210CFAA6" w14:textId="77777777" w:rsidTr="0058657C">
        <w:tc>
          <w:tcPr>
            <w:tcW w:w="2122" w:type="dxa"/>
            <w:vAlign w:val="center"/>
          </w:tcPr>
          <w:p w14:paraId="7388D49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активних привредних друштава/предузетника</w:t>
            </w:r>
          </w:p>
        </w:tc>
        <w:tc>
          <w:tcPr>
            <w:tcW w:w="1559" w:type="dxa"/>
            <w:vAlign w:val="center"/>
          </w:tcPr>
          <w:p w14:paraId="634FABF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417" w:type="dxa"/>
            <w:vAlign w:val="center"/>
          </w:tcPr>
          <w:p w14:paraId="0286301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АПР</w:t>
            </w:r>
          </w:p>
        </w:tc>
        <w:tc>
          <w:tcPr>
            <w:tcW w:w="1861" w:type="dxa"/>
            <w:shd w:val="clear" w:color="auto" w:fill="FFFFFF" w:themeFill="background1"/>
            <w:vAlign w:val="center"/>
          </w:tcPr>
          <w:p w14:paraId="70EF2BF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125/242 (2020.)</w:t>
            </w:r>
          </w:p>
        </w:tc>
        <w:tc>
          <w:tcPr>
            <w:tcW w:w="1683" w:type="dxa"/>
            <w:shd w:val="clear" w:color="auto" w:fill="FFFFFF" w:themeFill="background1"/>
            <w:vAlign w:val="center"/>
          </w:tcPr>
          <w:p w14:paraId="227634C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129/280</w:t>
            </w:r>
          </w:p>
        </w:tc>
        <w:tc>
          <w:tcPr>
            <w:tcW w:w="1816" w:type="dxa"/>
            <w:gridSpan w:val="2"/>
            <w:shd w:val="clear" w:color="auto" w:fill="auto"/>
            <w:vAlign w:val="center"/>
          </w:tcPr>
          <w:p w14:paraId="2BD4119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130/280</w:t>
            </w:r>
          </w:p>
        </w:tc>
        <w:tc>
          <w:tcPr>
            <w:tcW w:w="1303" w:type="dxa"/>
            <w:shd w:val="clear" w:color="auto" w:fill="auto"/>
            <w:vAlign w:val="center"/>
          </w:tcPr>
          <w:p w14:paraId="01B45A8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130/280</w:t>
            </w:r>
          </w:p>
        </w:tc>
        <w:tc>
          <w:tcPr>
            <w:tcW w:w="2551" w:type="dxa"/>
            <w:gridSpan w:val="2"/>
            <w:shd w:val="clear" w:color="auto" w:fill="auto"/>
            <w:vAlign w:val="center"/>
          </w:tcPr>
          <w:p w14:paraId="7F0294A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130/280</w:t>
            </w:r>
          </w:p>
        </w:tc>
      </w:tr>
      <w:tr w:rsidR="00A63EA1" w:rsidRPr="00A63EA1" w14:paraId="14E39822" w14:textId="77777777" w:rsidTr="0058657C">
        <w:tc>
          <w:tcPr>
            <w:tcW w:w="2122" w:type="dxa"/>
            <w:vAlign w:val="center"/>
          </w:tcPr>
          <w:p w14:paraId="09F87D2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Разлика нето </w:t>
            </w:r>
            <w:r w:rsidRPr="00A63EA1">
              <w:rPr>
                <w:rFonts w:ascii="Times New Roman" w:hAnsi="Times New Roman" w:cs="Times New Roman"/>
                <w:sz w:val="24"/>
                <w:szCs w:val="24"/>
              </w:rPr>
              <w:lastRenderedPageBreak/>
              <w:t>зараде  Општина - Република</w:t>
            </w:r>
          </w:p>
        </w:tc>
        <w:tc>
          <w:tcPr>
            <w:tcW w:w="1559" w:type="dxa"/>
            <w:vAlign w:val="center"/>
          </w:tcPr>
          <w:p w14:paraId="1CE652F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рсд</w:t>
            </w:r>
          </w:p>
        </w:tc>
        <w:tc>
          <w:tcPr>
            <w:tcW w:w="1417" w:type="dxa"/>
            <w:vAlign w:val="center"/>
          </w:tcPr>
          <w:p w14:paraId="4B0A2CC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АПР</w:t>
            </w:r>
          </w:p>
        </w:tc>
        <w:tc>
          <w:tcPr>
            <w:tcW w:w="1861" w:type="dxa"/>
            <w:shd w:val="clear" w:color="auto" w:fill="FFFFFF" w:themeFill="background1"/>
            <w:vAlign w:val="center"/>
          </w:tcPr>
          <w:p w14:paraId="606537C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- 9.642 РСД </w:t>
            </w:r>
            <w:r w:rsidRPr="00A63EA1">
              <w:rPr>
                <w:rFonts w:ascii="Times New Roman" w:hAnsi="Times New Roman" w:cs="Times New Roman"/>
                <w:sz w:val="24"/>
                <w:szCs w:val="24"/>
              </w:rPr>
              <w:lastRenderedPageBreak/>
              <w:t>(2020.)</w:t>
            </w:r>
          </w:p>
        </w:tc>
        <w:tc>
          <w:tcPr>
            <w:tcW w:w="1683" w:type="dxa"/>
            <w:shd w:val="clear" w:color="auto" w:fill="FFFFFF" w:themeFill="background1"/>
            <w:vAlign w:val="center"/>
          </w:tcPr>
          <w:p w14:paraId="26195A1C" w14:textId="77777777" w:rsidR="00C300C3" w:rsidRPr="00A63EA1" w:rsidRDefault="00C300C3" w:rsidP="00066050">
            <w:pPr>
              <w:jc w:val="both"/>
              <w:rPr>
                <w:rFonts w:ascii="Times New Roman" w:hAnsi="Times New Roman" w:cs="Times New Roman"/>
                <w:sz w:val="24"/>
                <w:szCs w:val="24"/>
              </w:rPr>
            </w:pPr>
          </w:p>
        </w:tc>
        <w:tc>
          <w:tcPr>
            <w:tcW w:w="1816" w:type="dxa"/>
            <w:gridSpan w:val="2"/>
            <w:shd w:val="clear" w:color="auto" w:fill="auto"/>
            <w:vAlign w:val="center"/>
          </w:tcPr>
          <w:p w14:paraId="35A299F9" w14:textId="77777777" w:rsidR="00C300C3" w:rsidRPr="00A63EA1" w:rsidRDefault="00C300C3" w:rsidP="00066050">
            <w:pPr>
              <w:jc w:val="both"/>
              <w:rPr>
                <w:rFonts w:ascii="Times New Roman" w:hAnsi="Times New Roman" w:cs="Times New Roman"/>
                <w:sz w:val="24"/>
                <w:szCs w:val="24"/>
              </w:rPr>
            </w:pPr>
          </w:p>
        </w:tc>
        <w:tc>
          <w:tcPr>
            <w:tcW w:w="1303" w:type="dxa"/>
            <w:shd w:val="clear" w:color="auto" w:fill="auto"/>
            <w:vAlign w:val="center"/>
          </w:tcPr>
          <w:p w14:paraId="39F9A8F8" w14:textId="77777777" w:rsidR="00C300C3" w:rsidRPr="00A63EA1" w:rsidRDefault="00C300C3" w:rsidP="00066050">
            <w:pPr>
              <w:jc w:val="both"/>
              <w:rPr>
                <w:rFonts w:ascii="Times New Roman" w:hAnsi="Times New Roman" w:cs="Times New Roman"/>
                <w:sz w:val="24"/>
                <w:szCs w:val="24"/>
              </w:rPr>
            </w:pPr>
          </w:p>
        </w:tc>
        <w:tc>
          <w:tcPr>
            <w:tcW w:w="2551" w:type="dxa"/>
            <w:gridSpan w:val="2"/>
            <w:shd w:val="clear" w:color="auto" w:fill="auto"/>
            <w:vAlign w:val="center"/>
          </w:tcPr>
          <w:p w14:paraId="39D3FED2" w14:textId="77777777" w:rsidR="00C300C3" w:rsidRPr="00A63EA1" w:rsidRDefault="00C300C3" w:rsidP="00066050">
            <w:pPr>
              <w:jc w:val="both"/>
              <w:rPr>
                <w:rFonts w:ascii="Times New Roman" w:hAnsi="Times New Roman" w:cs="Times New Roman"/>
                <w:sz w:val="24"/>
                <w:szCs w:val="24"/>
              </w:rPr>
            </w:pPr>
          </w:p>
        </w:tc>
      </w:tr>
      <w:tr w:rsidR="00A63EA1" w:rsidRPr="00A63EA1" w14:paraId="10395B73" w14:textId="77777777" w:rsidTr="0058657C">
        <w:tc>
          <w:tcPr>
            <w:tcW w:w="2122" w:type="dxa"/>
            <w:vAlign w:val="center"/>
          </w:tcPr>
          <w:p w14:paraId="7A4FFBA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Незапослени на 1.000 становника</w:t>
            </w:r>
          </w:p>
        </w:tc>
        <w:tc>
          <w:tcPr>
            <w:tcW w:w="1559" w:type="dxa"/>
            <w:vAlign w:val="center"/>
          </w:tcPr>
          <w:p w14:paraId="69765BC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417" w:type="dxa"/>
            <w:vAlign w:val="center"/>
          </w:tcPr>
          <w:p w14:paraId="7CABFC5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РЗС</w:t>
            </w:r>
          </w:p>
        </w:tc>
        <w:tc>
          <w:tcPr>
            <w:tcW w:w="1861" w:type="dxa"/>
            <w:shd w:val="clear" w:color="auto" w:fill="FFFFFF" w:themeFill="background1"/>
            <w:vAlign w:val="center"/>
          </w:tcPr>
          <w:p w14:paraId="6CFBA88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99 </w:t>
            </w:r>
          </w:p>
          <w:p w14:paraId="0D7C717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(2020.)</w:t>
            </w:r>
          </w:p>
        </w:tc>
        <w:tc>
          <w:tcPr>
            <w:tcW w:w="1683" w:type="dxa"/>
            <w:shd w:val="clear" w:color="auto" w:fill="FFFFFF" w:themeFill="background1"/>
            <w:vAlign w:val="center"/>
          </w:tcPr>
          <w:p w14:paraId="7A1903B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113</w:t>
            </w:r>
          </w:p>
        </w:tc>
        <w:tc>
          <w:tcPr>
            <w:tcW w:w="1816" w:type="dxa"/>
            <w:gridSpan w:val="2"/>
            <w:shd w:val="clear" w:color="auto" w:fill="auto"/>
            <w:vAlign w:val="center"/>
          </w:tcPr>
          <w:p w14:paraId="2CB18E5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110</w:t>
            </w:r>
          </w:p>
        </w:tc>
        <w:tc>
          <w:tcPr>
            <w:tcW w:w="1303" w:type="dxa"/>
            <w:shd w:val="clear" w:color="auto" w:fill="auto"/>
            <w:vAlign w:val="center"/>
          </w:tcPr>
          <w:p w14:paraId="32AEF62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100</w:t>
            </w:r>
          </w:p>
        </w:tc>
        <w:tc>
          <w:tcPr>
            <w:tcW w:w="2551" w:type="dxa"/>
            <w:gridSpan w:val="2"/>
            <w:shd w:val="clear" w:color="auto" w:fill="auto"/>
            <w:vAlign w:val="center"/>
          </w:tcPr>
          <w:p w14:paraId="7D2504E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90</w:t>
            </w:r>
          </w:p>
        </w:tc>
      </w:tr>
      <w:tr w:rsidR="00A63EA1" w:rsidRPr="00A63EA1" w14:paraId="70B6D3F0" w14:textId="77777777" w:rsidTr="0058657C">
        <w:tc>
          <w:tcPr>
            <w:tcW w:w="2122" w:type="dxa"/>
            <w:vAlign w:val="center"/>
          </w:tcPr>
          <w:p w14:paraId="0375FC4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Програмска средства ЈКП ЕКОС, Житиште</w:t>
            </w:r>
          </w:p>
        </w:tc>
        <w:tc>
          <w:tcPr>
            <w:tcW w:w="1559" w:type="dxa"/>
            <w:vAlign w:val="center"/>
          </w:tcPr>
          <w:p w14:paraId="605D18A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рсд</w:t>
            </w:r>
          </w:p>
        </w:tc>
        <w:tc>
          <w:tcPr>
            <w:tcW w:w="1417" w:type="dxa"/>
            <w:vAlign w:val="center"/>
          </w:tcPr>
          <w:p w14:paraId="6E8769C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Извештај о раду</w:t>
            </w:r>
          </w:p>
        </w:tc>
        <w:tc>
          <w:tcPr>
            <w:tcW w:w="1861" w:type="dxa"/>
            <w:shd w:val="clear" w:color="auto" w:fill="FFFFFF" w:themeFill="background1"/>
            <w:vAlign w:val="center"/>
          </w:tcPr>
          <w:p w14:paraId="5BF0D59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25,4 мил. РСД</w:t>
            </w:r>
          </w:p>
          <w:p w14:paraId="413F295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(2021.)</w:t>
            </w:r>
          </w:p>
        </w:tc>
        <w:tc>
          <w:tcPr>
            <w:tcW w:w="1683" w:type="dxa"/>
            <w:shd w:val="clear" w:color="auto" w:fill="FFFFFF" w:themeFill="background1"/>
            <w:vAlign w:val="center"/>
          </w:tcPr>
          <w:p w14:paraId="2F21075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19,5 мил. РСД</w:t>
            </w:r>
          </w:p>
        </w:tc>
        <w:tc>
          <w:tcPr>
            <w:tcW w:w="1816" w:type="dxa"/>
            <w:gridSpan w:val="2"/>
            <w:shd w:val="clear" w:color="auto" w:fill="auto"/>
            <w:vAlign w:val="center"/>
          </w:tcPr>
          <w:p w14:paraId="2123FC5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 мил. РСД</w:t>
            </w:r>
          </w:p>
        </w:tc>
        <w:tc>
          <w:tcPr>
            <w:tcW w:w="1303" w:type="dxa"/>
            <w:shd w:val="clear" w:color="auto" w:fill="auto"/>
            <w:vAlign w:val="center"/>
          </w:tcPr>
          <w:p w14:paraId="7C95282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 мил. РСД</w:t>
            </w:r>
          </w:p>
        </w:tc>
        <w:tc>
          <w:tcPr>
            <w:tcW w:w="2551" w:type="dxa"/>
            <w:gridSpan w:val="2"/>
            <w:shd w:val="clear" w:color="auto" w:fill="auto"/>
            <w:vAlign w:val="center"/>
          </w:tcPr>
          <w:p w14:paraId="0131DB4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 мил. РСД</w:t>
            </w:r>
          </w:p>
        </w:tc>
      </w:tr>
      <w:tr w:rsidR="00A63EA1" w:rsidRPr="00A63EA1" w14:paraId="2CE7507C" w14:textId="77777777" w:rsidTr="0058657C">
        <w:tc>
          <w:tcPr>
            <w:tcW w:w="2122" w:type="dxa"/>
            <w:vAlign w:val="center"/>
          </w:tcPr>
          <w:p w14:paraId="30ED9C8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домаћинстава прикључених на водоводну мрежу</w:t>
            </w:r>
          </w:p>
        </w:tc>
        <w:tc>
          <w:tcPr>
            <w:tcW w:w="1559" w:type="dxa"/>
            <w:vAlign w:val="center"/>
          </w:tcPr>
          <w:p w14:paraId="269A62C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417" w:type="dxa"/>
            <w:vAlign w:val="center"/>
          </w:tcPr>
          <w:p w14:paraId="0BCC123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РСЗ</w:t>
            </w:r>
          </w:p>
        </w:tc>
        <w:tc>
          <w:tcPr>
            <w:tcW w:w="1861" w:type="dxa"/>
            <w:shd w:val="clear" w:color="auto" w:fill="FFFFFF" w:themeFill="background1"/>
            <w:vAlign w:val="center"/>
          </w:tcPr>
          <w:p w14:paraId="2EE351A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6.200</w:t>
            </w:r>
          </w:p>
          <w:p w14:paraId="61C0115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(2021.)</w:t>
            </w:r>
          </w:p>
        </w:tc>
        <w:tc>
          <w:tcPr>
            <w:tcW w:w="1683" w:type="dxa"/>
            <w:shd w:val="clear" w:color="auto" w:fill="FFFFFF" w:themeFill="background1"/>
            <w:vAlign w:val="center"/>
          </w:tcPr>
          <w:p w14:paraId="20660DC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6.203</w:t>
            </w:r>
          </w:p>
        </w:tc>
        <w:tc>
          <w:tcPr>
            <w:tcW w:w="1816" w:type="dxa"/>
            <w:gridSpan w:val="2"/>
            <w:shd w:val="clear" w:color="auto" w:fill="auto"/>
            <w:vAlign w:val="center"/>
          </w:tcPr>
          <w:p w14:paraId="062A3BB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6.500</w:t>
            </w:r>
          </w:p>
        </w:tc>
        <w:tc>
          <w:tcPr>
            <w:tcW w:w="1303" w:type="dxa"/>
            <w:shd w:val="clear" w:color="auto" w:fill="auto"/>
            <w:vAlign w:val="center"/>
          </w:tcPr>
          <w:p w14:paraId="1D42BC5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6.800</w:t>
            </w:r>
          </w:p>
        </w:tc>
        <w:tc>
          <w:tcPr>
            <w:tcW w:w="2551" w:type="dxa"/>
            <w:gridSpan w:val="2"/>
            <w:shd w:val="clear" w:color="auto" w:fill="auto"/>
            <w:vAlign w:val="center"/>
          </w:tcPr>
          <w:p w14:paraId="243F568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7.100</w:t>
            </w:r>
          </w:p>
        </w:tc>
      </w:tr>
      <w:tr w:rsidR="00A63EA1" w:rsidRPr="00A63EA1" w14:paraId="07F492BA" w14:textId="77777777" w:rsidTr="0058657C">
        <w:tc>
          <w:tcPr>
            <w:tcW w:w="2122" w:type="dxa"/>
            <w:vAlign w:val="center"/>
          </w:tcPr>
          <w:p w14:paraId="41077DE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домаћинстава прикључених на канализациону мрежу у насељу Житиште</w:t>
            </w:r>
          </w:p>
        </w:tc>
        <w:tc>
          <w:tcPr>
            <w:tcW w:w="1559" w:type="dxa"/>
            <w:vAlign w:val="center"/>
          </w:tcPr>
          <w:p w14:paraId="57763DD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417" w:type="dxa"/>
            <w:vAlign w:val="center"/>
          </w:tcPr>
          <w:p w14:paraId="6E2E638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РСЗ</w:t>
            </w:r>
          </w:p>
        </w:tc>
        <w:tc>
          <w:tcPr>
            <w:tcW w:w="1861" w:type="dxa"/>
            <w:shd w:val="clear" w:color="auto" w:fill="FFFFFF" w:themeFill="background1"/>
            <w:vAlign w:val="center"/>
          </w:tcPr>
          <w:p w14:paraId="04ACFB6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0 </w:t>
            </w:r>
          </w:p>
          <w:p w14:paraId="7B354B4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(2021.)</w:t>
            </w:r>
          </w:p>
        </w:tc>
        <w:tc>
          <w:tcPr>
            <w:tcW w:w="1683" w:type="dxa"/>
            <w:shd w:val="clear" w:color="auto" w:fill="FFFFFF" w:themeFill="background1"/>
            <w:vAlign w:val="center"/>
          </w:tcPr>
          <w:p w14:paraId="46969B3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1816" w:type="dxa"/>
            <w:gridSpan w:val="2"/>
            <w:shd w:val="clear" w:color="auto" w:fill="auto"/>
            <w:vAlign w:val="center"/>
          </w:tcPr>
          <w:p w14:paraId="1ACE847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100</w:t>
            </w:r>
          </w:p>
        </w:tc>
        <w:tc>
          <w:tcPr>
            <w:tcW w:w="1303" w:type="dxa"/>
            <w:shd w:val="clear" w:color="auto" w:fill="auto"/>
            <w:vAlign w:val="center"/>
          </w:tcPr>
          <w:p w14:paraId="7FBBEAF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200</w:t>
            </w:r>
          </w:p>
        </w:tc>
        <w:tc>
          <w:tcPr>
            <w:tcW w:w="2551" w:type="dxa"/>
            <w:gridSpan w:val="2"/>
            <w:shd w:val="clear" w:color="auto" w:fill="auto"/>
            <w:vAlign w:val="center"/>
          </w:tcPr>
          <w:p w14:paraId="673218F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300</w:t>
            </w:r>
          </w:p>
        </w:tc>
      </w:tr>
      <w:tr w:rsidR="00A63EA1" w:rsidRPr="00A63EA1" w14:paraId="018BEE46" w14:textId="77777777" w:rsidTr="0058657C">
        <w:tc>
          <w:tcPr>
            <w:tcW w:w="2122" w:type="dxa"/>
            <w:vAlign w:val="center"/>
          </w:tcPr>
          <w:p w14:paraId="4CAD98A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Наменска буџетска средства за спорт и манифестације</w:t>
            </w:r>
          </w:p>
        </w:tc>
        <w:tc>
          <w:tcPr>
            <w:tcW w:w="1559" w:type="dxa"/>
            <w:vAlign w:val="center"/>
          </w:tcPr>
          <w:p w14:paraId="3AC50EA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рсд</w:t>
            </w:r>
          </w:p>
        </w:tc>
        <w:tc>
          <w:tcPr>
            <w:tcW w:w="1417" w:type="dxa"/>
            <w:vAlign w:val="center"/>
          </w:tcPr>
          <w:p w14:paraId="34D04FB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Сл. лист општине Житиште</w:t>
            </w:r>
          </w:p>
        </w:tc>
        <w:tc>
          <w:tcPr>
            <w:tcW w:w="1861" w:type="dxa"/>
            <w:shd w:val="clear" w:color="auto" w:fill="FFFFFF" w:themeFill="background1"/>
            <w:vAlign w:val="center"/>
          </w:tcPr>
          <w:p w14:paraId="369030D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27,4 мил. РСД</w:t>
            </w:r>
          </w:p>
          <w:p w14:paraId="54AFB6B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(2021.)</w:t>
            </w:r>
          </w:p>
        </w:tc>
        <w:tc>
          <w:tcPr>
            <w:tcW w:w="1683" w:type="dxa"/>
            <w:shd w:val="clear" w:color="auto" w:fill="FFFFFF" w:themeFill="background1"/>
            <w:vAlign w:val="center"/>
          </w:tcPr>
          <w:p w14:paraId="7401BDA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23,6 мил. РСД</w:t>
            </w:r>
          </w:p>
        </w:tc>
        <w:tc>
          <w:tcPr>
            <w:tcW w:w="1816" w:type="dxa"/>
            <w:gridSpan w:val="2"/>
            <w:shd w:val="clear" w:color="auto" w:fill="auto"/>
            <w:vAlign w:val="center"/>
          </w:tcPr>
          <w:p w14:paraId="01D4D54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24 мил. РСД</w:t>
            </w:r>
          </w:p>
        </w:tc>
        <w:tc>
          <w:tcPr>
            <w:tcW w:w="1303" w:type="dxa"/>
            <w:shd w:val="clear" w:color="auto" w:fill="auto"/>
            <w:vAlign w:val="center"/>
          </w:tcPr>
          <w:p w14:paraId="5D07E91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24 мил. РСД</w:t>
            </w:r>
          </w:p>
        </w:tc>
        <w:tc>
          <w:tcPr>
            <w:tcW w:w="2551" w:type="dxa"/>
            <w:gridSpan w:val="2"/>
            <w:shd w:val="clear" w:color="auto" w:fill="auto"/>
            <w:vAlign w:val="center"/>
          </w:tcPr>
          <w:p w14:paraId="138572A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24 мил. РСД</w:t>
            </w:r>
          </w:p>
        </w:tc>
      </w:tr>
      <w:tr w:rsidR="00A63EA1" w:rsidRPr="00A63EA1" w14:paraId="77B107E8" w14:textId="77777777" w:rsidTr="0058657C">
        <w:tc>
          <w:tcPr>
            <w:tcW w:w="2122" w:type="dxa"/>
            <w:vAlign w:val="center"/>
          </w:tcPr>
          <w:p w14:paraId="7040AE1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Број механизама за праћење стања животне средине </w:t>
            </w:r>
          </w:p>
        </w:tc>
        <w:tc>
          <w:tcPr>
            <w:tcW w:w="1559" w:type="dxa"/>
            <w:vAlign w:val="center"/>
          </w:tcPr>
          <w:p w14:paraId="7C63D78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417" w:type="dxa"/>
            <w:vAlign w:val="center"/>
          </w:tcPr>
          <w:p w14:paraId="1D50A21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Сл. лист општине Житиште</w:t>
            </w:r>
          </w:p>
        </w:tc>
        <w:tc>
          <w:tcPr>
            <w:tcW w:w="1861" w:type="dxa"/>
            <w:shd w:val="clear" w:color="auto" w:fill="FFFFFF" w:themeFill="background1"/>
            <w:vAlign w:val="center"/>
          </w:tcPr>
          <w:p w14:paraId="39667DC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p w14:paraId="2BF3409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w:t>
            </w:r>
          </w:p>
        </w:tc>
        <w:tc>
          <w:tcPr>
            <w:tcW w:w="1683" w:type="dxa"/>
            <w:shd w:val="clear" w:color="auto" w:fill="FFFFFF" w:themeFill="background1"/>
            <w:vAlign w:val="center"/>
          </w:tcPr>
          <w:p w14:paraId="2E0099E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1816" w:type="dxa"/>
            <w:gridSpan w:val="2"/>
            <w:shd w:val="clear" w:color="auto" w:fill="auto"/>
            <w:vAlign w:val="center"/>
          </w:tcPr>
          <w:p w14:paraId="681DC2C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1303" w:type="dxa"/>
            <w:shd w:val="clear" w:color="auto" w:fill="auto"/>
            <w:vAlign w:val="center"/>
          </w:tcPr>
          <w:p w14:paraId="58C5660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w:t>
            </w:r>
          </w:p>
        </w:tc>
        <w:tc>
          <w:tcPr>
            <w:tcW w:w="2551" w:type="dxa"/>
            <w:gridSpan w:val="2"/>
            <w:shd w:val="clear" w:color="auto" w:fill="auto"/>
            <w:vAlign w:val="center"/>
          </w:tcPr>
          <w:p w14:paraId="27E7839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w:t>
            </w:r>
          </w:p>
        </w:tc>
      </w:tr>
      <w:tr w:rsidR="00A63EA1" w:rsidRPr="00A63EA1" w14:paraId="34FBC468" w14:textId="77777777" w:rsidTr="0058657C">
        <w:tc>
          <w:tcPr>
            <w:tcW w:w="2122" w:type="dxa"/>
            <w:vAlign w:val="center"/>
          </w:tcPr>
          <w:p w14:paraId="5D89425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Очекивано трајање живота</w:t>
            </w:r>
          </w:p>
          <w:p w14:paraId="75C4105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(деца рођена 2018-2020.)</w:t>
            </w:r>
          </w:p>
        </w:tc>
        <w:tc>
          <w:tcPr>
            <w:tcW w:w="1559" w:type="dxa"/>
            <w:vAlign w:val="center"/>
          </w:tcPr>
          <w:p w14:paraId="7DB41E5D" w14:textId="77777777" w:rsidR="00C300C3" w:rsidRPr="00A63EA1" w:rsidRDefault="00C300C3" w:rsidP="00066050">
            <w:pPr>
              <w:jc w:val="both"/>
              <w:rPr>
                <w:rFonts w:ascii="Times New Roman" w:hAnsi="Times New Roman" w:cs="Times New Roman"/>
                <w:sz w:val="24"/>
                <w:szCs w:val="24"/>
              </w:rPr>
            </w:pPr>
          </w:p>
        </w:tc>
        <w:tc>
          <w:tcPr>
            <w:tcW w:w="1417" w:type="dxa"/>
            <w:vAlign w:val="center"/>
          </w:tcPr>
          <w:p w14:paraId="01FDD5B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РЗС</w:t>
            </w:r>
          </w:p>
        </w:tc>
        <w:tc>
          <w:tcPr>
            <w:tcW w:w="1861" w:type="dxa"/>
            <w:shd w:val="clear" w:color="auto" w:fill="FFFFFF" w:themeFill="background1"/>
            <w:vAlign w:val="center"/>
          </w:tcPr>
          <w:p w14:paraId="01FB9D2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70,6 – мушка</w:t>
            </w:r>
          </w:p>
          <w:p w14:paraId="2CC991D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75,4 - женска</w:t>
            </w:r>
          </w:p>
        </w:tc>
        <w:tc>
          <w:tcPr>
            <w:tcW w:w="1683" w:type="dxa"/>
            <w:shd w:val="clear" w:color="auto" w:fill="FFFFFF" w:themeFill="background1"/>
            <w:vAlign w:val="center"/>
          </w:tcPr>
          <w:p w14:paraId="4BEC519E" w14:textId="77777777" w:rsidR="00C300C3" w:rsidRPr="00A63EA1" w:rsidRDefault="00C300C3" w:rsidP="00066050">
            <w:pPr>
              <w:jc w:val="both"/>
              <w:rPr>
                <w:rFonts w:ascii="Times New Roman" w:hAnsi="Times New Roman" w:cs="Times New Roman"/>
                <w:sz w:val="24"/>
                <w:szCs w:val="24"/>
              </w:rPr>
            </w:pPr>
          </w:p>
        </w:tc>
        <w:tc>
          <w:tcPr>
            <w:tcW w:w="1816" w:type="dxa"/>
            <w:gridSpan w:val="2"/>
            <w:shd w:val="clear" w:color="auto" w:fill="auto"/>
            <w:vAlign w:val="center"/>
          </w:tcPr>
          <w:p w14:paraId="44040A44" w14:textId="77777777" w:rsidR="00C300C3" w:rsidRPr="00A63EA1" w:rsidRDefault="00C300C3" w:rsidP="00066050">
            <w:pPr>
              <w:jc w:val="both"/>
              <w:rPr>
                <w:rFonts w:ascii="Times New Roman" w:hAnsi="Times New Roman" w:cs="Times New Roman"/>
                <w:sz w:val="24"/>
                <w:szCs w:val="24"/>
              </w:rPr>
            </w:pPr>
          </w:p>
        </w:tc>
        <w:tc>
          <w:tcPr>
            <w:tcW w:w="1303" w:type="dxa"/>
            <w:shd w:val="clear" w:color="auto" w:fill="auto"/>
            <w:vAlign w:val="center"/>
          </w:tcPr>
          <w:p w14:paraId="6A0AB3CF" w14:textId="77777777" w:rsidR="00C300C3" w:rsidRPr="00A63EA1" w:rsidRDefault="00C300C3" w:rsidP="00066050">
            <w:pPr>
              <w:jc w:val="both"/>
              <w:rPr>
                <w:rFonts w:ascii="Times New Roman" w:hAnsi="Times New Roman" w:cs="Times New Roman"/>
                <w:sz w:val="24"/>
                <w:szCs w:val="24"/>
              </w:rPr>
            </w:pPr>
          </w:p>
        </w:tc>
        <w:tc>
          <w:tcPr>
            <w:tcW w:w="2551" w:type="dxa"/>
            <w:gridSpan w:val="2"/>
            <w:shd w:val="clear" w:color="auto" w:fill="auto"/>
            <w:vAlign w:val="center"/>
          </w:tcPr>
          <w:p w14:paraId="37A0F5A0" w14:textId="77777777" w:rsidR="00C300C3" w:rsidRPr="00A63EA1" w:rsidRDefault="00C300C3" w:rsidP="00066050">
            <w:pPr>
              <w:jc w:val="both"/>
              <w:rPr>
                <w:rFonts w:ascii="Times New Roman" w:hAnsi="Times New Roman" w:cs="Times New Roman"/>
                <w:sz w:val="24"/>
                <w:szCs w:val="24"/>
              </w:rPr>
            </w:pPr>
          </w:p>
        </w:tc>
      </w:tr>
      <w:tr w:rsidR="00A63EA1" w:rsidRPr="00A63EA1" w14:paraId="602D1F9D" w14:textId="77777777" w:rsidTr="0058657C">
        <w:trPr>
          <w:trHeight w:val="286"/>
        </w:trPr>
        <w:tc>
          <w:tcPr>
            <w:tcW w:w="2122" w:type="dxa"/>
            <w:shd w:val="clear" w:color="auto" w:fill="E2EFD9" w:themeFill="accent6" w:themeFillTint="33"/>
            <w:vAlign w:val="center"/>
          </w:tcPr>
          <w:p w14:paraId="39AA95F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Мера 2.1.:</w:t>
            </w:r>
          </w:p>
        </w:tc>
        <w:tc>
          <w:tcPr>
            <w:tcW w:w="12190" w:type="dxa"/>
            <w:gridSpan w:val="9"/>
            <w:shd w:val="clear" w:color="auto" w:fill="E2EFD9" w:themeFill="accent6" w:themeFillTint="33"/>
            <w:vAlign w:val="center"/>
          </w:tcPr>
          <w:p w14:paraId="6048B3F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Оснаживање сектора МСП и предузетништва</w:t>
            </w:r>
          </w:p>
        </w:tc>
      </w:tr>
      <w:tr w:rsidR="00A63EA1" w:rsidRPr="00A63EA1" w14:paraId="517FBF59" w14:textId="77777777" w:rsidTr="0058657C">
        <w:tc>
          <w:tcPr>
            <w:tcW w:w="14312" w:type="dxa"/>
            <w:gridSpan w:val="10"/>
          </w:tcPr>
          <w:p w14:paraId="3E22A0C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мера преузета: План развоја општине Житиште за период 2022-2030. године</w:t>
            </w:r>
          </w:p>
        </w:tc>
      </w:tr>
      <w:tr w:rsidR="00A63EA1" w:rsidRPr="00A63EA1" w14:paraId="113B905F" w14:textId="77777777" w:rsidTr="0058657C">
        <w:trPr>
          <w:trHeight w:val="983"/>
        </w:trPr>
        <w:tc>
          <w:tcPr>
            <w:tcW w:w="2122" w:type="dxa"/>
            <w:vMerge w:val="restart"/>
            <w:vAlign w:val="center"/>
          </w:tcPr>
          <w:p w14:paraId="2CDCA23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Тип мере</w:t>
            </w:r>
          </w:p>
        </w:tc>
        <w:tc>
          <w:tcPr>
            <w:tcW w:w="1559" w:type="dxa"/>
            <w:vMerge w:val="restart"/>
            <w:vAlign w:val="center"/>
          </w:tcPr>
          <w:p w14:paraId="274896A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(или сектор органа) oдговоран за спровођење мера</w:t>
            </w:r>
          </w:p>
        </w:tc>
        <w:tc>
          <w:tcPr>
            <w:tcW w:w="1417" w:type="dxa"/>
            <w:vMerge w:val="restart"/>
            <w:vAlign w:val="center"/>
          </w:tcPr>
          <w:p w14:paraId="26C8BA7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Период спровођења</w:t>
            </w:r>
          </w:p>
          <w:p w14:paraId="7DA57436" w14:textId="77777777" w:rsidR="00C300C3" w:rsidRPr="00A63EA1" w:rsidRDefault="00C300C3" w:rsidP="00066050">
            <w:pPr>
              <w:jc w:val="both"/>
              <w:rPr>
                <w:rFonts w:ascii="Times New Roman" w:hAnsi="Times New Roman" w:cs="Times New Roman"/>
                <w:sz w:val="24"/>
                <w:szCs w:val="24"/>
              </w:rPr>
            </w:pPr>
          </w:p>
        </w:tc>
        <w:tc>
          <w:tcPr>
            <w:tcW w:w="1861" w:type="dxa"/>
            <w:vMerge w:val="restart"/>
            <w:vAlign w:val="center"/>
          </w:tcPr>
          <w:p w14:paraId="4F6842C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6DD70CEE" w14:textId="77777777" w:rsidR="00C300C3" w:rsidRPr="00A63EA1" w:rsidRDefault="00C300C3" w:rsidP="00066050">
            <w:pPr>
              <w:jc w:val="both"/>
              <w:rPr>
                <w:rFonts w:ascii="Times New Roman" w:hAnsi="Times New Roman" w:cs="Times New Roman"/>
                <w:sz w:val="24"/>
                <w:szCs w:val="24"/>
              </w:rPr>
            </w:pPr>
          </w:p>
        </w:tc>
        <w:tc>
          <w:tcPr>
            <w:tcW w:w="4802" w:type="dxa"/>
            <w:gridSpan w:val="4"/>
            <w:vAlign w:val="center"/>
          </w:tcPr>
          <w:p w14:paraId="6E18069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финансирања у 000 дин.</w:t>
            </w:r>
          </w:p>
          <w:p w14:paraId="2AC199B6"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6032A04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tc>
      </w:tr>
      <w:tr w:rsidR="00A63EA1" w:rsidRPr="00A63EA1" w14:paraId="6133B402" w14:textId="77777777" w:rsidTr="0058657C">
        <w:tc>
          <w:tcPr>
            <w:tcW w:w="2122" w:type="dxa"/>
            <w:vMerge/>
          </w:tcPr>
          <w:p w14:paraId="351E586A" w14:textId="77777777" w:rsidR="00C300C3" w:rsidRPr="00A63EA1" w:rsidRDefault="00C300C3" w:rsidP="00066050">
            <w:pPr>
              <w:jc w:val="both"/>
              <w:rPr>
                <w:rFonts w:ascii="Times New Roman" w:hAnsi="Times New Roman" w:cs="Times New Roman"/>
                <w:sz w:val="24"/>
                <w:szCs w:val="24"/>
              </w:rPr>
            </w:pPr>
          </w:p>
        </w:tc>
        <w:tc>
          <w:tcPr>
            <w:tcW w:w="1559" w:type="dxa"/>
            <w:vMerge/>
          </w:tcPr>
          <w:p w14:paraId="6832B46B" w14:textId="77777777" w:rsidR="00C300C3" w:rsidRPr="00A63EA1" w:rsidRDefault="00C300C3" w:rsidP="00066050">
            <w:pPr>
              <w:jc w:val="both"/>
              <w:rPr>
                <w:rFonts w:ascii="Times New Roman" w:hAnsi="Times New Roman" w:cs="Times New Roman"/>
                <w:sz w:val="24"/>
                <w:szCs w:val="24"/>
              </w:rPr>
            </w:pPr>
          </w:p>
        </w:tc>
        <w:tc>
          <w:tcPr>
            <w:tcW w:w="1417" w:type="dxa"/>
            <w:vMerge/>
            <w:vAlign w:val="center"/>
          </w:tcPr>
          <w:p w14:paraId="7C406BDF"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4E7745A5"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50B799B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 год.</w:t>
            </w:r>
          </w:p>
        </w:tc>
        <w:tc>
          <w:tcPr>
            <w:tcW w:w="1701" w:type="dxa"/>
            <w:vAlign w:val="center"/>
          </w:tcPr>
          <w:p w14:paraId="2E8FF17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 год.</w:t>
            </w:r>
          </w:p>
        </w:tc>
        <w:tc>
          <w:tcPr>
            <w:tcW w:w="1418" w:type="dxa"/>
            <w:gridSpan w:val="2"/>
            <w:vAlign w:val="center"/>
          </w:tcPr>
          <w:p w14:paraId="632F5E1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 год.</w:t>
            </w:r>
          </w:p>
        </w:tc>
        <w:tc>
          <w:tcPr>
            <w:tcW w:w="2551" w:type="dxa"/>
            <w:gridSpan w:val="2"/>
            <w:vMerge w:val="restart"/>
            <w:vAlign w:val="center"/>
          </w:tcPr>
          <w:p w14:paraId="2B39558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1501-002</w:t>
            </w:r>
          </w:p>
          <w:p w14:paraId="5191CB5E" w14:textId="77777777" w:rsidR="00C300C3" w:rsidRPr="00A63EA1" w:rsidRDefault="00C300C3" w:rsidP="00066050">
            <w:pPr>
              <w:jc w:val="both"/>
              <w:rPr>
                <w:rFonts w:ascii="Times New Roman" w:hAnsi="Times New Roman" w:cs="Times New Roman"/>
                <w:sz w:val="24"/>
                <w:szCs w:val="24"/>
              </w:rPr>
            </w:pPr>
          </w:p>
        </w:tc>
      </w:tr>
      <w:tr w:rsidR="00A63EA1" w:rsidRPr="00A63EA1" w14:paraId="4D9E42C2" w14:textId="77777777" w:rsidTr="0058657C">
        <w:trPr>
          <w:trHeight w:val="284"/>
        </w:trPr>
        <w:tc>
          <w:tcPr>
            <w:tcW w:w="2122" w:type="dxa"/>
            <w:vAlign w:val="center"/>
          </w:tcPr>
          <w:p w14:paraId="178D88E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Институционално управљачко организационе</w:t>
            </w:r>
          </w:p>
        </w:tc>
        <w:tc>
          <w:tcPr>
            <w:tcW w:w="1559" w:type="dxa"/>
            <w:vAlign w:val="center"/>
          </w:tcPr>
          <w:p w14:paraId="2BCA713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417" w:type="dxa"/>
            <w:vAlign w:val="center"/>
          </w:tcPr>
          <w:p w14:paraId="10654C2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2022.-2024.</w:t>
            </w:r>
          </w:p>
        </w:tc>
        <w:tc>
          <w:tcPr>
            <w:tcW w:w="1861" w:type="dxa"/>
            <w:vAlign w:val="center"/>
          </w:tcPr>
          <w:p w14:paraId="192653F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shd w:val="clear" w:color="auto" w:fill="FFFFFF" w:themeFill="background1"/>
            <w:vAlign w:val="center"/>
          </w:tcPr>
          <w:p w14:paraId="6E7043F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10.787</w:t>
            </w:r>
          </w:p>
          <w:p w14:paraId="63EBF94D"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6EC7DD0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11.000</w:t>
            </w:r>
          </w:p>
        </w:tc>
        <w:tc>
          <w:tcPr>
            <w:tcW w:w="1418" w:type="dxa"/>
            <w:gridSpan w:val="2"/>
            <w:vAlign w:val="center"/>
          </w:tcPr>
          <w:p w14:paraId="04766DF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11.000</w:t>
            </w:r>
          </w:p>
        </w:tc>
        <w:tc>
          <w:tcPr>
            <w:tcW w:w="2551" w:type="dxa"/>
            <w:gridSpan w:val="2"/>
            <w:vMerge/>
            <w:vAlign w:val="center"/>
          </w:tcPr>
          <w:p w14:paraId="4E668236" w14:textId="77777777" w:rsidR="00C300C3" w:rsidRPr="00A63EA1" w:rsidRDefault="00C300C3" w:rsidP="00066050">
            <w:pPr>
              <w:jc w:val="both"/>
              <w:rPr>
                <w:rFonts w:ascii="Times New Roman" w:hAnsi="Times New Roman" w:cs="Times New Roman"/>
                <w:sz w:val="24"/>
                <w:szCs w:val="24"/>
              </w:rPr>
            </w:pPr>
          </w:p>
        </w:tc>
      </w:tr>
      <w:tr w:rsidR="00A63EA1" w:rsidRPr="00A63EA1" w14:paraId="659C4DBC" w14:textId="77777777" w:rsidTr="0058657C">
        <w:tc>
          <w:tcPr>
            <w:tcW w:w="3681" w:type="dxa"/>
            <w:gridSpan w:val="2"/>
            <w:shd w:val="clear" w:color="auto" w:fill="F2F2F2" w:themeFill="background1" w:themeFillShade="F2"/>
            <w:vAlign w:val="center"/>
          </w:tcPr>
          <w:p w14:paraId="4B73F0F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Показатељ(и) на нивоу мере (показатељ резултата)</w:t>
            </w:r>
          </w:p>
          <w:p w14:paraId="39EFB0BC" w14:textId="77777777" w:rsidR="00C300C3" w:rsidRPr="00A63EA1" w:rsidRDefault="00C300C3" w:rsidP="00066050">
            <w:pPr>
              <w:jc w:val="both"/>
              <w:rPr>
                <w:rFonts w:ascii="Times New Roman" w:hAnsi="Times New Roman" w:cs="Times New Roman"/>
                <w:sz w:val="24"/>
                <w:szCs w:val="24"/>
              </w:rPr>
            </w:pPr>
          </w:p>
        </w:tc>
        <w:tc>
          <w:tcPr>
            <w:tcW w:w="1417" w:type="dxa"/>
            <w:shd w:val="clear" w:color="auto" w:fill="F2F2F2" w:themeFill="background1" w:themeFillShade="F2"/>
            <w:vAlign w:val="center"/>
          </w:tcPr>
          <w:p w14:paraId="3B5BEBF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861" w:type="dxa"/>
            <w:shd w:val="clear" w:color="auto" w:fill="F2F2F2" w:themeFill="background1" w:themeFillShade="F2"/>
            <w:vAlign w:val="center"/>
          </w:tcPr>
          <w:p w14:paraId="50777FF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683" w:type="dxa"/>
            <w:shd w:val="clear" w:color="auto" w:fill="F2F2F2" w:themeFill="background1" w:themeFillShade="F2"/>
            <w:vAlign w:val="center"/>
          </w:tcPr>
          <w:p w14:paraId="1375643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701" w:type="dxa"/>
            <w:shd w:val="clear" w:color="auto" w:fill="F2F2F2" w:themeFill="background1" w:themeFillShade="F2"/>
            <w:vAlign w:val="center"/>
          </w:tcPr>
          <w:p w14:paraId="1992C6B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tc>
        <w:tc>
          <w:tcPr>
            <w:tcW w:w="1418" w:type="dxa"/>
            <w:gridSpan w:val="2"/>
            <w:shd w:val="clear" w:color="auto" w:fill="F2F2F2" w:themeFill="background1" w:themeFillShade="F2"/>
            <w:vAlign w:val="center"/>
          </w:tcPr>
          <w:p w14:paraId="2EDDEC1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w:t>
            </w:r>
          </w:p>
        </w:tc>
        <w:tc>
          <w:tcPr>
            <w:tcW w:w="1275" w:type="dxa"/>
            <w:shd w:val="clear" w:color="auto" w:fill="F2F2F2" w:themeFill="background1" w:themeFillShade="F2"/>
            <w:vAlign w:val="center"/>
          </w:tcPr>
          <w:p w14:paraId="12B6FC2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w:t>
            </w:r>
          </w:p>
        </w:tc>
        <w:tc>
          <w:tcPr>
            <w:tcW w:w="1276" w:type="dxa"/>
            <w:shd w:val="clear" w:color="auto" w:fill="F2F2F2" w:themeFill="background1" w:themeFillShade="F2"/>
            <w:vAlign w:val="center"/>
          </w:tcPr>
          <w:p w14:paraId="10F36CA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w:t>
            </w:r>
          </w:p>
        </w:tc>
      </w:tr>
      <w:tr w:rsidR="00A63EA1" w:rsidRPr="00A63EA1" w14:paraId="10733480" w14:textId="77777777" w:rsidTr="0058657C">
        <w:trPr>
          <w:trHeight w:val="88"/>
        </w:trPr>
        <w:tc>
          <w:tcPr>
            <w:tcW w:w="3681" w:type="dxa"/>
            <w:gridSpan w:val="2"/>
            <w:vAlign w:val="center"/>
          </w:tcPr>
          <w:p w14:paraId="385F03E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поднетих захтева за самозапошљавање</w:t>
            </w:r>
          </w:p>
        </w:tc>
        <w:tc>
          <w:tcPr>
            <w:tcW w:w="1417" w:type="dxa"/>
            <w:vAlign w:val="center"/>
          </w:tcPr>
          <w:p w14:paraId="3026AB1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861" w:type="dxa"/>
            <w:vAlign w:val="center"/>
          </w:tcPr>
          <w:p w14:paraId="567F2F5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Извештај</w:t>
            </w:r>
          </w:p>
        </w:tc>
        <w:tc>
          <w:tcPr>
            <w:tcW w:w="1683" w:type="dxa"/>
            <w:shd w:val="clear" w:color="auto" w:fill="FFFFFF" w:themeFill="background1"/>
            <w:vAlign w:val="center"/>
          </w:tcPr>
          <w:p w14:paraId="68489C42"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449F86E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10</w:t>
            </w:r>
          </w:p>
        </w:tc>
        <w:tc>
          <w:tcPr>
            <w:tcW w:w="1418" w:type="dxa"/>
            <w:gridSpan w:val="2"/>
            <w:vAlign w:val="center"/>
          </w:tcPr>
          <w:p w14:paraId="3706966C" w14:textId="77777777" w:rsidR="00C300C3" w:rsidRPr="00A63EA1" w:rsidRDefault="00C300C3" w:rsidP="00066050">
            <w:pPr>
              <w:jc w:val="both"/>
              <w:rPr>
                <w:rFonts w:ascii="Times New Roman" w:hAnsi="Times New Roman" w:cs="Times New Roman"/>
                <w:sz w:val="24"/>
                <w:szCs w:val="24"/>
                <w:highlight w:val="green"/>
              </w:rPr>
            </w:pPr>
            <w:r w:rsidRPr="00A63EA1">
              <w:rPr>
                <w:rFonts w:ascii="Times New Roman" w:hAnsi="Times New Roman" w:cs="Times New Roman"/>
                <w:sz w:val="24"/>
                <w:szCs w:val="24"/>
              </w:rPr>
              <w:t>15</w:t>
            </w:r>
          </w:p>
        </w:tc>
        <w:tc>
          <w:tcPr>
            <w:tcW w:w="1275" w:type="dxa"/>
            <w:vAlign w:val="center"/>
          </w:tcPr>
          <w:p w14:paraId="12C56C8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w:t>
            </w:r>
          </w:p>
        </w:tc>
        <w:tc>
          <w:tcPr>
            <w:tcW w:w="1276" w:type="dxa"/>
            <w:vAlign w:val="center"/>
          </w:tcPr>
          <w:p w14:paraId="3AE2235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25</w:t>
            </w:r>
          </w:p>
        </w:tc>
      </w:tr>
      <w:tr w:rsidR="00A63EA1" w:rsidRPr="00A63EA1" w14:paraId="6A51AE38" w14:textId="77777777" w:rsidTr="0058657C">
        <w:tc>
          <w:tcPr>
            <w:tcW w:w="3681" w:type="dxa"/>
            <w:gridSpan w:val="2"/>
            <w:vMerge w:val="restart"/>
            <w:shd w:val="clear" w:color="auto" w:fill="EDEDED" w:themeFill="accent3" w:themeFillTint="33"/>
            <w:vAlign w:val="center"/>
          </w:tcPr>
          <w:p w14:paraId="2EB1CF3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Назив активности:</w:t>
            </w:r>
          </w:p>
        </w:tc>
        <w:tc>
          <w:tcPr>
            <w:tcW w:w="1417" w:type="dxa"/>
            <w:vMerge w:val="restart"/>
            <w:shd w:val="clear" w:color="auto" w:fill="EDEDED" w:themeFill="accent3" w:themeFillTint="33"/>
            <w:vAlign w:val="center"/>
          </w:tcPr>
          <w:p w14:paraId="7666699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(сектор органа) који спроводи активност</w:t>
            </w:r>
          </w:p>
        </w:tc>
        <w:tc>
          <w:tcPr>
            <w:tcW w:w="1861" w:type="dxa"/>
            <w:vMerge w:val="restart"/>
            <w:shd w:val="clear" w:color="auto" w:fill="EDEDED" w:themeFill="accent3" w:themeFillTint="33"/>
            <w:vAlign w:val="center"/>
          </w:tcPr>
          <w:p w14:paraId="51ED70B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1D09F26D"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EDEDED" w:themeFill="accent3" w:themeFillTint="33"/>
            <w:vAlign w:val="center"/>
          </w:tcPr>
          <w:p w14:paraId="21A6003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701" w:type="dxa"/>
            <w:shd w:val="clear" w:color="auto" w:fill="EDEDED" w:themeFill="accent3" w:themeFillTint="33"/>
            <w:vAlign w:val="center"/>
          </w:tcPr>
          <w:p w14:paraId="7861FAF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418" w:type="dxa"/>
            <w:gridSpan w:val="2"/>
            <w:shd w:val="clear" w:color="auto" w:fill="EDEDED" w:themeFill="accent3" w:themeFillTint="33"/>
            <w:vAlign w:val="center"/>
          </w:tcPr>
          <w:p w14:paraId="61E4D0A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2551" w:type="dxa"/>
            <w:gridSpan w:val="2"/>
            <w:vMerge w:val="restart"/>
            <w:shd w:val="clear" w:color="auto" w:fill="EDEDED" w:themeFill="accent3" w:themeFillTint="33"/>
            <w:vAlign w:val="center"/>
          </w:tcPr>
          <w:p w14:paraId="2225A67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p w14:paraId="196F9FC9" w14:textId="77777777" w:rsidR="00C300C3" w:rsidRPr="00A63EA1" w:rsidRDefault="00C300C3" w:rsidP="00066050">
            <w:pPr>
              <w:jc w:val="both"/>
              <w:rPr>
                <w:rFonts w:ascii="Times New Roman" w:hAnsi="Times New Roman" w:cs="Times New Roman"/>
                <w:sz w:val="24"/>
                <w:szCs w:val="24"/>
              </w:rPr>
            </w:pPr>
          </w:p>
        </w:tc>
      </w:tr>
      <w:tr w:rsidR="00A63EA1" w:rsidRPr="00A63EA1" w14:paraId="63642A94" w14:textId="77777777" w:rsidTr="0058657C">
        <w:tc>
          <w:tcPr>
            <w:tcW w:w="3681" w:type="dxa"/>
            <w:gridSpan w:val="2"/>
            <w:vMerge/>
          </w:tcPr>
          <w:p w14:paraId="5A959021" w14:textId="77777777" w:rsidR="00C300C3" w:rsidRPr="00A63EA1" w:rsidRDefault="00C300C3" w:rsidP="00066050">
            <w:pPr>
              <w:jc w:val="both"/>
              <w:rPr>
                <w:rFonts w:ascii="Times New Roman" w:hAnsi="Times New Roman" w:cs="Times New Roman"/>
                <w:sz w:val="24"/>
                <w:szCs w:val="24"/>
              </w:rPr>
            </w:pPr>
          </w:p>
        </w:tc>
        <w:tc>
          <w:tcPr>
            <w:tcW w:w="1417" w:type="dxa"/>
            <w:vMerge/>
          </w:tcPr>
          <w:p w14:paraId="36C73082"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129CC1FF"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22CB142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w:t>
            </w:r>
          </w:p>
        </w:tc>
        <w:tc>
          <w:tcPr>
            <w:tcW w:w="1701" w:type="dxa"/>
            <w:vAlign w:val="center"/>
          </w:tcPr>
          <w:p w14:paraId="63D0DEB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w:t>
            </w:r>
          </w:p>
        </w:tc>
        <w:tc>
          <w:tcPr>
            <w:tcW w:w="1418" w:type="dxa"/>
            <w:gridSpan w:val="2"/>
            <w:vAlign w:val="center"/>
          </w:tcPr>
          <w:p w14:paraId="5EFC849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w:t>
            </w:r>
          </w:p>
        </w:tc>
        <w:tc>
          <w:tcPr>
            <w:tcW w:w="2551" w:type="dxa"/>
            <w:gridSpan w:val="2"/>
            <w:vMerge/>
          </w:tcPr>
          <w:p w14:paraId="18788A73" w14:textId="77777777" w:rsidR="00C300C3" w:rsidRPr="00A63EA1" w:rsidRDefault="00C300C3" w:rsidP="00066050">
            <w:pPr>
              <w:jc w:val="both"/>
              <w:rPr>
                <w:rFonts w:ascii="Times New Roman" w:hAnsi="Times New Roman" w:cs="Times New Roman"/>
                <w:sz w:val="24"/>
                <w:szCs w:val="24"/>
              </w:rPr>
            </w:pPr>
          </w:p>
        </w:tc>
      </w:tr>
      <w:tr w:rsidR="00AF08D5" w:rsidRPr="00A63EA1" w14:paraId="750A8CB4" w14:textId="77777777" w:rsidTr="0058657C">
        <w:trPr>
          <w:trHeight w:val="527"/>
        </w:trPr>
        <w:tc>
          <w:tcPr>
            <w:tcW w:w="3681" w:type="dxa"/>
            <w:gridSpan w:val="2"/>
            <w:vAlign w:val="center"/>
          </w:tcPr>
          <w:p w14:paraId="14C2509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Мере активне политике запошљавања</w:t>
            </w:r>
          </w:p>
        </w:tc>
        <w:tc>
          <w:tcPr>
            <w:tcW w:w="1417" w:type="dxa"/>
            <w:vAlign w:val="center"/>
          </w:tcPr>
          <w:p w14:paraId="7D99E4F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13F13E6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28F3E6A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10.787</w:t>
            </w:r>
          </w:p>
        </w:tc>
        <w:tc>
          <w:tcPr>
            <w:tcW w:w="1701" w:type="dxa"/>
            <w:vAlign w:val="center"/>
          </w:tcPr>
          <w:p w14:paraId="2FE3C04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11.000</w:t>
            </w:r>
          </w:p>
        </w:tc>
        <w:tc>
          <w:tcPr>
            <w:tcW w:w="1418" w:type="dxa"/>
            <w:gridSpan w:val="2"/>
            <w:vAlign w:val="center"/>
          </w:tcPr>
          <w:p w14:paraId="4F550F9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11.000</w:t>
            </w:r>
          </w:p>
        </w:tc>
        <w:tc>
          <w:tcPr>
            <w:tcW w:w="2551" w:type="dxa"/>
            <w:gridSpan w:val="2"/>
            <w:vAlign w:val="center"/>
          </w:tcPr>
          <w:p w14:paraId="0D43972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1501-002</w:t>
            </w:r>
          </w:p>
        </w:tc>
      </w:tr>
    </w:tbl>
    <w:p w14:paraId="30C4D7EB" w14:textId="77777777" w:rsidR="00C300C3" w:rsidRPr="00A63EA1" w:rsidRDefault="00C300C3" w:rsidP="00066050">
      <w:pPr>
        <w:spacing w:after="0" w:line="240" w:lineRule="auto"/>
        <w:jc w:val="both"/>
        <w:rPr>
          <w:rFonts w:ascii="Times New Roman" w:hAnsi="Times New Roman" w:cs="Times New Roman"/>
          <w:sz w:val="24"/>
          <w:szCs w:val="24"/>
        </w:rPr>
      </w:pPr>
    </w:p>
    <w:tbl>
      <w:tblPr>
        <w:tblStyle w:val="TableGrid"/>
        <w:tblW w:w="14312" w:type="dxa"/>
        <w:tblLayout w:type="fixed"/>
        <w:tblLook w:val="04A0" w:firstRow="1" w:lastRow="0" w:firstColumn="1" w:lastColumn="0" w:noHBand="0" w:noVBand="1"/>
      </w:tblPr>
      <w:tblGrid>
        <w:gridCol w:w="2122"/>
        <w:gridCol w:w="1559"/>
        <w:gridCol w:w="1417"/>
        <w:gridCol w:w="1861"/>
        <w:gridCol w:w="1683"/>
        <w:gridCol w:w="1701"/>
        <w:gridCol w:w="1418"/>
        <w:gridCol w:w="1275"/>
        <w:gridCol w:w="1276"/>
      </w:tblGrid>
      <w:tr w:rsidR="00A63EA1" w:rsidRPr="00A63EA1" w14:paraId="7FF6B1A2" w14:textId="77777777" w:rsidTr="0058657C">
        <w:trPr>
          <w:trHeight w:val="286"/>
        </w:trPr>
        <w:tc>
          <w:tcPr>
            <w:tcW w:w="2122" w:type="dxa"/>
            <w:shd w:val="clear" w:color="auto" w:fill="E2EFD9" w:themeFill="accent6" w:themeFillTint="33"/>
            <w:vAlign w:val="center"/>
          </w:tcPr>
          <w:p w14:paraId="0A9C160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Мера 2.2.:</w:t>
            </w:r>
          </w:p>
        </w:tc>
        <w:tc>
          <w:tcPr>
            <w:tcW w:w="12190" w:type="dxa"/>
            <w:gridSpan w:val="8"/>
            <w:shd w:val="clear" w:color="auto" w:fill="E2EFD9" w:themeFill="accent6" w:themeFillTint="33"/>
            <w:vAlign w:val="center"/>
          </w:tcPr>
          <w:p w14:paraId="21060B9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Јачање туристичких потенцијала</w:t>
            </w:r>
          </w:p>
        </w:tc>
      </w:tr>
      <w:tr w:rsidR="00A63EA1" w:rsidRPr="00A63EA1" w14:paraId="27651B90" w14:textId="77777777" w:rsidTr="0058657C">
        <w:tc>
          <w:tcPr>
            <w:tcW w:w="14312" w:type="dxa"/>
            <w:gridSpan w:val="9"/>
          </w:tcPr>
          <w:p w14:paraId="36098CA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мера преузета: План развоја општине Житиште за период 2022-2030. године</w:t>
            </w:r>
          </w:p>
        </w:tc>
      </w:tr>
      <w:tr w:rsidR="00A63EA1" w:rsidRPr="00A63EA1" w14:paraId="40FC47C7" w14:textId="77777777" w:rsidTr="0058657C">
        <w:trPr>
          <w:trHeight w:val="983"/>
        </w:trPr>
        <w:tc>
          <w:tcPr>
            <w:tcW w:w="2122" w:type="dxa"/>
            <w:vMerge w:val="restart"/>
            <w:vAlign w:val="center"/>
          </w:tcPr>
          <w:p w14:paraId="6CDF2EB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Тип мере</w:t>
            </w:r>
          </w:p>
        </w:tc>
        <w:tc>
          <w:tcPr>
            <w:tcW w:w="1559" w:type="dxa"/>
            <w:vMerge w:val="restart"/>
            <w:vAlign w:val="center"/>
          </w:tcPr>
          <w:p w14:paraId="490F0BC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(или сектор органа) oдговоран за спровођење мера</w:t>
            </w:r>
          </w:p>
        </w:tc>
        <w:tc>
          <w:tcPr>
            <w:tcW w:w="1417" w:type="dxa"/>
            <w:vMerge w:val="restart"/>
            <w:vAlign w:val="center"/>
          </w:tcPr>
          <w:p w14:paraId="614486A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Период спровођења</w:t>
            </w:r>
          </w:p>
          <w:p w14:paraId="1CEF4E1A" w14:textId="77777777" w:rsidR="00C300C3" w:rsidRPr="00A63EA1" w:rsidRDefault="00C300C3" w:rsidP="00066050">
            <w:pPr>
              <w:jc w:val="both"/>
              <w:rPr>
                <w:rFonts w:ascii="Times New Roman" w:hAnsi="Times New Roman" w:cs="Times New Roman"/>
                <w:sz w:val="24"/>
                <w:szCs w:val="24"/>
              </w:rPr>
            </w:pPr>
          </w:p>
        </w:tc>
        <w:tc>
          <w:tcPr>
            <w:tcW w:w="1861" w:type="dxa"/>
            <w:vMerge w:val="restart"/>
            <w:vAlign w:val="center"/>
          </w:tcPr>
          <w:p w14:paraId="2393F83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7EA6155E" w14:textId="77777777" w:rsidR="00C300C3" w:rsidRPr="00A63EA1" w:rsidRDefault="00C300C3" w:rsidP="00066050">
            <w:pPr>
              <w:jc w:val="both"/>
              <w:rPr>
                <w:rFonts w:ascii="Times New Roman" w:hAnsi="Times New Roman" w:cs="Times New Roman"/>
                <w:sz w:val="24"/>
                <w:szCs w:val="24"/>
              </w:rPr>
            </w:pPr>
          </w:p>
        </w:tc>
        <w:tc>
          <w:tcPr>
            <w:tcW w:w="4802" w:type="dxa"/>
            <w:gridSpan w:val="3"/>
            <w:vAlign w:val="center"/>
          </w:tcPr>
          <w:p w14:paraId="448EAA9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финансирања у 000 дин.</w:t>
            </w:r>
          </w:p>
          <w:p w14:paraId="30341F6E"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5AA682F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tc>
      </w:tr>
      <w:tr w:rsidR="00A63EA1" w:rsidRPr="00A63EA1" w14:paraId="7C82888E" w14:textId="77777777" w:rsidTr="0058657C">
        <w:tc>
          <w:tcPr>
            <w:tcW w:w="2122" w:type="dxa"/>
            <w:vMerge/>
          </w:tcPr>
          <w:p w14:paraId="295A80A6" w14:textId="77777777" w:rsidR="00C300C3" w:rsidRPr="00A63EA1" w:rsidRDefault="00C300C3" w:rsidP="00066050">
            <w:pPr>
              <w:jc w:val="both"/>
              <w:rPr>
                <w:rFonts w:ascii="Times New Roman" w:hAnsi="Times New Roman" w:cs="Times New Roman"/>
                <w:sz w:val="24"/>
                <w:szCs w:val="24"/>
              </w:rPr>
            </w:pPr>
          </w:p>
        </w:tc>
        <w:tc>
          <w:tcPr>
            <w:tcW w:w="1559" w:type="dxa"/>
            <w:vMerge/>
          </w:tcPr>
          <w:p w14:paraId="1006349A" w14:textId="77777777" w:rsidR="00C300C3" w:rsidRPr="00A63EA1" w:rsidRDefault="00C300C3" w:rsidP="00066050">
            <w:pPr>
              <w:jc w:val="both"/>
              <w:rPr>
                <w:rFonts w:ascii="Times New Roman" w:hAnsi="Times New Roman" w:cs="Times New Roman"/>
                <w:sz w:val="24"/>
                <w:szCs w:val="24"/>
              </w:rPr>
            </w:pPr>
          </w:p>
        </w:tc>
        <w:tc>
          <w:tcPr>
            <w:tcW w:w="1417" w:type="dxa"/>
            <w:vMerge/>
            <w:vAlign w:val="center"/>
          </w:tcPr>
          <w:p w14:paraId="591CB8AF"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3DE5E904"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3829175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 год.</w:t>
            </w:r>
          </w:p>
        </w:tc>
        <w:tc>
          <w:tcPr>
            <w:tcW w:w="1701" w:type="dxa"/>
            <w:vAlign w:val="center"/>
          </w:tcPr>
          <w:p w14:paraId="1B70689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 год.</w:t>
            </w:r>
          </w:p>
        </w:tc>
        <w:tc>
          <w:tcPr>
            <w:tcW w:w="1418" w:type="dxa"/>
            <w:vAlign w:val="center"/>
          </w:tcPr>
          <w:p w14:paraId="42699E2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 год.</w:t>
            </w:r>
          </w:p>
        </w:tc>
        <w:tc>
          <w:tcPr>
            <w:tcW w:w="2551" w:type="dxa"/>
            <w:gridSpan w:val="2"/>
            <w:vMerge w:val="restart"/>
            <w:vAlign w:val="center"/>
          </w:tcPr>
          <w:p w14:paraId="68E63A6D" w14:textId="77777777" w:rsidR="00C300C3" w:rsidRPr="00A63EA1" w:rsidRDefault="00C300C3" w:rsidP="00066050">
            <w:pPr>
              <w:jc w:val="both"/>
              <w:rPr>
                <w:rFonts w:ascii="Times New Roman" w:hAnsi="Times New Roman" w:cs="Times New Roman"/>
                <w:sz w:val="24"/>
                <w:szCs w:val="24"/>
              </w:rPr>
            </w:pPr>
          </w:p>
          <w:p w14:paraId="635C612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1201-0002</w:t>
            </w:r>
          </w:p>
          <w:p w14:paraId="6A0720A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1502-4001</w:t>
            </w:r>
          </w:p>
          <w:p w14:paraId="2E7C959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1201-4003</w:t>
            </w:r>
          </w:p>
        </w:tc>
      </w:tr>
      <w:tr w:rsidR="00A63EA1" w:rsidRPr="00A63EA1" w14:paraId="3BB37CDF" w14:textId="77777777" w:rsidTr="0058657C">
        <w:trPr>
          <w:trHeight w:val="284"/>
        </w:trPr>
        <w:tc>
          <w:tcPr>
            <w:tcW w:w="2122" w:type="dxa"/>
            <w:vAlign w:val="center"/>
          </w:tcPr>
          <w:p w14:paraId="36BDA83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Институционално управљачко организационе</w:t>
            </w:r>
          </w:p>
        </w:tc>
        <w:tc>
          <w:tcPr>
            <w:tcW w:w="1559" w:type="dxa"/>
            <w:vAlign w:val="center"/>
          </w:tcPr>
          <w:p w14:paraId="24EB574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417" w:type="dxa"/>
            <w:vAlign w:val="center"/>
          </w:tcPr>
          <w:p w14:paraId="737FAD4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2022.-2024.</w:t>
            </w:r>
          </w:p>
        </w:tc>
        <w:tc>
          <w:tcPr>
            <w:tcW w:w="1861" w:type="dxa"/>
            <w:vAlign w:val="center"/>
          </w:tcPr>
          <w:p w14:paraId="0426A9D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shd w:val="clear" w:color="auto" w:fill="FFFFFF" w:themeFill="background1"/>
            <w:vAlign w:val="center"/>
          </w:tcPr>
          <w:p w14:paraId="5A4EC0D3" w14:textId="77777777" w:rsidR="00C300C3" w:rsidRPr="00A63EA1" w:rsidRDefault="00C300C3" w:rsidP="00066050">
            <w:pPr>
              <w:jc w:val="both"/>
              <w:rPr>
                <w:rFonts w:ascii="Times New Roman" w:hAnsi="Times New Roman" w:cs="Times New Roman"/>
                <w:sz w:val="24"/>
                <w:szCs w:val="24"/>
              </w:rPr>
            </w:pPr>
          </w:p>
          <w:p w14:paraId="1A48341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9.860</w:t>
            </w:r>
          </w:p>
        </w:tc>
        <w:tc>
          <w:tcPr>
            <w:tcW w:w="1701" w:type="dxa"/>
          </w:tcPr>
          <w:p w14:paraId="5F02731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9.860</w:t>
            </w:r>
          </w:p>
        </w:tc>
        <w:tc>
          <w:tcPr>
            <w:tcW w:w="1418" w:type="dxa"/>
          </w:tcPr>
          <w:p w14:paraId="7C05864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9.860</w:t>
            </w:r>
          </w:p>
        </w:tc>
        <w:tc>
          <w:tcPr>
            <w:tcW w:w="2551" w:type="dxa"/>
            <w:gridSpan w:val="2"/>
            <w:vMerge/>
            <w:vAlign w:val="center"/>
          </w:tcPr>
          <w:p w14:paraId="7AFC4A18" w14:textId="77777777" w:rsidR="00C300C3" w:rsidRPr="00A63EA1" w:rsidRDefault="00C300C3" w:rsidP="00066050">
            <w:pPr>
              <w:jc w:val="both"/>
              <w:rPr>
                <w:rFonts w:ascii="Times New Roman" w:hAnsi="Times New Roman" w:cs="Times New Roman"/>
                <w:sz w:val="24"/>
                <w:szCs w:val="24"/>
              </w:rPr>
            </w:pPr>
          </w:p>
        </w:tc>
      </w:tr>
      <w:tr w:rsidR="00A63EA1" w:rsidRPr="00A63EA1" w14:paraId="06275017" w14:textId="77777777" w:rsidTr="0058657C">
        <w:tc>
          <w:tcPr>
            <w:tcW w:w="3681" w:type="dxa"/>
            <w:gridSpan w:val="2"/>
            <w:shd w:val="clear" w:color="auto" w:fill="F2F2F2" w:themeFill="background1" w:themeFillShade="F2"/>
            <w:vAlign w:val="center"/>
          </w:tcPr>
          <w:p w14:paraId="6FCA3E1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Показатељ(и) на нивоу мере (показатељ резултата)</w:t>
            </w:r>
          </w:p>
          <w:p w14:paraId="3CBDED33" w14:textId="77777777" w:rsidR="00C300C3" w:rsidRPr="00A63EA1" w:rsidRDefault="00C300C3" w:rsidP="00066050">
            <w:pPr>
              <w:jc w:val="both"/>
              <w:rPr>
                <w:rFonts w:ascii="Times New Roman" w:hAnsi="Times New Roman" w:cs="Times New Roman"/>
                <w:sz w:val="24"/>
                <w:szCs w:val="24"/>
              </w:rPr>
            </w:pPr>
          </w:p>
        </w:tc>
        <w:tc>
          <w:tcPr>
            <w:tcW w:w="1417" w:type="dxa"/>
            <w:shd w:val="clear" w:color="auto" w:fill="F2F2F2" w:themeFill="background1" w:themeFillShade="F2"/>
            <w:vAlign w:val="center"/>
          </w:tcPr>
          <w:p w14:paraId="5D41915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861" w:type="dxa"/>
            <w:shd w:val="clear" w:color="auto" w:fill="F2F2F2" w:themeFill="background1" w:themeFillShade="F2"/>
            <w:vAlign w:val="center"/>
          </w:tcPr>
          <w:p w14:paraId="3772CD2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683" w:type="dxa"/>
            <w:shd w:val="clear" w:color="auto" w:fill="F2F2F2" w:themeFill="background1" w:themeFillShade="F2"/>
            <w:vAlign w:val="center"/>
          </w:tcPr>
          <w:p w14:paraId="4A35B46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701" w:type="dxa"/>
            <w:shd w:val="clear" w:color="auto" w:fill="F2F2F2" w:themeFill="background1" w:themeFillShade="F2"/>
            <w:vAlign w:val="center"/>
          </w:tcPr>
          <w:p w14:paraId="0957903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tc>
        <w:tc>
          <w:tcPr>
            <w:tcW w:w="1418" w:type="dxa"/>
            <w:shd w:val="clear" w:color="auto" w:fill="F2F2F2" w:themeFill="background1" w:themeFillShade="F2"/>
            <w:vAlign w:val="center"/>
          </w:tcPr>
          <w:p w14:paraId="7F4466E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w:t>
            </w:r>
          </w:p>
        </w:tc>
        <w:tc>
          <w:tcPr>
            <w:tcW w:w="1275" w:type="dxa"/>
            <w:shd w:val="clear" w:color="auto" w:fill="F2F2F2" w:themeFill="background1" w:themeFillShade="F2"/>
            <w:vAlign w:val="center"/>
          </w:tcPr>
          <w:p w14:paraId="7E2D368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w:t>
            </w:r>
          </w:p>
        </w:tc>
        <w:tc>
          <w:tcPr>
            <w:tcW w:w="1276" w:type="dxa"/>
            <w:shd w:val="clear" w:color="auto" w:fill="F2F2F2" w:themeFill="background1" w:themeFillShade="F2"/>
            <w:vAlign w:val="center"/>
          </w:tcPr>
          <w:p w14:paraId="2791243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w:t>
            </w:r>
          </w:p>
        </w:tc>
      </w:tr>
      <w:tr w:rsidR="00A63EA1" w:rsidRPr="00A63EA1" w14:paraId="3E580050" w14:textId="77777777" w:rsidTr="0058657C">
        <w:trPr>
          <w:trHeight w:val="88"/>
        </w:trPr>
        <w:tc>
          <w:tcPr>
            <w:tcW w:w="3681" w:type="dxa"/>
            <w:gridSpan w:val="2"/>
            <w:vAlign w:val="center"/>
          </w:tcPr>
          <w:p w14:paraId="2D382A5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посетилаца</w:t>
            </w:r>
          </w:p>
        </w:tc>
        <w:tc>
          <w:tcPr>
            <w:tcW w:w="1417" w:type="dxa"/>
            <w:vAlign w:val="center"/>
          </w:tcPr>
          <w:p w14:paraId="5EBE31D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861" w:type="dxa"/>
            <w:vAlign w:val="center"/>
          </w:tcPr>
          <w:p w14:paraId="418AC8D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Извештај, слике</w:t>
            </w:r>
          </w:p>
        </w:tc>
        <w:tc>
          <w:tcPr>
            <w:tcW w:w="1683" w:type="dxa"/>
            <w:shd w:val="clear" w:color="auto" w:fill="FFFFFF" w:themeFill="background1"/>
            <w:vAlign w:val="center"/>
          </w:tcPr>
          <w:p w14:paraId="0447C1BE"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4FE03D2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15.000</w:t>
            </w:r>
          </w:p>
        </w:tc>
        <w:tc>
          <w:tcPr>
            <w:tcW w:w="1418" w:type="dxa"/>
            <w:vAlign w:val="center"/>
          </w:tcPr>
          <w:p w14:paraId="68963A82" w14:textId="77777777" w:rsidR="00C300C3" w:rsidRPr="00A63EA1" w:rsidRDefault="00C300C3" w:rsidP="00066050">
            <w:pPr>
              <w:jc w:val="both"/>
              <w:rPr>
                <w:rFonts w:ascii="Times New Roman" w:hAnsi="Times New Roman" w:cs="Times New Roman"/>
                <w:sz w:val="24"/>
                <w:szCs w:val="24"/>
                <w:highlight w:val="green"/>
              </w:rPr>
            </w:pPr>
            <w:r w:rsidRPr="00A63EA1">
              <w:rPr>
                <w:rFonts w:ascii="Times New Roman" w:hAnsi="Times New Roman" w:cs="Times New Roman"/>
                <w:sz w:val="24"/>
                <w:szCs w:val="24"/>
              </w:rPr>
              <w:t>17.000</w:t>
            </w:r>
          </w:p>
        </w:tc>
        <w:tc>
          <w:tcPr>
            <w:tcW w:w="1275" w:type="dxa"/>
            <w:vAlign w:val="center"/>
          </w:tcPr>
          <w:p w14:paraId="664F826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19.000</w:t>
            </w:r>
          </w:p>
        </w:tc>
        <w:tc>
          <w:tcPr>
            <w:tcW w:w="1276" w:type="dxa"/>
            <w:vAlign w:val="center"/>
          </w:tcPr>
          <w:p w14:paraId="134AF9A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20.000</w:t>
            </w:r>
          </w:p>
        </w:tc>
      </w:tr>
      <w:tr w:rsidR="00A63EA1" w:rsidRPr="00A63EA1" w14:paraId="70F6F90F" w14:textId="77777777" w:rsidTr="0058657C">
        <w:tc>
          <w:tcPr>
            <w:tcW w:w="3681" w:type="dxa"/>
            <w:gridSpan w:val="2"/>
            <w:vMerge w:val="restart"/>
            <w:shd w:val="clear" w:color="auto" w:fill="EDEDED" w:themeFill="accent3" w:themeFillTint="33"/>
            <w:vAlign w:val="center"/>
          </w:tcPr>
          <w:p w14:paraId="5110E0F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Назив активности:</w:t>
            </w:r>
          </w:p>
        </w:tc>
        <w:tc>
          <w:tcPr>
            <w:tcW w:w="1417" w:type="dxa"/>
            <w:vMerge w:val="restart"/>
            <w:shd w:val="clear" w:color="auto" w:fill="EDEDED" w:themeFill="accent3" w:themeFillTint="33"/>
            <w:vAlign w:val="center"/>
          </w:tcPr>
          <w:p w14:paraId="0F925C4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(сектор органа) који спроводи активност</w:t>
            </w:r>
          </w:p>
        </w:tc>
        <w:tc>
          <w:tcPr>
            <w:tcW w:w="1861" w:type="dxa"/>
            <w:vMerge w:val="restart"/>
            <w:shd w:val="clear" w:color="auto" w:fill="EDEDED" w:themeFill="accent3" w:themeFillTint="33"/>
            <w:vAlign w:val="center"/>
          </w:tcPr>
          <w:p w14:paraId="7CEA409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41BCE148"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EDEDED" w:themeFill="accent3" w:themeFillTint="33"/>
            <w:vAlign w:val="center"/>
          </w:tcPr>
          <w:p w14:paraId="061B6DE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701" w:type="dxa"/>
            <w:shd w:val="clear" w:color="auto" w:fill="EDEDED" w:themeFill="accent3" w:themeFillTint="33"/>
            <w:vAlign w:val="center"/>
          </w:tcPr>
          <w:p w14:paraId="6553521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418" w:type="dxa"/>
            <w:shd w:val="clear" w:color="auto" w:fill="EDEDED" w:themeFill="accent3" w:themeFillTint="33"/>
            <w:vAlign w:val="center"/>
          </w:tcPr>
          <w:p w14:paraId="48801D4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2551" w:type="dxa"/>
            <w:gridSpan w:val="2"/>
            <w:vMerge w:val="restart"/>
            <w:shd w:val="clear" w:color="auto" w:fill="EDEDED" w:themeFill="accent3" w:themeFillTint="33"/>
            <w:vAlign w:val="center"/>
          </w:tcPr>
          <w:p w14:paraId="75F03B7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p w14:paraId="1C25CB5A" w14:textId="77777777" w:rsidR="00C300C3" w:rsidRPr="00A63EA1" w:rsidRDefault="00C300C3" w:rsidP="00066050">
            <w:pPr>
              <w:jc w:val="both"/>
              <w:rPr>
                <w:rFonts w:ascii="Times New Roman" w:hAnsi="Times New Roman" w:cs="Times New Roman"/>
                <w:sz w:val="24"/>
                <w:szCs w:val="24"/>
              </w:rPr>
            </w:pPr>
          </w:p>
        </w:tc>
      </w:tr>
      <w:tr w:rsidR="00A63EA1" w:rsidRPr="00A63EA1" w14:paraId="4C1C3BBE" w14:textId="77777777" w:rsidTr="0058657C">
        <w:tc>
          <w:tcPr>
            <w:tcW w:w="3681" w:type="dxa"/>
            <w:gridSpan w:val="2"/>
            <w:vMerge/>
          </w:tcPr>
          <w:p w14:paraId="4DBDAB96" w14:textId="77777777" w:rsidR="00C300C3" w:rsidRPr="00A63EA1" w:rsidRDefault="00C300C3" w:rsidP="00066050">
            <w:pPr>
              <w:jc w:val="both"/>
              <w:rPr>
                <w:rFonts w:ascii="Times New Roman" w:hAnsi="Times New Roman" w:cs="Times New Roman"/>
                <w:sz w:val="24"/>
                <w:szCs w:val="24"/>
              </w:rPr>
            </w:pPr>
          </w:p>
        </w:tc>
        <w:tc>
          <w:tcPr>
            <w:tcW w:w="1417" w:type="dxa"/>
            <w:vMerge/>
          </w:tcPr>
          <w:p w14:paraId="006C6C24"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5A7D61F7"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1724261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w:t>
            </w:r>
          </w:p>
        </w:tc>
        <w:tc>
          <w:tcPr>
            <w:tcW w:w="1701" w:type="dxa"/>
            <w:vAlign w:val="center"/>
          </w:tcPr>
          <w:p w14:paraId="60D6DC4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w:t>
            </w:r>
          </w:p>
        </w:tc>
        <w:tc>
          <w:tcPr>
            <w:tcW w:w="1418" w:type="dxa"/>
            <w:vAlign w:val="center"/>
          </w:tcPr>
          <w:p w14:paraId="2DCCB2E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w:t>
            </w:r>
          </w:p>
        </w:tc>
        <w:tc>
          <w:tcPr>
            <w:tcW w:w="2551" w:type="dxa"/>
            <w:gridSpan w:val="2"/>
            <w:vMerge/>
          </w:tcPr>
          <w:p w14:paraId="20F758F4" w14:textId="77777777" w:rsidR="00C300C3" w:rsidRPr="00A63EA1" w:rsidRDefault="00C300C3" w:rsidP="00066050">
            <w:pPr>
              <w:jc w:val="both"/>
              <w:rPr>
                <w:rFonts w:ascii="Times New Roman" w:hAnsi="Times New Roman" w:cs="Times New Roman"/>
                <w:sz w:val="24"/>
                <w:szCs w:val="24"/>
              </w:rPr>
            </w:pPr>
          </w:p>
        </w:tc>
      </w:tr>
      <w:tr w:rsidR="00A63EA1" w:rsidRPr="00A63EA1" w14:paraId="2D23664E" w14:textId="77777777" w:rsidTr="0058657C">
        <w:trPr>
          <w:trHeight w:val="527"/>
        </w:trPr>
        <w:tc>
          <w:tcPr>
            <w:tcW w:w="3681" w:type="dxa"/>
            <w:gridSpan w:val="2"/>
            <w:vAlign w:val="center"/>
          </w:tcPr>
          <w:p w14:paraId="722CBD3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Јачање културне продукције и уметничког стваралаштва - ликовна колонија</w:t>
            </w:r>
          </w:p>
        </w:tc>
        <w:tc>
          <w:tcPr>
            <w:tcW w:w="1417" w:type="dxa"/>
            <w:vAlign w:val="center"/>
          </w:tcPr>
          <w:p w14:paraId="3963D4F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45EE472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612D405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1.250</w:t>
            </w:r>
          </w:p>
        </w:tc>
        <w:tc>
          <w:tcPr>
            <w:tcW w:w="1701" w:type="dxa"/>
            <w:vAlign w:val="center"/>
          </w:tcPr>
          <w:p w14:paraId="200A564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1.250</w:t>
            </w:r>
          </w:p>
        </w:tc>
        <w:tc>
          <w:tcPr>
            <w:tcW w:w="1418" w:type="dxa"/>
            <w:vAlign w:val="center"/>
          </w:tcPr>
          <w:p w14:paraId="479B866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1.250</w:t>
            </w:r>
          </w:p>
        </w:tc>
        <w:tc>
          <w:tcPr>
            <w:tcW w:w="2551" w:type="dxa"/>
            <w:gridSpan w:val="2"/>
            <w:vAlign w:val="center"/>
          </w:tcPr>
          <w:p w14:paraId="347FFD4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1201-0002</w:t>
            </w:r>
          </w:p>
        </w:tc>
      </w:tr>
      <w:tr w:rsidR="00A63EA1" w:rsidRPr="00A63EA1" w14:paraId="436F25EF" w14:textId="77777777" w:rsidTr="0058657C">
        <w:trPr>
          <w:trHeight w:val="527"/>
        </w:trPr>
        <w:tc>
          <w:tcPr>
            <w:tcW w:w="3681" w:type="dxa"/>
            <w:gridSpan w:val="2"/>
            <w:vAlign w:val="center"/>
          </w:tcPr>
          <w:p w14:paraId="421880F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Пиле фест</w:t>
            </w:r>
          </w:p>
        </w:tc>
        <w:tc>
          <w:tcPr>
            <w:tcW w:w="1417" w:type="dxa"/>
            <w:vAlign w:val="center"/>
          </w:tcPr>
          <w:p w14:paraId="4117B01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44CC071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62393D9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8.000</w:t>
            </w:r>
          </w:p>
        </w:tc>
        <w:tc>
          <w:tcPr>
            <w:tcW w:w="1701" w:type="dxa"/>
            <w:vAlign w:val="center"/>
          </w:tcPr>
          <w:p w14:paraId="48FDDA0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8.000</w:t>
            </w:r>
          </w:p>
        </w:tc>
        <w:tc>
          <w:tcPr>
            <w:tcW w:w="1418" w:type="dxa"/>
            <w:vAlign w:val="center"/>
          </w:tcPr>
          <w:p w14:paraId="4DA2DDA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8.000</w:t>
            </w:r>
          </w:p>
        </w:tc>
        <w:tc>
          <w:tcPr>
            <w:tcW w:w="2551" w:type="dxa"/>
            <w:gridSpan w:val="2"/>
            <w:vAlign w:val="center"/>
          </w:tcPr>
          <w:p w14:paraId="7C1EC4C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1502-4001</w:t>
            </w:r>
          </w:p>
        </w:tc>
      </w:tr>
      <w:tr w:rsidR="00AF08D5" w:rsidRPr="00A63EA1" w14:paraId="5EB21C0D" w14:textId="77777777" w:rsidTr="0058657C">
        <w:trPr>
          <w:trHeight w:val="527"/>
        </w:trPr>
        <w:tc>
          <w:tcPr>
            <w:tcW w:w="3681" w:type="dxa"/>
            <w:gridSpan w:val="2"/>
            <w:vAlign w:val="center"/>
          </w:tcPr>
          <w:p w14:paraId="1A0F2B8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Споменар</w:t>
            </w:r>
          </w:p>
        </w:tc>
        <w:tc>
          <w:tcPr>
            <w:tcW w:w="1417" w:type="dxa"/>
            <w:vAlign w:val="center"/>
          </w:tcPr>
          <w:p w14:paraId="53067F0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3B43782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266600E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610</w:t>
            </w:r>
          </w:p>
        </w:tc>
        <w:tc>
          <w:tcPr>
            <w:tcW w:w="1701" w:type="dxa"/>
            <w:vAlign w:val="center"/>
          </w:tcPr>
          <w:p w14:paraId="323DA4B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610</w:t>
            </w:r>
          </w:p>
        </w:tc>
        <w:tc>
          <w:tcPr>
            <w:tcW w:w="1418" w:type="dxa"/>
            <w:vAlign w:val="center"/>
          </w:tcPr>
          <w:p w14:paraId="01E4D18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610</w:t>
            </w:r>
          </w:p>
        </w:tc>
        <w:tc>
          <w:tcPr>
            <w:tcW w:w="2551" w:type="dxa"/>
            <w:gridSpan w:val="2"/>
            <w:vAlign w:val="center"/>
          </w:tcPr>
          <w:p w14:paraId="4247FC9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1201-4003</w:t>
            </w:r>
          </w:p>
        </w:tc>
      </w:tr>
    </w:tbl>
    <w:p w14:paraId="71EAFE7A" w14:textId="77777777" w:rsidR="00C300C3" w:rsidRPr="00A63EA1" w:rsidRDefault="00C300C3" w:rsidP="00066050">
      <w:pPr>
        <w:spacing w:after="0" w:line="240" w:lineRule="auto"/>
        <w:jc w:val="both"/>
        <w:rPr>
          <w:rFonts w:ascii="Times New Roman" w:hAnsi="Times New Roman" w:cs="Times New Roman"/>
          <w:sz w:val="24"/>
          <w:szCs w:val="24"/>
        </w:rPr>
      </w:pPr>
    </w:p>
    <w:tbl>
      <w:tblPr>
        <w:tblStyle w:val="TableGrid"/>
        <w:tblW w:w="14312" w:type="dxa"/>
        <w:tblLayout w:type="fixed"/>
        <w:tblLook w:val="04A0" w:firstRow="1" w:lastRow="0" w:firstColumn="1" w:lastColumn="0" w:noHBand="0" w:noVBand="1"/>
      </w:tblPr>
      <w:tblGrid>
        <w:gridCol w:w="2122"/>
        <w:gridCol w:w="1559"/>
        <w:gridCol w:w="1417"/>
        <w:gridCol w:w="1861"/>
        <w:gridCol w:w="1683"/>
        <w:gridCol w:w="1701"/>
        <w:gridCol w:w="1418"/>
        <w:gridCol w:w="1275"/>
        <w:gridCol w:w="1276"/>
      </w:tblGrid>
      <w:tr w:rsidR="00A63EA1" w:rsidRPr="00A63EA1" w14:paraId="4534364D" w14:textId="77777777" w:rsidTr="0058657C">
        <w:trPr>
          <w:trHeight w:val="286"/>
        </w:trPr>
        <w:tc>
          <w:tcPr>
            <w:tcW w:w="2122" w:type="dxa"/>
            <w:shd w:val="clear" w:color="auto" w:fill="E2EFD9" w:themeFill="accent6" w:themeFillTint="33"/>
            <w:vAlign w:val="center"/>
          </w:tcPr>
          <w:p w14:paraId="5F3193C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Мера 2.3.:</w:t>
            </w:r>
          </w:p>
        </w:tc>
        <w:tc>
          <w:tcPr>
            <w:tcW w:w="12190" w:type="dxa"/>
            <w:gridSpan w:val="8"/>
            <w:shd w:val="clear" w:color="auto" w:fill="E2EFD9" w:themeFill="accent6" w:themeFillTint="33"/>
            <w:vAlign w:val="center"/>
          </w:tcPr>
          <w:p w14:paraId="0BFEB36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Модренизација и подизање квалитета у друштвеним делатностима</w:t>
            </w:r>
          </w:p>
        </w:tc>
      </w:tr>
      <w:tr w:rsidR="00A63EA1" w:rsidRPr="00A63EA1" w14:paraId="3F28C821" w14:textId="77777777" w:rsidTr="0058657C">
        <w:tc>
          <w:tcPr>
            <w:tcW w:w="14312" w:type="dxa"/>
            <w:gridSpan w:val="9"/>
          </w:tcPr>
          <w:p w14:paraId="7F140C4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мера преузета: План развоја општине Житиште за период 2022-2030. године</w:t>
            </w:r>
          </w:p>
        </w:tc>
      </w:tr>
      <w:tr w:rsidR="00A63EA1" w:rsidRPr="00A63EA1" w14:paraId="47FC57F0" w14:textId="77777777" w:rsidTr="0058657C">
        <w:trPr>
          <w:trHeight w:val="983"/>
        </w:trPr>
        <w:tc>
          <w:tcPr>
            <w:tcW w:w="2122" w:type="dxa"/>
            <w:vMerge w:val="restart"/>
            <w:vAlign w:val="center"/>
          </w:tcPr>
          <w:p w14:paraId="1A92720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Тип мере</w:t>
            </w:r>
          </w:p>
        </w:tc>
        <w:tc>
          <w:tcPr>
            <w:tcW w:w="1559" w:type="dxa"/>
            <w:vMerge w:val="restart"/>
            <w:vAlign w:val="center"/>
          </w:tcPr>
          <w:p w14:paraId="7F2D60C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(или сектор органа) oдговоран за спровођење мера</w:t>
            </w:r>
          </w:p>
        </w:tc>
        <w:tc>
          <w:tcPr>
            <w:tcW w:w="1417" w:type="dxa"/>
            <w:vMerge w:val="restart"/>
            <w:vAlign w:val="center"/>
          </w:tcPr>
          <w:p w14:paraId="0AE714F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Период спровођења</w:t>
            </w:r>
          </w:p>
          <w:p w14:paraId="5E1B99F3" w14:textId="77777777" w:rsidR="00C300C3" w:rsidRPr="00A63EA1" w:rsidRDefault="00C300C3" w:rsidP="00066050">
            <w:pPr>
              <w:jc w:val="both"/>
              <w:rPr>
                <w:rFonts w:ascii="Times New Roman" w:hAnsi="Times New Roman" w:cs="Times New Roman"/>
                <w:sz w:val="24"/>
                <w:szCs w:val="24"/>
              </w:rPr>
            </w:pPr>
          </w:p>
        </w:tc>
        <w:tc>
          <w:tcPr>
            <w:tcW w:w="1861" w:type="dxa"/>
            <w:vMerge w:val="restart"/>
            <w:vAlign w:val="center"/>
          </w:tcPr>
          <w:p w14:paraId="63EDD9C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36C90468" w14:textId="77777777" w:rsidR="00C300C3" w:rsidRPr="00A63EA1" w:rsidRDefault="00C300C3" w:rsidP="00066050">
            <w:pPr>
              <w:jc w:val="both"/>
              <w:rPr>
                <w:rFonts w:ascii="Times New Roman" w:hAnsi="Times New Roman" w:cs="Times New Roman"/>
                <w:sz w:val="24"/>
                <w:szCs w:val="24"/>
              </w:rPr>
            </w:pPr>
          </w:p>
        </w:tc>
        <w:tc>
          <w:tcPr>
            <w:tcW w:w="4802" w:type="dxa"/>
            <w:gridSpan w:val="3"/>
            <w:vAlign w:val="center"/>
          </w:tcPr>
          <w:p w14:paraId="58BAE47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финансирања у 000 дин.</w:t>
            </w:r>
          </w:p>
          <w:p w14:paraId="14DABB04"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2645348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tc>
      </w:tr>
      <w:tr w:rsidR="00A63EA1" w:rsidRPr="00A63EA1" w14:paraId="3563573F" w14:textId="77777777" w:rsidTr="0058657C">
        <w:tc>
          <w:tcPr>
            <w:tcW w:w="2122" w:type="dxa"/>
            <w:vMerge/>
          </w:tcPr>
          <w:p w14:paraId="36C65D91" w14:textId="77777777" w:rsidR="00C300C3" w:rsidRPr="00A63EA1" w:rsidRDefault="00C300C3" w:rsidP="00066050">
            <w:pPr>
              <w:jc w:val="both"/>
              <w:rPr>
                <w:rFonts w:ascii="Times New Roman" w:hAnsi="Times New Roman" w:cs="Times New Roman"/>
                <w:sz w:val="24"/>
                <w:szCs w:val="24"/>
              </w:rPr>
            </w:pPr>
          </w:p>
        </w:tc>
        <w:tc>
          <w:tcPr>
            <w:tcW w:w="1559" w:type="dxa"/>
            <w:vMerge/>
          </w:tcPr>
          <w:p w14:paraId="7300532C" w14:textId="77777777" w:rsidR="00C300C3" w:rsidRPr="00A63EA1" w:rsidRDefault="00C300C3" w:rsidP="00066050">
            <w:pPr>
              <w:jc w:val="both"/>
              <w:rPr>
                <w:rFonts w:ascii="Times New Roman" w:hAnsi="Times New Roman" w:cs="Times New Roman"/>
                <w:sz w:val="24"/>
                <w:szCs w:val="24"/>
              </w:rPr>
            </w:pPr>
          </w:p>
        </w:tc>
        <w:tc>
          <w:tcPr>
            <w:tcW w:w="1417" w:type="dxa"/>
            <w:vMerge/>
            <w:vAlign w:val="center"/>
          </w:tcPr>
          <w:p w14:paraId="6E83B478"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4DAF589A"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5AE6F34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 год.</w:t>
            </w:r>
          </w:p>
        </w:tc>
        <w:tc>
          <w:tcPr>
            <w:tcW w:w="1701" w:type="dxa"/>
            <w:vAlign w:val="center"/>
          </w:tcPr>
          <w:p w14:paraId="690F8A6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 год.</w:t>
            </w:r>
          </w:p>
        </w:tc>
        <w:tc>
          <w:tcPr>
            <w:tcW w:w="1418" w:type="dxa"/>
            <w:vAlign w:val="center"/>
          </w:tcPr>
          <w:p w14:paraId="143DD10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 год.</w:t>
            </w:r>
          </w:p>
        </w:tc>
        <w:tc>
          <w:tcPr>
            <w:tcW w:w="2551" w:type="dxa"/>
            <w:gridSpan w:val="2"/>
            <w:vMerge w:val="restart"/>
            <w:vAlign w:val="center"/>
          </w:tcPr>
          <w:p w14:paraId="22882507" w14:textId="77777777" w:rsidR="00C300C3" w:rsidRPr="00A63EA1" w:rsidRDefault="00C300C3" w:rsidP="00066050">
            <w:pPr>
              <w:jc w:val="both"/>
              <w:rPr>
                <w:rFonts w:ascii="Times New Roman" w:hAnsi="Times New Roman" w:cs="Times New Roman"/>
                <w:sz w:val="24"/>
                <w:szCs w:val="24"/>
              </w:rPr>
            </w:pPr>
          </w:p>
          <w:p w14:paraId="5C01353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0602-0001</w:t>
            </w:r>
          </w:p>
        </w:tc>
      </w:tr>
      <w:tr w:rsidR="00A63EA1" w:rsidRPr="00A63EA1" w14:paraId="1FD33C17" w14:textId="77777777" w:rsidTr="0058657C">
        <w:trPr>
          <w:trHeight w:val="284"/>
        </w:trPr>
        <w:tc>
          <w:tcPr>
            <w:tcW w:w="2122" w:type="dxa"/>
            <w:vAlign w:val="center"/>
          </w:tcPr>
          <w:p w14:paraId="3F16E4A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Институционално управљачко организационе</w:t>
            </w:r>
          </w:p>
        </w:tc>
        <w:tc>
          <w:tcPr>
            <w:tcW w:w="1559" w:type="dxa"/>
            <w:vAlign w:val="center"/>
          </w:tcPr>
          <w:p w14:paraId="6C4FA40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417" w:type="dxa"/>
            <w:vAlign w:val="center"/>
          </w:tcPr>
          <w:p w14:paraId="4655737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w:t>
            </w:r>
          </w:p>
        </w:tc>
        <w:tc>
          <w:tcPr>
            <w:tcW w:w="1861" w:type="dxa"/>
            <w:vAlign w:val="center"/>
          </w:tcPr>
          <w:p w14:paraId="573AA57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shd w:val="clear" w:color="auto" w:fill="FFFFFF" w:themeFill="background1"/>
            <w:vAlign w:val="center"/>
          </w:tcPr>
          <w:p w14:paraId="7FEACA40" w14:textId="77777777" w:rsidR="00C300C3" w:rsidRPr="00A63EA1" w:rsidRDefault="00C300C3" w:rsidP="00066050">
            <w:pPr>
              <w:jc w:val="both"/>
              <w:rPr>
                <w:rFonts w:ascii="Times New Roman" w:hAnsi="Times New Roman" w:cs="Times New Roman"/>
                <w:sz w:val="24"/>
                <w:szCs w:val="24"/>
              </w:rPr>
            </w:pPr>
          </w:p>
          <w:p w14:paraId="6D5DFB6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120.000</w:t>
            </w:r>
          </w:p>
        </w:tc>
        <w:tc>
          <w:tcPr>
            <w:tcW w:w="1701" w:type="dxa"/>
            <w:vAlign w:val="center"/>
          </w:tcPr>
          <w:p w14:paraId="4982658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1418" w:type="dxa"/>
            <w:vAlign w:val="center"/>
          </w:tcPr>
          <w:p w14:paraId="2A7DAE0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2551" w:type="dxa"/>
            <w:gridSpan w:val="2"/>
            <w:vMerge/>
            <w:vAlign w:val="center"/>
          </w:tcPr>
          <w:p w14:paraId="328B29E6" w14:textId="77777777" w:rsidR="00C300C3" w:rsidRPr="00A63EA1" w:rsidRDefault="00C300C3" w:rsidP="00066050">
            <w:pPr>
              <w:jc w:val="both"/>
              <w:rPr>
                <w:rFonts w:ascii="Times New Roman" w:hAnsi="Times New Roman" w:cs="Times New Roman"/>
                <w:sz w:val="24"/>
                <w:szCs w:val="24"/>
              </w:rPr>
            </w:pPr>
          </w:p>
        </w:tc>
      </w:tr>
      <w:tr w:rsidR="00A63EA1" w:rsidRPr="00A63EA1" w14:paraId="091CE5BC" w14:textId="77777777" w:rsidTr="0058657C">
        <w:tc>
          <w:tcPr>
            <w:tcW w:w="3681" w:type="dxa"/>
            <w:gridSpan w:val="2"/>
            <w:shd w:val="clear" w:color="auto" w:fill="F2F2F2" w:themeFill="background1" w:themeFillShade="F2"/>
            <w:vAlign w:val="center"/>
          </w:tcPr>
          <w:p w14:paraId="05B5088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Показатељ(и) на нивоу мере (показатељ резултата)</w:t>
            </w:r>
          </w:p>
          <w:p w14:paraId="0D1542DE" w14:textId="77777777" w:rsidR="00C300C3" w:rsidRPr="00A63EA1" w:rsidRDefault="00C300C3" w:rsidP="00066050">
            <w:pPr>
              <w:jc w:val="both"/>
              <w:rPr>
                <w:rFonts w:ascii="Times New Roman" w:hAnsi="Times New Roman" w:cs="Times New Roman"/>
                <w:sz w:val="24"/>
                <w:szCs w:val="24"/>
              </w:rPr>
            </w:pPr>
          </w:p>
        </w:tc>
        <w:tc>
          <w:tcPr>
            <w:tcW w:w="1417" w:type="dxa"/>
            <w:shd w:val="clear" w:color="auto" w:fill="F2F2F2" w:themeFill="background1" w:themeFillShade="F2"/>
            <w:vAlign w:val="center"/>
          </w:tcPr>
          <w:p w14:paraId="03B302F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861" w:type="dxa"/>
            <w:shd w:val="clear" w:color="auto" w:fill="F2F2F2" w:themeFill="background1" w:themeFillShade="F2"/>
            <w:vAlign w:val="center"/>
          </w:tcPr>
          <w:p w14:paraId="05864A3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683" w:type="dxa"/>
            <w:shd w:val="clear" w:color="auto" w:fill="F2F2F2" w:themeFill="background1" w:themeFillShade="F2"/>
            <w:vAlign w:val="center"/>
          </w:tcPr>
          <w:p w14:paraId="0BD9596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701" w:type="dxa"/>
            <w:shd w:val="clear" w:color="auto" w:fill="F2F2F2" w:themeFill="background1" w:themeFillShade="F2"/>
            <w:vAlign w:val="center"/>
          </w:tcPr>
          <w:p w14:paraId="2C4773D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tc>
        <w:tc>
          <w:tcPr>
            <w:tcW w:w="1418" w:type="dxa"/>
            <w:shd w:val="clear" w:color="auto" w:fill="F2F2F2" w:themeFill="background1" w:themeFillShade="F2"/>
            <w:vAlign w:val="center"/>
          </w:tcPr>
          <w:p w14:paraId="4C3424D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w:t>
            </w:r>
          </w:p>
        </w:tc>
        <w:tc>
          <w:tcPr>
            <w:tcW w:w="1275" w:type="dxa"/>
            <w:shd w:val="clear" w:color="auto" w:fill="F2F2F2" w:themeFill="background1" w:themeFillShade="F2"/>
            <w:vAlign w:val="center"/>
          </w:tcPr>
          <w:p w14:paraId="07766A9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w:t>
            </w:r>
          </w:p>
        </w:tc>
        <w:tc>
          <w:tcPr>
            <w:tcW w:w="1276" w:type="dxa"/>
            <w:shd w:val="clear" w:color="auto" w:fill="F2F2F2" w:themeFill="background1" w:themeFillShade="F2"/>
            <w:vAlign w:val="center"/>
          </w:tcPr>
          <w:p w14:paraId="64E3901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w:t>
            </w:r>
          </w:p>
        </w:tc>
      </w:tr>
      <w:tr w:rsidR="00A63EA1" w:rsidRPr="00A63EA1" w14:paraId="0D15DBB1" w14:textId="77777777" w:rsidTr="0058657C">
        <w:trPr>
          <w:trHeight w:val="88"/>
        </w:trPr>
        <w:tc>
          <w:tcPr>
            <w:tcW w:w="3681" w:type="dxa"/>
            <w:gridSpan w:val="2"/>
            <w:vAlign w:val="center"/>
          </w:tcPr>
          <w:p w14:paraId="34A6031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Изграђен музеј</w:t>
            </w:r>
          </w:p>
        </w:tc>
        <w:tc>
          <w:tcPr>
            <w:tcW w:w="1417" w:type="dxa"/>
            <w:vAlign w:val="center"/>
          </w:tcPr>
          <w:p w14:paraId="5FD0454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861" w:type="dxa"/>
            <w:vAlign w:val="center"/>
          </w:tcPr>
          <w:p w14:paraId="53FE345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Грађевински дневник</w:t>
            </w:r>
          </w:p>
        </w:tc>
        <w:tc>
          <w:tcPr>
            <w:tcW w:w="1683" w:type="dxa"/>
            <w:shd w:val="clear" w:color="auto" w:fill="FFFFFF" w:themeFill="background1"/>
            <w:vAlign w:val="center"/>
          </w:tcPr>
          <w:p w14:paraId="5A2AEA5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1701" w:type="dxa"/>
            <w:vAlign w:val="center"/>
          </w:tcPr>
          <w:p w14:paraId="3B6DB5D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1418" w:type="dxa"/>
            <w:vAlign w:val="center"/>
          </w:tcPr>
          <w:p w14:paraId="7AE5106D" w14:textId="77777777" w:rsidR="00C300C3" w:rsidRPr="00A63EA1" w:rsidRDefault="00C300C3" w:rsidP="00066050">
            <w:pPr>
              <w:jc w:val="both"/>
              <w:rPr>
                <w:rFonts w:ascii="Times New Roman" w:hAnsi="Times New Roman" w:cs="Times New Roman"/>
                <w:sz w:val="24"/>
                <w:szCs w:val="24"/>
                <w:highlight w:val="green"/>
              </w:rPr>
            </w:pPr>
            <w:r w:rsidRPr="00A63EA1">
              <w:rPr>
                <w:rFonts w:ascii="Times New Roman" w:hAnsi="Times New Roman" w:cs="Times New Roman"/>
                <w:sz w:val="24"/>
                <w:szCs w:val="24"/>
              </w:rPr>
              <w:t>1</w:t>
            </w:r>
          </w:p>
        </w:tc>
        <w:tc>
          <w:tcPr>
            <w:tcW w:w="1275" w:type="dxa"/>
            <w:vAlign w:val="center"/>
          </w:tcPr>
          <w:p w14:paraId="40B42F5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1276" w:type="dxa"/>
            <w:vAlign w:val="center"/>
          </w:tcPr>
          <w:p w14:paraId="5B880AD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r>
      <w:tr w:rsidR="00A63EA1" w:rsidRPr="00A63EA1" w14:paraId="21EDF1B5" w14:textId="77777777" w:rsidTr="0058657C">
        <w:tc>
          <w:tcPr>
            <w:tcW w:w="3681" w:type="dxa"/>
            <w:gridSpan w:val="2"/>
            <w:vMerge w:val="restart"/>
            <w:shd w:val="clear" w:color="auto" w:fill="EDEDED" w:themeFill="accent3" w:themeFillTint="33"/>
            <w:vAlign w:val="center"/>
          </w:tcPr>
          <w:p w14:paraId="1A99BE2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Назив активности:</w:t>
            </w:r>
          </w:p>
        </w:tc>
        <w:tc>
          <w:tcPr>
            <w:tcW w:w="1417" w:type="dxa"/>
            <w:vMerge w:val="restart"/>
            <w:shd w:val="clear" w:color="auto" w:fill="EDEDED" w:themeFill="accent3" w:themeFillTint="33"/>
            <w:vAlign w:val="center"/>
          </w:tcPr>
          <w:p w14:paraId="17201E5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(сектор органа) који спроводи активност</w:t>
            </w:r>
          </w:p>
        </w:tc>
        <w:tc>
          <w:tcPr>
            <w:tcW w:w="1861" w:type="dxa"/>
            <w:vMerge w:val="restart"/>
            <w:shd w:val="clear" w:color="auto" w:fill="EDEDED" w:themeFill="accent3" w:themeFillTint="33"/>
            <w:vAlign w:val="center"/>
          </w:tcPr>
          <w:p w14:paraId="46385FA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7BBA22B1"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EDEDED" w:themeFill="accent3" w:themeFillTint="33"/>
            <w:vAlign w:val="center"/>
          </w:tcPr>
          <w:p w14:paraId="2ED1D3C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701" w:type="dxa"/>
            <w:shd w:val="clear" w:color="auto" w:fill="EDEDED" w:themeFill="accent3" w:themeFillTint="33"/>
            <w:vAlign w:val="center"/>
          </w:tcPr>
          <w:p w14:paraId="42B5DC9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418" w:type="dxa"/>
            <w:shd w:val="clear" w:color="auto" w:fill="EDEDED" w:themeFill="accent3" w:themeFillTint="33"/>
            <w:vAlign w:val="center"/>
          </w:tcPr>
          <w:p w14:paraId="55DC9D9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2551" w:type="dxa"/>
            <w:gridSpan w:val="2"/>
            <w:vMerge w:val="restart"/>
            <w:shd w:val="clear" w:color="auto" w:fill="EDEDED" w:themeFill="accent3" w:themeFillTint="33"/>
            <w:vAlign w:val="center"/>
          </w:tcPr>
          <w:p w14:paraId="0B978D8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p w14:paraId="501DCA7D" w14:textId="77777777" w:rsidR="00C300C3" w:rsidRPr="00A63EA1" w:rsidRDefault="00C300C3" w:rsidP="00066050">
            <w:pPr>
              <w:jc w:val="both"/>
              <w:rPr>
                <w:rFonts w:ascii="Times New Roman" w:hAnsi="Times New Roman" w:cs="Times New Roman"/>
                <w:sz w:val="24"/>
                <w:szCs w:val="24"/>
              </w:rPr>
            </w:pPr>
          </w:p>
        </w:tc>
      </w:tr>
      <w:tr w:rsidR="00A63EA1" w:rsidRPr="00A63EA1" w14:paraId="3052C5A9" w14:textId="77777777" w:rsidTr="0058657C">
        <w:tc>
          <w:tcPr>
            <w:tcW w:w="3681" w:type="dxa"/>
            <w:gridSpan w:val="2"/>
            <w:vMerge/>
          </w:tcPr>
          <w:p w14:paraId="405E6D7E" w14:textId="77777777" w:rsidR="00C300C3" w:rsidRPr="00A63EA1" w:rsidRDefault="00C300C3" w:rsidP="00066050">
            <w:pPr>
              <w:jc w:val="both"/>
              <w:rPr>
                <w:rFonts w:ascii="Times New Roman" w:hAnsi="Times New Roman" w:cs="Times New Roman"/>
                <w:sz w:val="24"/>
                <w:szCs w:val="24"/>
              </w:rPr>
            </w:pPr>
          </w:p>
        </w:tc>
        <w:tc>
          <w:tcPr>
            <w:tcW w:w="1417" w:type="dxa"/>
            <w:vMerge/>
          </w:tcPr>
          <w:p w14:paraId="019B5238"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3EADE0D9"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2F97A8A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w:t>
            </w:r>
          </w:p>
        </w:tc>
        <w:tc>
          <w:tcPr>
            <w:tcW w:w="1701" w:type="dxa"/>
            <w:vAlign w:val="center"/>
          </w:tcPr>
          <w:p w14:paraId="682D8FA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w:t>
            </w:r>
          </w:p>
        </w:tc>
        <w:tc>
          <w:tcPr>
            <w:tcW w:w="1418" w:type="dxa"/>
            <w:vAlign w:val="center"/>
          </w:tcPr>
          <w:p w14:paraId="36EC6E4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w:t>
            </w:r>
          </w:p>
        </w:tc>
        <w:tc>
          <w:tcPr>
            <w:tcW w:w="2551" w:type="dxa"/>
            <w:gridSpan w:val="2"/>
            <w:vMerge/>
          </w:tcPr>
          <w:p w14:paraId="274F829F" w14:textId="77777777" w:rsidR="00C300C3" w:rsidRPr="00A63EA1" w:rsidRDefault="00C300C3" w:rsidP="00066050">
            <w:pPr>
              <w:jc w:val="both"/>
              <w:rPr>
                <w:rFonts w:ascii="Times New Roman" w:hAnsi="Times New Roman" w:cs="Times New Roman"/>
                <w:sz w:val="24"/>
                <w:szCs w:val="24"/>
              </w:rPr>
            </w:pPr>
          </w:p>
        </w:tc>
      </w:tr>
      <w:tr w:rsidR="00AF08D5" w:rsidRPr="00A63EA1" w14:paraId="53BFB9EF" w14:textId="77777777" w:rsidTr="0058657C">
        <w:trPr>
          <w:trHeight w:val="527"/>
        </w:trPr>
        <w:tc>
          <w:tcPr>
            <w:tcW w:w="3681" w:type="dxa"/>
            <w:gridSpan w:val="2"/>
            <w:vAlign w:val="center"/>
          </w:tcPr>
          <w:p w14:paraId="7275AB3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Изградња музеја у Торку</w:t>
            </w:r>
          </w:p>
        </w:tc>
        <w:tc>
          <w:tcPr>
            <w:tcW w:w="1417" w:type="dxa"/>
            <w:vAlign w:val="center"/>
          </w:tcPr>
          <w:p w14:paraId="2735B65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52A025C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64D53F4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120.000</w:t>
            </w:r>
          </w:p>
        </w:tc>
        <w:tc>
          <w:tcPr>
            <w:tcW w:w="1701" w:type="dxa"/>
            <w:vAlign w:val="center"/>
          </w:tcPr>
          <w:p w14:paraId="63E911F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1418" w:type="dxa"/>
            <w:vAlign w:val="center"/>
          </w:tcPr>
          <w:p w14:paraId="7F62C05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2551" w:type="dxa"/>
            <w:gridSpan w:val="2"/>
            <w:vAlign w:val="center"/>
          </w:tcPr>
          <w:p w14:paraId="0A78B4E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0602-0001</w:t>
            </w:r>
          </w:p>
        </w:tc>
      </w:tr>
    </w:tbl>
    <w:p w14:paraId="7D4CE761" w14:textId="77777777" w:rsidR="00C300C3" w:rsidRPr="00A63EA1" w:rsidRDefault="00C300C3" w:rsidP="00066050">
      <w:pPr>
        <w:spacing w:after="0" w:line="240" w:lineRule="auto"/>
        <w:jc w:val="both"/>
        <w:rPr>
          <w:rFonts w:ascii="Times New Roman" w:hAnsi="Times New Roman" w:cs="Times New Roman"/>
          <w:sz w:val="24"/>
          <w:szCs w:val="24"/>
        </w:rPr>
      </w:pPr>
    </w:p>
    <w:tbl>
      <w:tblPr>
        <w:tblStyle w:val="TableGrid"/>
        <w:tblW w:w="14312" w:type="dxa"/>
        <w:tblLayout w:type="fixed"/>
        <w:tblLook w:val="04A0" w:firstRow="1" w:lastRow="0" w:firstColumn="1" w:lastColumn="0" w:noHBand="0" w:noVBand="1"/>
      </w:tblPr>
      <w:tblGrid>
        <w:gridCol w:w="2122"/>
        <w:gridCol w:w="1559"/>
        <w:gridCol w:w="1417"/>
        <w:gridCol w:w="1861"/>
        <w:gridCol w:w="1683"/>
        <w:gridCol w:w="1701"/>
        <w:gridCol w:w="1418"/>
        <w:gridCol w:w="1275"/>
        <w:gridCol w:w="1276"/>
      </w:tblGrid>
      <w:tr w:rsidR="00A63EA1" w:rsidRPr="00A63EA1" w14:paraId="7C3F8EAC" w14:textId="77777777" w:rsidTr="0058657C">
        <w:trPr>
          <w:trHeight w:val="286"/>
        </w:trPr>
        <w:tc>
          <w:tcPr>
            <w:tcW w:w="2122" w:type="dxa"/>
            <w:shd w:val="clear" w:color="auto" w:fill="E2EFD9" w:themeFill="accent6" w:themeFillTint="33"/>
            <w:vAlign w:val="center"/>
          </w:tcPr>
          <w:p w14:paraId="0A55611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Мера 2.4.:</w:t>
            </w:r>
          </w:p>
        </w:tc>
        <w:tc>
          <w:tcPr>
            <w:tcW w:w="12190" w:type="dxa"/>
            <w:gridSpan w:val="8"/>
            <w:shd w:val="clear" w:color="auto" w:fill="E2EFD9" w:themeFill="accent6" w:themeFillTint="33"/>
            <w:vAlign w:val="center"/>
          </w:tcPr>
          <w:p w14:paraId="087B462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Изградња нове и одржавање постојеће инфраструктуре</w:t>
            </w:r>
          </w:p>
        </w:tc>
      </w:tr>
      <w:tr w:rsidR="00A63EA1" w:rsidRPr="00A63EA1" w14:paraId="25C51908" w14:textId="77777777" w:rsidTr="0058657C">
        <w:tc>
          <w:tcPr>
            <w:tcW w:w="14312" w:type="dxa"/>
            <w:gridSpan w:val="9"/>
          </w:tcPr>
          <w:p w14:paraId="2D515F6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мера преузета: План развоја општине Житиште за период 2022-2030. године</w:t>
            </w:r>
          </w:p>
        </w:tc>
      </w:tr>
      <w:tr w:rsidR="00A63EA1" w:rsidRPr="00A63EA1" w14:paraId="5650BFF4" w14:textId="77777777" w:rsidTr="0058657C">
        <w:trPr>
          <w:trHeight w:val="983"/>
        </w:trPr>
        <w:tc>
          <w:tcPr>
            <w:tcW w:w="2122" w:type="dxa"/>
            <w:vMerge w:val="restart"/>
            <w:vAlign w:val="center"/>
          </w:tcPr>
          <w:p w14:paraId="155E070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Тип мере</w:t>
            </w:r>
          </w:p>
        </w:tc>
        <w:tc>
          <w:tcPr>
            <w:tcW w:w="1559" w:type="dxa"/>
            <w:vMerge w:val="restart"/>
            <w:vAlign w:val="center"/>
          </w:tcPr>
          <w:p w14:paraId="533F3C3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(или сектор органа) oдговоран за спровођење мера</w:t>
            </w:r>
          </w:p>
        </w:tc>
        <w:tc>
          <w:tcPr>
            <w:tcW w:w="1417" w:type="dxa"/>
            <w:vMerge w:val="restart"/>
            <w:vAlign w:val="center"/>
          </w:tcPr>
          <w:p w14:paraId="3BF663D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Период спровођења</w:t>
            </w:r>
          </w:p>
          <w:p w14:paraId="766243F1" w14:textId="77777777" w:rsidR="00C300C3" w:rsidRPr="00A63EA1" w:rsidRDefault="00C300C3" w:rsidP="00066050">
            <w:pPr>
              <w:jc w:val="both"/>
              <w:rPr>
                <w:rFonts w:ascii="Times New Roman" w:hAnsi="Times New Roman" w:cs="Times New Roman"/>
                <w:sz w:val="24"/>
                <w:szCs w:val="24"/>
              </w:rPr>
            </w:pPr>
          </w:p>
        </w:tc>
        <w:tc>
          <w:tcPr>
            <w:tcW w:w="1861" w:type="dxa"/>
            <w:vMerge w:val="restart"/>
            <w:vAlign w:val="center"/>
          </w:tcPr>
          <w:p w14:paraId="32D55DE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3E802961" w14:textId="77777777" w:rsidR="00C300C3" w:rsidRPr="00A63EA1" w:rsidRDefault="00C300C3" w:rsidP="00066050">
            <w:pPr>
              <w:jc w:val="both"/>
              <w:rPr>
                <w:rFonts w:ascii="Times New Roman" w:hAnsi="Times New Roman" w:cs="Times New Roman"/>
                <w:sz w:val="24"/>
                <w:szCs w:val="24"/>
              </w:rPr>
            </w:pPr>
          </w:p>
        </w:tc>
        <w:tc>
          <w:tcPr>
            <w:tcW w:w="4802" w:type="dxa"/>
            <w:gridSpan w:val="3"/>
            <w:vAlign w:val="center"/>
          </w:tcPr>
          <w:p w14:paraId="55C04C7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финансирања у 000 дин.</w:t>
            </w:r>
          </w:p>
          <w:p w14:paraId="4D43914F"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342A502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tc>
      </w:tr>
      <w:tr w:rsidR="00A63EA1" w:rsidRPr="00A63EA1" w14:paraId="6ACA076D" w14:textId="77777777" w:rsidTr="0058657C">
        <w:tc>
          <w:tcPr>
            <w:tcW w:w="2122" w:type="dxa"/>
            <w:vMerge/>
          </w:tcPr>
          <w:p w14:paraId="72E0D5CB" w14:textId="77777777" w:rsidR="00C300C3" w:rsidRPr="00A63EA1" w:rsidRDefault="00C300C3" w:rsidP="00066050">
            <w:pPr>
              <w:jc w:val="both"/>
              <w:rPr>
                <w:rFonts w:ascii="Times New Roman" w:hAnsi="Times New Roman" w:cs="Times New Roman"/>
                <w:sz w:val="24"/>
                <w:szCs w:val="24"/>
              </w:rPr>
            </w:pPr>
          </w:p>
        </w:tc>
        <w:tc>
          <w:tcPr>
            <w:tcW w:w="1559" w:type="dxa"/>
            <w:vMerge/>
          </w:tcPr>
          <w:p w14:paraId="3676CB00" w14:textId="77777777" w:rsidR="00C300C3" w:rsidRPr="00A63EA1" w:rsidRDefault="00C300C3" w:rsidP="00066050">
            <w:pPr>
              <w:jc w:val="both"/>
              <w:rPr>
                <w:rFonts w:ascii="Times New Roman" w:hAnsi="Times New Roman" w:cs="Times New Roman"/>
                <w:sz w:val="24"/>
                <w:szCs w:val="24"/>
              </w:rPr>
            </w:pPr>
          </w:p>
        </w:tc>
        <w:tc>
          <w:tcPr>
            <w:tcW w:w="1417" w:type="dxa"/>
            <w:vMerge/>
            <w:vAlign w:val="center"/>
          </w:tcPr>
          <w:p w14:paraId="06569B64"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4393FD61"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1F6C58F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 год.</w:t>
            </w:r>
          </w:p>
        </w:tc>
        <w:tc>
          <w:tcPr>
            <w:tcW w:w="1701" w:type="dxa"/>
            <w:vAlign w:val="center"/>
          </w:tcPr>
          <w:p w14:paraId="1A9DD6B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 год.</w:t>
            </w:r>
          </w:p>
        </w:tc>
        <w:tc>
          <w:tcPr>
            <w:tcW w:w="1418" w:type="dxa"/>
            <w:vAlign w:val="center"/>
          </w:tcPr>
          <w:p w14:paraId="344231C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 год.</w:t>
            </w:r>
          </w:p>
        </w:tc>
        <w:tc>
          <w:tcPr>
            <w:tcW w:w="2551" w:type="dxa"/>
            <w:gridSpan w:val="2"/>
            <w:vMerge w:val="restart"/>
            <w:vAlign w:val="center"/>
          </w:tcPr>
          <w:p w14:paraId="6A7C3ADD" w14:textId="77777777" w:rsidR="00C300C3" w:rsidRPr="00A63EA1" w:rsidRDefault="00C300C3" w:rsidP="00066050">
            <w:pPr>
              <w:jc w:val="both"/>
              <w:rPr>
                <w:rFonts w:ascii="Times New Roman" w:hAnsi="Times New Roman" w:cs="Times New Roman"/>
                <w:sz w:val="24"/>
                <w:szCs w:val="24"/>
              </w:rPr>
            </w:pPr>
          </w:p>
          <w:p w14:paraId="3AEB2A7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0701-0002</w:t>
            </w:r>
          </w:p>
        </w:tc>
      </w:tr>
      <w:tr w:rsidR="00A63EA1" w:rsidRPr="00A63EA1" w14:paraId="5D13C8D5" w14:textId="77777777" w:rsidTr="0058657C">
        <w:trPr>
          <w:trHeight w:val="284"/>
        </w:trPr>
        <w:tc>
          <w:tcPr>
            <w:tcW w:w="2122" w:type="dxa"/>
            <w:vAlign w:val="center"/>
          </w:tcPr>
          <w:p w14:paraId="638BD0C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Институционално управљачко организационе</w:t>
            </w:r>
          </w:p>
        </w:tc>
        <w:tc>
          <w:tcPr>
            <w:tcW w:w="1559" w:type="dxa"/>
            <w:vAlign w:val="center"/>
          </w:tcPr>
          <w:p w14:paraId="05D4C5E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417" w:type="dxa"/>
            <w:vAlign w:val="center"/>
          </w:tcPr>
          <w:p w14:paraId="4EB8C21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2022.-2024.</w:t>
            </w:r>
          </w:p>
        </w:tc>
        <w:tc>
          <w:tcPr>
            <w:tcW w:w="1861" w:type="dxa"/>
            <w:vAlign w:val="center"/>
          </w:tcPr>
          <w:p w14:paraId="20FB261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shd w:val="clear" w:color="auto" w:fill="FFFFFF" w:themeFill="background1"/>
            <w:vAlign w:val="center"/>
          </w:tcPr>
          <w:p w14:paraId="5DF1984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10.500</w:t>
            </w:r>
          </w:p>
          <w:p w14:paraId="186C882F"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16B12E1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5.000</w:t>
            </w:r>
          </w:p>
        </w:tc>
        <w:tc>
          <w:tcPr>
            <w:tcW w:w="1418" w:type="dxa"/>
            <w:vAlign w:val="center"/>
          </w:tcPr>
          <w:p w14:paraId="264313D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5.000</w:t>
            </w:r>
          </w:p>
        </w:tc>
        <w:tc>
          <w:tcPr>
            <w:tcW w:w="2551" w:type="dxa"/>
            <w:gridSpan w:val="2"/>
            <w:vMerge/>
            <w:vAlign w:val="center"/>
          </w:tcPr>
          <w:p w14:paraId="765CB189" w14:textId="77777777" w:rsidR="00C300C3" w:rsidRPr="00A63EA1" w:rsidRDefault="00C300C3" w:rsidP="00066050">
            <w:pPr>
              <w:jc w:val="both"/>
              <w:rPr>
                <w:rFonts w:ascii="Times New Roman" w:hAnsi="Times New Roman" w:cs="Times New Roman"/>
                <w:sz w:val="24"/>
                <w:szCs w:val="24"/>
              </w:rPr>
            </w:pPr>
          </w:p>
        </w:tc>
      </w:tr>
      <w:tr w:rsidR="00A63EA1" w:rsidRPr="00A63EA1" w14:paraId="25293930" w14:textId="77777777" w:rsidTr="0058657C">
        <w:tc>
          <w:tcPr>
            <w:tcW w:w="3681" w:type="dxa"/>
            <w:gridSpan w:val="2"/>
            <w:shd w:val="clear" w:color="auto" w:fill="F2F2F2" w:themeFill="background1" w:themeFillShade="F2"/>
            <w:vAlign w:val="center"/>
          </w:tcPr>
          <w:p w14:paraId="5B0C7B2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Показатељ(и) на нивоу мере (показатељ резултата)</w:t>
            </w:r>
          </w:p>
          <w:p w14:paraId="08DD76F7" w14:textId="77777777" w:rsidR="00C300C3" w:rsidRPr="00A63EA1" w:rsidRDefault="00C300C3" w:rsidP="00066050">
            <w:pPr>
              <w:jc w:val="both"/>
              <w:rPr>
                <w:rFonts w:ascii="Times New Roman" w:hAnsi="Times New Roman" w:cs="Times New Roman"/>
                <w:sz w:val="24"/>
                <w:szCs w:val="24"/>
              </w:rPr>
            </w:pPr>
          </w:p>
        </w:tc>
        <w:tc>
          <w:tcPr>
            <w:tcW w:w="1417" w:type="dxa"/>
            <w:shd w:val="clear" w:color="auto" w:fill="F2F2F2" w:themeFill="background1" w:themeFillShade="F2"/>
            <w:vAlign w:val="center"/>
          </w:tcPr>
          <w:p w14:paraId="3329958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861" w:type="dxa"/>
            <w:shd w:val="clear" w:color="auto" w:fill="F2F2F2" w:themeFill="background1" w:themeFillShade="F2"/>
            <w:vAlign w:val="center"/>
          </w:tcPr>
          <w:p w14:paraId="5D59636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683" w:type="dxa"/>
            <w:shd w:val="clear" w:color="auto" w:fill="F2F2F2" w:themeFill="background1" w:themeFillShade="F2"/>
            <w:vAlign w:val="center"/>
          </w:tcPr>
          <w:p w14:paraId="49477C0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701" w:type="dxa"/>
            <w:shd w:val="clear" w:color="auto" w:fill="F2F2F2" w:themeFill="background1" w:themeFillShade="F2"/>
            <w:vAlign w:val="center"/>
          </w:tcPr>
          <w:p w14:paraId="566ECE7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tc>
        <w:tc>
          <w:tcPr>
            <w:tcW w:w="1418" w:type="dxa"/>
            <w:shd w:val="clear" w:color="auto" w:fill="F2F2F2" w:themeFill="background1" w:themeFillShade="F2"/>
            <w:vAlign w:val="center"/>
          </w:tcPr>
          <w:p w14:paraId="73F2CF7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w:t>
            </w:r>
          </w:p>
        </w:tc>
        <w:tc>
          <w:tcPr>
            <w:tcW w:w="1275" w:type="dxa"/>
            <w:shd w:val="clear" w:color="auto" w:fill="F2F2F2" w:themeFill="background1" w:themeFillShade="F2"/>
            <w:vAlign w:val="center"/>
          </w:tcPr>
          <w:p w14:paraId="450D0EB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w:t>
            </w:r>
          </w:p>
        </w:tc>
        <w:tc>
          <w:tcPr>
            <w:tcW w:w="1276" w:type="dxa"/>
            <w:shd w:val="clear" w:color="auto" w:fill="F2F2F2" w:themeFill="background1" w:themeFillShade="F2"/>
            <w:vAlign w:val="center"/>
          </w:tcPr>
          <w:p w14:paraId="20F9AB3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w:t>
            </w:r>
          </w:p>
        </w:tc>
      </w:tr>
      <w:tr w:rsidR="00A63EA1" w:rsidRPr="00A63EA1" w14:paraId="06BFA290" w14:textId="77777777" w:rsidTr="0058657C">
        <w:trPr>
          <w:trHeight w:val="88"/>
        </w:trPr>
        <w:tc>
          <w:tcPr>
            <w:tcW w:w="3681" w:type="dxa"/>
            <w:gridSpan w:val="2"/>
            <w:vAlign w:val="center"/>
          </w:tcPr>
          <w:p w14:paraId="3983BDB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Дужина одржаваних путева</w:t>
            </w:r>
          </w:p>
        </w:tc>
        <w:tc>
          <w:tcPr>
            <w:tcW w:w="1417" w:type="dxa"/>
            <w:vAlign w:val="center"/>
          </w:tcPr>
          <w:p w14:paraId="0E1279D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km</w:t>
            </w:r>
          </w:p>
        </w:tc>
        <w:tc>
          <w:tcPr>
            <w:tcW w:w="1861" w:type="dxa"/>
            <w:vAlign w:val="center"/>
          </w:tcPr>
          <w:p w14:paraId="75D9DF5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Извештај</w:t>
            </w:r>
          </w:p>
        </w:tc>
        <w:tc>
          <w:tcPr>
            <w:tcW w:w="1683" w:type="dxa"/>
            <w:shd w:val="clear" w:color="auto" w:fill="FFFFFF" w:themeFill="background1"/>
            <w:vAlign w:val="center"/>
          </w:tcPr>
          <w:p w14:paraId="4259CE18"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0A443F4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w:t>
            </w:r>
          </w:p>
        </w:tc>
        <w:tc>
          <w:tcPr>
            <w:tcW w:w="1418" w:type="dxa"/>
            <w:vAlign w:val="center"/>
          </w:tcPr>
          <w:p w14:paraId="773BF7A8" w14:textId="77777777" w:rsidR="00C300C3" w:rsidRPr="00A63EA1" w:rsidRDefault="00C300C3" w:rsidP="00066050">
            <w:pPr>
              <w:jc w:val="both"/>
              <w:rPr>
                <w:rFonts w:ascii="Times New Roman" w:hAnsi="Times New Roman" w:cs="Times New Roman"/>
                <w:sz w:val="24"/>
                <w:szCs w:val="24"/>
                <w:highlight w:val="green"/>
              </w:rPr>
            </w:pPr>
            <w:r w:rsidRPr="00A63EA1">
              <w:rPr>
                <w:rFonts w:ascii="Times New Roman" w:hAnsi="Times New Roman" w:cs="Times New Roman"/>
                <w:sz w:val="24"/>
                <w:szCs w:val="24"/>
              </w:rPr>
              <w:t>15</w:t>
            </w:r>
          </w:p>
        </w:tc>
        <w:tc>
          <w:tcPr>
            <w:tcW w:w="1275" w:type="dxa"/>
            <w:vAlign w:val="center"/>
          </w:tcPr>
          <w:p w14:paraId="5298CDB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w:t>
            </w:r>
          </w:p>
        </w:tc>
        <w:tc>
          <w:tcPr>
            <w:tcW w:w="1276" w:type="dxa"/>
            <w:vAlign w:val="center"/>
          </w:tcPr>
          <w:p w14:paraId="4B18855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w:t>
            </w:r>
          </w:p>
        </w:tc>
      </w:tr>
      <w:tr w:rsidR="00A63EA1" w:rsidRPr="00A63EA1" w14:paraId="0B0367EA" w14:textId="77777777" w:rsidTr="0058657C">
        <w:trPr>
          <w:trHeight w:val="88"/>
        </w:trPr>
        <w:tc>
          <w:tcPr>
            <w:tcW w:w="3681" w:type="dxa"/>
            <w:gridSpan w:val="2"/>
            <w:vAlign w:val="center"/>
          </w:tcPr>
          <w:p w14:paraId="00CC26E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израђених техничких документација</w:t>
            </w:r>
          </w:p>
        </w:tc>
        <w:tc>
          <w:tcPr>
            <w:tcW w:w="1417" w:type="dxa"/>
            <w:vAlign w:val="center"/>
          </w:tcPr>
          <w:p w14:paraId="32FC8B4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861" w:type="dxa"/>
            <w:vAlign w:val="center"/>
          </w:tcPr>
          <w:p w14:paraId="1D77570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Извештај</w:t>
            </w:r>
          </w:p>
        </w:tc>
        <w:tc>
          <w:tcPr>
            <w:tcW w:w="1683" w:type="dxa"/>
            <w:shd w:val="clear" w:color="auto" w:fill="FFFFFF" w:themeFill="background1"/>
            <w:vAlign w:val="center"/>
          </w:tcPr>
          <w:p w14:paraId="06530DD7"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3B469BD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1418" w:type="dxa"/>
            <w:vAlign w:val="center"/>
          </w:tcPr>
          <w:p w14:paraId="1ED5D8DF" w14:textId="77777777" w:rsidR="00C300C3" w:rsidRPr="00A63EA1" w:rsidRDefault="00C300C3" w:rsidP="00066050">
            <w:pPr>
              <w:jc w:val="both"/>
              <w:rPr>
                <w:rFonts w:ascii="Times New Roman" w:hAnsi="Times New Roman" w:cs="Times New Roman"/>
                <w:sz w:val="24"/>
                <w:szCs w:val="24"/>
                <w:highlight w:val="green"/>
              </w:rPr>
            </w:pPr>
            <w:r w:rsidRPr="00A63EA1">
              <w:rPr>
                <w:rFonts w:ascii="Times New Roman" w:hAnsi="Times New Roman" w:cs="Times New Roman"/>
                <w:sz w:val="24"/>
                <w:szCs w:val="24"/>
              </w:rPr>
              <w:t>1</w:t>
            </w:r>
          </w:p>
        </w:tc>
        <w:tc>
          <w:tcPr>
            <w:tcW w:w="1275" w:type="dxa"/>
            <w:vAlign w:val="center"/>
          </w:tcPr>
          <w:p w14:paraId="0CED969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1276" w:type="dxa"/>
            <w:vAlign w:val="center"/>
          </w:tcPr>
          <w:p w14:paraId="11B5EAF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r>
      <w:tr w:rsidR="00A63EA1" w:rsidRPr="00A63EA1" w14:paraId="1FCF54EA" w14:textId="77777777" w:rsidTr="0058657C">
        <w:tc>
          <w:tcPr>
            <w:tcW w:w="3681" w:type="dxa"/>
            <w:gridSpan w:val="2"/>
            <w:vMerge w:val="restart"/>
            <w:shd w:val="clear" w:color="auto" w:fill="EDEDED" w:themeFill="accent3" w:themeFillTint="33"/>
            <w:vAlign w:val="center"/>
          </w:tcPr>
          <w:p w14:paraId="1CB6243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Назив активности:</w:t>
            </w:r>
          </w:p>
        </w:tc>
        <w:tc>
          <w:tcPr>
            <w:tcW w:w="1417" w:type="dxa"/>
            <w:vMerge w:val="restart"/>
            <w:shd w:val="clear" w:color="auto" w:fill="EDEDED" w:themeFill="accent3" w:themeFillTint="33"/>
            <w:vAlign w:val="center"/>
          </w:tcPr>
          <w:p w14:paraId="12994D1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(сектор органа) који спроводи активност</w:t>
            </w:r>
          </w:p>
        </w:tc>
        <w:tc>
          <w:tcPr>
            <w:tcW w:w="1861" w:type="dxa"/>
            <w:vMerge w:val="restart"/>
            <w:shd w:val="clear" w:color="auto" w:fill="EDEDED" w:themeFill="accent3" w:themeFillTint="33"/>
            <w:vAlign w:val="center"/>
          </w:tcPr>
          <w:p w14:paraId="1E3055A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3F520A9B"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EDEDED" w:themeFill="accent3" w:themeFillTint="33"/>
            <w:vAlign w:val="center"/>
          </w:tcPr>
          <w:p w14:paraId="496DC59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701" w:type="dxa"/>
            <w:shd w:val="clear" w:color="auto" w:fill="EDEDED" w:themeFill="accent3" w:themeFillTint="33"/>
            <w:vAlign w:val="center"/>
          </w:tcPr>
          <w:p w14:paraId="1341C6D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418" w:type="dxa"/>
            <w:shd w:val="clear" w:color="auto" w:fill="EDEDED" w:themeFill="accent3" w:themeFillTint="33"/>
            <w:vAlign w:val="center"/>
          </w:tcPr>
          <w:p w14:paraId="5D75D42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2551" w:type="dxa"/>
            <w:gridSpan w:val="2"/>
            <w:vMerge w:val="restart"/>
            <w:shd w:val="clear" w:color="auto" w:fill="EDEDED" w:themeFill="accent3" w:themeFillTint="33"/>
            <w:vAlign w:val="center"/>
          </w:tcPr>
          <w:p w14:paraId="0C5A041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p w14:paraId="745C9BBB" w14:textId="77777777" w:rsidR="00C300C3" w:rsidRPr="00A63EA1" w:rsidRDefault="00C300C3" w:rsidP="00066050">
            <w:pPr>
              <w:jc w:val="both"/>
              <w:rPr>
                <w:rFonts w:ascii="Times New Roman" w:hAnsi="Times New Roman" w:cs="Times New Roman"/>
                <w:sz w:val="24"/>
                <w:szCs w:val="24"/>
              </w:rPr>
            </w:pPr>
          </w:p>
        </w:tc>
      </w:tr>
      <w:tr w:rsidR="00A63EA1" w:rsidRPr="00A63EA1" w14:paraId="6B6C15BE" w14:textId="77777777" w:rsidTr="0058657C">
        <w:tc>
          <w:tcPr>
            <w:tcW w:w="3681" w:type="dxa"/>
            <w:gridSpan w:val="2"/>
            <w:vMerge/>
          </w:tcPr>
          <w:p w14:paraId="6FF951C6" w14:textId="77777777" w:rsidR="00C300C3" w:rsidRPr="00A63EA1" w:rsidRDefault="00C300C3" w:rsidP="00066050">
            <w:pPr>
              <w:jc w:val="both"/>
              <w:rPr>
                <w:rFonts w:ascii="Times New Roman" w:hAnsi="Times New Roman" w:cs="Times New Roman"/>
                <w:sz w:val="24"/>
                <w:szCs w:val="24"/>
              </w:rPr>
            </w:pPr>
          </w:p>
        </w:tc>
        <w:tc>
          <w:tcPr>
            <w:tcW w:w="1417" w:type="dxa"/>
            <w:vMerge/>
          </w:tcPr>
          <w:p w14:paraId="4AC2FEAF"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35B14CD4"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6DDD1EE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w:t>
            </w:r>
          </w:p>
        </w:tc>
        <w:tc>
          <w:tcPr>
            <w:tcW w:w="1701" w:type="dxa"/>
            <w:vAlign w:val="center"/>
          </w:tcPr>
          <w:p w14:paraId="56F7857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w:t>
            </w:r>
          </w:p>
        </w:tc>
        <w:tc>
          <w:tcPr>
            <w:tcW w:w="1418" w:type="dxa"/>
            <w:vAlign w:val="center"/>
          </w:tcPr>
          <w:p w14:paraId="70C828A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w:t>
            </w:r>
          </w:p>
        </w:tc>
        <w:tc>
          <w:tcPr>
            <w:tcW w:w="2551" w:type="dxa"/>
            <w:gridSpan w:val="2"/>
            <w:vMerge/>
          </w:tcPr>
          <w:p w14:paraId="49CD7E1E" w14:textId="77777777" w:rsidR="00C300C3" w:rsidRPr="00A63EA1" w:rsidRDefault="00C300C3" w:rsidP="00066050">
            <w:pPr>
              <w:jc w:val="both"/>
              <w:rPr>
                <w:rFonts w:ascii="Times New Roman" w:hAnsi="Times New Roman" w:cs="Times New Roman"/>
                <w:sz w:val="24"/>
                <w:szCs w:val="24"/>
              </w:rPr>
            </w:pPr>
          </w:p>
        </w:tc>
      </w:tr>
      <w:tr w:rsidR="00A63EA1" w:rsidRPr="00A63EA1" w14:paraId="650080E4" w14:textId="77777777" w:rsidTr="0058657C">
        <w:trPr>
          <w:trHeight w:val="527"/>
        </w:trPr>
        <w:tc>
          <w:tcPr>
            <w:tcW w:w="3681" w:type="dxa"/>
            <w:gridSpan w:val="2"/>
          </w:tcPr>
          <w:p w14:paraId="2C8B19D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Управљање и одржавање путне инфраструктуре</w:t>
            </w:r>
          </w:p>
        </w:tc>
        <w:tc>
          <w:tcPr>
            <w:tcW w:w="1417" w:type="dxa"/>
            <w:vAlign w:val="center"/>
          </w:tcPr>
          <w:p w14:paraId="6F6B958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0D54A4B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tcPr>
          <w:p w14:paraId="033F51A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5.000</w:t>
            </w:r>
          </w:p>
        </w:tc>
        <w:tc>
          <w:tcPr>
            <w:tcW w:w="1701" w:type="dxa"/>
          </w:tcPr>
          <w:p w14:paraId="2F2C395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5.000</w:t>
            </w:r>
          </w:p>
        </w:tc>
        <w:tc>
          <w:tcPr>
            <w:tcW w:w="1418" w:type="dxa"/>
          </w:tcPr>
          <w:p w14:paraId="4EA108B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5.000</w:t>
            </w:r>
          </w:p>
        </w:tc>
        <w:tc>
          <w:tcPr>
            <w:tcW w:w="2551" w:type="dxa"/>
            <w:gridSpan w:val="2"/>
          </w:tcPr>
          <w:p w14:paraId="12D7345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0701-0002</w:t>
            </w:r>
          </w:p>
        </w:tc>
      </w:tr>
      <w:tr w:rsidR="00AF08D5" w:rsidRPr="00A63EA1" w14:paraId="71F310BE" w14:textId="77777777" w:rsidTr="0058657C">
        <w:trPr>
          <w:trHeight w:val="527"/>
        </w:trPr>
        <w:tc>
          <w:tcPr>
            <w:tcW w:w="3681" w:type="dxa"/>
            <w:gridSpan w:val="2"/>
          </w:tcPr>
          <w:p w14:paraId="5F5D920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Израда техничке документације за канализацију у Банатском Карађорђеву</w:t>
            </w:r>
          </w:p>
        </w:tc>
        <w:tc>
          <w:tcPr>
            <w:tcW w:w="1417" w:type="dxa"/>
            <w:vAlign w:val="center"/>
          </w:tcPr>
          <w:p w14:paraId="23B70EC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40BE96A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tcPr>
          <w:p w14:paraId="6AA72F0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5.500</w:t>
            </w:r>
          </w:p>
        </w:tc>
        <w:tc>
          <w:tcPr>
            <w:tcW w:w="1701" w:type="dxa"/>
          </w:tcPr>
          <w:p w14:paraId="2AC42AF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1418" w:type="dxa"/>
          </w:tcPr>
          <w:p w14:paraId="42B1E0A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2551" w:type="dxa"/>
            <w:gridSpan w:val="2"/>
          </w:tcPr>
          <w:p w14:paraId="3D04887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0701-0002</w:t>
            </w:r>
          </w:p>
        </w:tc>
      </w:tr>
    </w:tbl>
    <w:p w14:paraId="14D643FC" w14:textId="77777777" w:rsidR="00923335" w:rsidRPr="00A63EA1" w:rsidRDefault="00923335" w:rsidP="00066050">
      <w:pPr>
        <w:spacing w:after="0" w:line="240" w:lineRule="auto"/>
        <w:jc w:val="both"/>
        <w:rPr>
          <w:rFonts w:ascii="Times New Roman" w:hAnsi="Times New Roman" w:cs="Times New Roman"/>
          <w:sz w:val="24"/>
          <w:szCs w:val="24"/>
        </w:rPr>
      </w:pPr>
    </w:p>
    <w:tbl>
      <w:tblPr>
        <w:tblStyle w:val="TableGrid"/>
        <w:tblW w:w="14312" w:type="dxa"/>
        <w:tblLayout w:type="fixed"/>
        <w:tblLook w:val="04A0" w:firstRow="1" w:lastRow="0" w:firstColumn="1" w:lastColumn="0" w:noHBand="0" w:noVBand="1"/>
      </w:tblPr>
      <w:tblGrid>
        <w:gridCol w:w="2122"/>
        <w:gridCol w:w="1559"/>
        <w:gridCol w:w="1417"/>
        <w:gridCol w:w="1861"/>
        <w:gridCol w:w="1683"/>
        <w:gridCol w:w="1701"/>
        <w:gridCol w:w="1418"/>
        <w:gridCol w:w="1275"/>
        <w:gridCol w:w="1276"/>
      </w:tblGrid>
      <w:tr w:rsidR="00A63EA1" w:rsidRPr="00A63EA1" w14:paraId="41C8756E" w14:textId="77777777" w:rsidTr="0058657C">
        <w:trPr>
          <w:trHeight w:val="286"/>
        </w:trPr>
        <w:tc>
          <w:tcPr>
            <w:tcW w:w="2122" w:type="dxa"/>
            <w:shd w:val="clear" w:color="auto" w:fill="E2EFD9" w:themeFill="accent6" w:themeFillTint="33"/>
            <w:vAlign w:val="center"/>
          </w:tcPr>
          <w:p w14:paraId="7AFAD0D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Мера 2.5.:</w:t>
            </w:r>
          </w:p>
        </w:tc>
        <w:tc>
          <w:tcPr>
            <w:tcW w:w="12190" w:type="dxa"/>
            <w:gridSpan w:val="8"/>
            <w:shd w:val="clear" w:color="auto" w:fill="E2EFD9" w:themeFill="accent6" w:themeFillTint="33"/>
            <w:vAlign w:val="center"/>
          </w:tcPr>
          <w:p w14:paraId="032BC8F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Уређење животне средине</w:t>
            </w:r>
          </w:p>
        </w:tc>
      </w:tr>
      <w:tr w:rsidR="00A63EA1" w:rsidRPr="00A63EA1" w14:paraId="3F9AFA9F" w14:textId="77777777" w:rsidTr="0058657C">
        <w:tc>
          <w:tcPr>
            <w:tcW w:w="14312" w:type="dxa"/>
            <w:gridSpan w:val="9"/>
          </w:tcPr>
          <w:p w14:paraId="424DD96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мера преузета: План развоја општине Житиште за период 2022-2030. године</w:t>
            </w:r>
          </w:p>
        </w:tc>
      </w:tr>
      <w:tr w:rsidR="00A63EA1" w:rsidRPr="00A63EA1" w14:paraId="42408160" w14:textId="77777777" w:rsidTr="0058657C">
        <w:trPr>
          <w:trHeight w:val="983"/>
        </w:trPr>
        <w:tc>
          <w:tcPr>
            <w:tcW w:w="2122" w:type="dxa"/>
            <w:vMerge w:val="restart"/>
            <w:vAlign w:val="center"/>
          </w:tcPr>
          <w:p w14:paraId="378D7F4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Тип мере</w:t>
            </w:r>
          </w:p>
        </w:tc>
        <w:tc>
          <w:tcPr>
            <w:tcW w:w="1559" w:type="dxa"/>
            <w:vMerge w:val="restart"/>
            <w:vAlign w:val="center"/>
          </w:tcPr>
          <w:p w14:paraId="4A59892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(или сектор органа) oдговоран за спровођење мера</w:t>
            </w:r>
          </w:p>
        </w:tc>
        <w:tc>
          <w:tcPr>
            <w:tcW w:w="1417" w:type="dxa"/>
            <w:vMerge w:val="restart"/>
            <w:vAlign w:val="center"/>
          </w:tcPr>
          <w:p w14:paraId="67EEC73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Период спровођења</w:t>
            </w:r>
          </w:p>
          <w:p w14:paraId="4E5DC8CC" w14:textId="77777777" w:rsidR="00C300C3" w:rsidRPr="00A63EA1" w:rsidRDefault="00C300C3" w:rsidP="00066050">
            <w:pPr>
              <w:jc w:val="both"/>
              <w:rPr>
                <w:rFonts w:ascii="Times New Roman" w:hAnsi="Times New Roman" w:cs="Times New Roman"/>
                <w:sz w:val="24"/>
                <w:szCs w:val="24"/>
              </w:rPr>
            </w:pPr>
          </w:p>
        </w:tc>
        <w:tc>
          <w:tcPr>
            <w:tcW w:w="1861" w:type="dxa"/>
            <w:vMerge w:val="restart"/>
            <w:vAlign w:val="center"/>
          </w:tcPr>
          <w:p w14:paraId="7EED13F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682322F2" w14:textId="77777777" w:rsidR="00C300C3" w:rsidRPr="00A63EA1" w:rsidRDefault="00C300C3" w:rsidP="00066050">
            <w:pPr>
              <w:jc w:val="both"/>
              <w:rPr>
                <w:rFonts w:ascii="Times New Roman" w:hAnsi="Times New Roman" w:cs="Times New Roman"/>
                <w:sz w:val="24"/>
                <w:szCs w:val="24"/>
              </w:rPr>
            </w:pPr>
          </w:p>
        </w:tc>
        <w:tc>
          <w:tcPr>
            <w:tcW w:w="4802" w:type="dxa"/>
            <w:gridSpan w:val="3"/>
            <w:vAlign w:val="center"/>
          </w:tcPr>
          <w:p w14:paraId="27009DD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финансирања у 000 дин.</w:t>
            </w:r>
          </w:p>
          <w:p w14:paraId="5DB33716"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3F5530D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tc>
      </w:tr>
      <w:tr w:rsidR="00A63EA1" w:rsidRPr="00A63EA1" w14:paraId="001D6268" w14:textId="77777777" w:rsidTr="0058657C">
        <w:tc>
          <w:tcPr>
            <w:tcW w:w="2122" w:type="dxa"/>
            <w:vMerge/>
          </w:tcPr>
          <w:p w14:paraId="3FB019B7" w14:textId="77777777" w:rsidR="00C300C3" w:rsidRPr="00A63EA1" w:rsidRDefault="00C300C3" w:rsidP="00066050">
            <w:pPr>
              <w:jc w:val="both"/>
              <w:rPr>
                <w:rFonts w:ascii="Times New Roman" w:hAnsi="Times New Roman" w:cs="Times New Roman"/>
                <w:sz w:val="24"/>
                <w:szCs w:val="24"/>
              </w:rPr>
            </w:pPr>
          </w:p>
        </w:tc>
        <w:tc>
          <w:tcPr>
            <w:tcW w:w="1559" w:type="dxa"/>
            <w:vMerge/>
          </w:tcPr>
          <w:p w14:paraId="61D75327" w14:textId="77777777" w:rsidR="00C300C3" w:rsidRPr="00A63EA1" w:rsidRDefault="00C300C3" w:rsidP="00066050">
            <w:pPr>
              <w:jc w:val="both"/>
              <w:rPr>
                <w:rFonts w:ascii="Times New Roman" w:hAnsi="Times New Roman" w:cs="Times New Roman"/>
                <w:sz w:val="24"/>
                <w:szCs w:val="24"/>
              </w:rPr>
            </w:pPr>
          </w:p>
        </w:tc>
        <w:tc>
          <w:tcPr>
            <w:tcW w:w="1417" w:type="dxa"/>
            <w:vMerge/>
            <w:vAlign w:val="center"/>
          </w:tcPr>
          <w:p w14:paraId="1C9DD88F"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6E89B42C"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33D1EE1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 год.</w:t>
            </w:r>
          </w:p>
        </w:tc>
        <w:tc>
          <w:tcPr>
            <w:tcW w:w="1701" w:type="dxa"/>
            <w:vAlign w:val="center"/>
          </w:tcPr>
          <w:p w14:paraId="17A8278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 год.</w:t>
            </w:r>
          </w:p>
        </w:tc>
        <w:tc>
          <w:tcPr>
            <w:tcW w:w="1418" w:type="dxa"/>
            <w:vAlign w:val="center"/>
          </w:tcPr>
          <w:p w14:paraId="29001AF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 год.</w:t>
            </w:r>
          </w:p>
        </w:tc>
        <w:tc>
          <w:tcPr>
            <w:tcW w:w="2551" w:type="dxa"/>
            <w:gridSpan w:val="2"/>
            <w:vMerge w:val="restart"/>
            <w:vAlign w:val="center"/>
          </w:tcPr>
          <w:p w14:paraId="04182C50" w14:textId="77777777" w:rsidR="00C300C3" w:rsidRPr="00A63EA1" w:rsidRDefault="00C300C3" w:rsidP="00066050">
            <w:pPr>
              <w:jc w:val="both"/>
              <w:rPr>
                <w:rFonts w:ascii="Times New Roman" w:hAnsi="Times New Roman" w:cs="Times New Roman"/>
                <w:sz w:val="24"/>
                <w:szCs w:val="24"/>
              </w:rPr>
            </w:pPr>
          </w:p>
          <w:p w14:paraId="2E68A8B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0401-005</w:t>
            </w:r>
          </w:p>
        </w:tc>
      </w:tr>
      <w:tr w:rsidR="00A63EA1" w:rsidRPr="00A63EA1" w14:paraId="2F43CAB8" w14:textId="77777777" w:rsidTr="0058657C">
        <w:trPr>
          <w:trHeight w:val="284"/>
        </w:trPr>
        <w:tc>
          <w:tcPr>
            <w:tcW w:w="2122" w:type="dxa"/>
            <w:vAlign w:val="center"/>
          </w:tcPr>
          <w:p w14:paraId="0254CEC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Институционално управљачко организационе</w:t>
            </w:r>
          </w:p>
        </w:tc>
        <w:tc>
          <w:tcPr>
            <w:tcW w:w="1559" w:type="dxa"/>
            <w:vAlign w:val="center"/>
          </w:tcPr>
          <w:p w14:paraId="0A8E6FF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417" w:type="dxa"/>
            <w:vAlign w:val="center"/>
          </w:tcPr>
          <w:p w14:paraId="1569D7E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2022.-2024.</w:t>
            </w:r>
          </w:p>
        </w:tc>
        <w:tc>
          <w:tcPr>
            <w:tcW w:w="1861" w:type="dxa"/>
            <w:vAlign w:val="center"/>
          </w:tcPr>
          <w:p w14:paraId="188D28B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shd w:val="clear" w:color="auto" w:fill="FFFFFF" w:themeFill="background1"/>
            <w:vAlign w:val="center"/>
          </w:tcPr>
          <w:p w14:paraId="7A603B4D" w14:textId="77777777" w:rsidR="00C300C3" w:rsidRPr="00A63EA1" w:rsidRDefault="00C300C3" w:rsidP="00066050">
            <w:pPr>
              <w:jc w:val="both"/>
              <w:rPr>
                <w:rFonts w:ascii="Times New Roman" w:hAnsi="Times New Roman" w:cs="Times New Roman"/>
                <w:sz w:val="24"/>
                <w:szCs w:val="24"/>
              </w:rPr>
            </w:pPr>
          </w:p>
          <w:p w14:paraId="58CFE55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2.000</w:t>
            </w:r>
          </w:p>
        </w:tc>
        <w:tc>
          <w:tcPr>
            <w:tcW w:w="1701" w:type="dxa"/>
            <w:vAlign w:val="center"/>
          </w:tcPr>
          <w:p w14:paraId="3A9EB75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2.000</w:t>
            </w:r>
          </w:p>
        </w:tc>
        <w:tc>
          <w:tcPr>
            <w:tcW w:w="1418" w:type="dxa"/>
            <w:vAlign w:val="center"/>
          </w:tcPr>
          <w:p w14:paraId="75EC51E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2.000</w:t>
            </w:r>
          </w:p>
        </w:tc>
        <w:tc>
          <w:tcPr>
            <w:tcW w:w="2551" w:type="dxa"/>
            <w:gridSpan w:val="2"/>
            <w:vMerge/>
            <w:vAlign w:val="center"/>
          </w:tcPr>
          <w:p w14:paraId="061002B0" w14:textId="77777777" w:rsidR="00C300C3" w:rsidRPr="00A63EA1" w:rsidRDefault="00C300C3" w:rsidP="00066050">
            <w:pPr>
              <w:jc w:val="both"/>
              <w:rPr>
                <w:rFonts w:ascii="Times New Roman" w:hAnsi="Times New Roman" w:cs="Times New Roman"/>
                <w:sz w:val="24"/>
                <w:szCs w:val="24"/>
              </w:rPr>
            </w:pPr>
          </w:p>
        </w:tc>
      </w:tr>
      <w:tr w:rsidR="00A63EA1" w:rsidRPr="00A63EA1" w14:paraId="5525A517" w14:textId="77777777" w:rsidTr="0058657C">
        <w:tc>
          <w:tcPr>
            <w:tcW w:w="3681" w:type="dxa"/>
            <w:gridSpan w:val="2"/>
            <w:shd w:val="clear" w:color="auto" w:fill="F2F2F2" w:themeFill="background1" w:themeFillShade="F2"/>
            <w:vAlign w:val="center"/>
          </w:tcPr>
          <w:p w14:paraId="56C4B1D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Показатељ(и) на нивоу мере (показатељ резултата)</w:t>
            </w:r>
          </w:p>
          <w:p w14:paraId="52E73309" w14:textId="77777777" w:rsidR="00C300C3" w:rsidRPr="00A63EA1" w:rsidRDefault="00C300C3" w:rsidP="00066050">
            <w:pPr>
              <w:jc w:val="both"/>
              <w:rPr>
                <w:rFonts w:ascii="Times New Roman" w:hAnsi="Times New Roman" w:cs="Times New Roman"/>
                <w:sz w:val="24"/>
                <w:szCs w:val="24"/>
              </w:rPr>
            </w:pPr>
          </w:p>
        </w:tc>
        <w:tc>
          <w:tcPr>
            <w:tcW w:w="1417" w:type="dxa"/>
            <w:shd w:val="clear" w:color="auto" w:fill="F2F2F2" w:themeFill="background1" w:themeFillShade="F2"/>
            <w:vAlign w:val="center"/>
          </w:tcPr>
          <w:p w14:paraId="0A9DC76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861" w:type="dxa"/>
            <w:shd w:val="clear" w:color="auto" w:fill="F2F2F2" w:themeFill="background1" w:themeFillShade="F2"/>
            <w:vAlign w:val="center"/>
          </w:tcPr>
          <w:p w14:paraId="61F65EF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683" w:type="dxa"/>
            <w:shd w:val="clear" w:color="auto" w:fill="F2F2F2" w:themeFill="background1" w:themeFillShade="F2"/>
            <w:vAlign w:val="center"/>
          </w:tcPr>
          <w:p w14:paraId="43A58F8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701" w:type="dxa"/>
            <w:shd w:val="clear" w:color="auto" w:fill="F2F2F2" w:themeFill="background1" w:themeFillShade="F2"/>
            <w:vAlign w:val="center"/>
          </w:tcPr>
          <w:p w14:paraId="417F320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tc>
        <w:tc>
          <w:tcPr>
            <w:tcW w:w="1418" w:type="dxa"/>
            <w:shd w:val="clear" w:color="auto" w:fill="F2F2F2" w:themeFill="background1" w:themeFillShade="F2"/>
            <w:vAlign w:val="center"/>
          </w:tcPr>
          <w:p w14:paraId="47AF6BD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w:t>
            </w:r>
          </w:p>
        </w:tc>
        <w:tc>
          <w:tcPr>
            <w:tcW w:w="1275" w:type="dxa"/>
            <w:shd w:val="clear" w:color="auto" w:fill="F2F2F2" w:themeFill="background1" w:themeFillShade="F2"/>
            <w:vAlign w:val="center"/>
          </w:tcPr>
          <w:p w14:paraId="2FCA135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w:t>
            </w:r>
          </w:p>
        </w:tc>
        <w:tc>
          <w:tcPr>
            <w:tcW w:w="1276" w:type="dxa"/>
            <w:shd w:val="clear" w:color="auto" w:fill="F2F2F2" w:themeFill="background1" w:themeFillShade="F2"/>
            <w:vAlign w:val="center"/>
          </w:tcPr>
          <w:p w14:paraId="7655D05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w:t>
            </w:r>
          </w:p>
        </w:tc>
      </w:tr>
      <w:tr w:rsidR="00A63EA1" w:rsidRPr="00A63EA1" w14:paraId="6A59BAE4" w14:textId="77777777" w:rsidTr="0058657C">
        <w:trPr>
          <w:trHeight w:val="88"/>
        </w:trPr>
        <w:tc>
          <w:tcPr>
            <w:tcW w:w="3681" w:type="dxa"/>
            <w:gridSpan w:val="2"/>
            <w:vAlign w:val="center"/>
          </w:tcPr>
          <w:p w14:paraId="203B525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очишћених сметлишта</w:t>
            </w:r>
          </w:p>
        </w:tc>
        <w:tc>
          <w:tcPr>
            <w:tcW w:w="1417" w:type="dxa"/>
            <w:vAlign w:val="center"/>
          </w:tcPr>
          <w:p w14:paraId="1ED2145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861" w:type="dxa"/>
            <w:vAlign w:val="center"/>
          </w:tcPr>
          <w:p w14:paraId="7C64284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Извештај</w:t>
            </w:r>
          </w:p>
        </w:tc>
        <w:tc>
          <w:tcPr>
            <w:tcW w:w="1683" w:type="dxa"/>
            <w:shd w:val="clear" w:color="auto" w:fill="FFFFFF" w:themeFill="background1"/>
            <w:vAlign w:val="center"/>
          </w:tcPr>
          <w:p w14:paraId="296AD6C2"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02BDA0B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w:t>
            </w:r>
          </w:p>
        </w:tc>
        <w:tc>
          <w:tcPr>
            <w:tcW w:w="1418" w:type="dxa"/>
            <w:vAlign w:val="center"/>
          </w:tcPr>
          <w:p w14:paraId="3FCBC7A7" w14:textId="77777777" w:rsidR="00C300C3" w:rsidRPr="00A63EA1" w:rsidRDefault="00C300C3" w:rsidP="00066050">
            <w:pPr>
              <w:jc w:val="both"/>
              <w:rPr>
                <w:rFonts w:ascii="Times New Roman" w:hAnsi="Times New Roman" w:cs="Times New Roman"/>
                <w:sz w:val="24"/>
                <w:szCs w:val="24"/>
                <w:highlight w:val="green"/>
              </w:rPr>
            </w:pPr>
            <w:r w:rsidRPr="00A63EA1">
              <w:rPr>
                <w:rFonts w:ascii="Times New Roman" w:hAnsi="Times New Roman" w:cs="Times New Roman"/>
                <w:sz w:val="24"/>
                <w:szCs w:val="24"/>
              </w:rPr>
              <w:t>3</w:t>
            </w:r>
          </w:p>
        </w:tc>
        <w:tc>
          <w:tcPr>
            <w:tcW w:w="1275" w:type="dxa"/>
            <w:vAlign w:val="center"/>
          </w:tcPr>
          <w:p w14:paraId="07B7217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w:t>
            </w:r>
          </w:p>
        </w:tc>
        <w:tc>
          <w:tcPr>
            <w:tcW w:w="1276" w:type="dxa"/>
            <w:vAlign w:val="center"/>
          </w:tcPr>
          <w:p w14:paraId="178BD43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w:t>
            </w:r>
          </w:p>
        </w:tc>
      </w:tr>
      <w:tr w:rsidR="00A63EA1" w:rsidRPr="00A63EA1" w14:paraId="452FEA2A" w14:textId="77777777" w:rsidTr="0058657C">
        <w:tc>
          <w:tcPr>
            <w:tcW w:w="3681" w:type="dxa"/>
            <w:gridSpan w:val="2"/>
            <w:vMerge w:val="restart"/>
            <w:shd w:val="clear" w:color="auto" w:fill="EDEDED" w:themeFill="accent3" w:themeFillTint="33"/>
            <w:vAlign w:val="center"/>
          </w:tcPr>
          <w:p w14:paraId="0F63A66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Назив активности:</w:t>
            </w:r>
          </w:p>
        </w:tc>
        <w:tc>
          <w:tcPr>
            <w:tcW w:w="1417" w:type="dxa"/>
            <w:vMerge w:val="restart"/>
            <w:shd w:val="clear" w:color="auto" w:fill="EDEDED" w:themeFill="accent3" w:themeFillTint="33"/>
            <w:vAlign w:val="center"/>
          </w:tcPr>
          <w:p w14:paraId="7CF394A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(сектор органа) који спроводи активност</w:t>
            </w:r>
          </w:p>
        </w:tc>
        <w:tc>
          <w:tcPr>
            <w:tcW w:w="1861" w:type="dxa"/>
            <w:vMerge w:val="restart"/>
            <w:shd w:val="clear" w:color="auto" w:fill="EDEDED" w:themeFill="accent3" w:themeFillTint="33"/>
            <w:vAlign w:val="center"/>
          </w:tcPr>
          <w:p w14:paraId="2799F52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585F8F98"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EDEDED" w:themeFill="accent3" w:themeFillTint="33"/>
            <w:vAlign w:val="center"/>
          </w:tcPr>
          <w:p w14:paraId="6514A8A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701" w:type="dxa"/>
            <w:shd w:val="clear" w:color="auto" w:fill="EDEDED" w:themeFill="accent3" w:themeFillTint="33"/>
            <w:vAlign w:val="center"/>
          </w:tcPr>
          <w:p w14:paraId="6497518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418" w:type="dxa"/>
            <w:shd w:val="clear" w:color="auto" w:fill="EDEDED" w:themeFill="accent3" w:themeFillTint="33"/>
            <w:vAlign w:val="center"/>
          </w:tcPr>
          <w:p w14:paraId="1C209F9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Укупна процењена финансијска средства по изворима у </w:t>
            </w:r>
            <w:r w:rsidRPr="00A63EA1">
              <w:rPr>
                <w:rFonts w:ascii="Times New Roman" w:hAnsi="Times New Roman" w:cs="Times New Roman"/>
                <w:sz w:val="24"/>
                <w:szCs w:val="24"/>
              </w:rPr>
              <w:lastRenderedPageBreak/>
              <w:t>000 дин.</w:t>
            </w:r>
          </w:p>
        </w:tc>
        <w:tc>
          <w:tcPr>
            <w:tcW w:w="2551" w:type="dxa"/>
            <w:gridSpan w:val="2"/>
            <w:vMerge w:val="restart"/>
            <w:shd w:val="clear" w:color="auto" w:fill="EDEDED" w:themeFill="accent3" w:themeFillTint="33"/>
            <w:vAlign w:val="center"/>
          </w:tcPr>
          <w:p w14:paraId="2A96FFA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Шифра програмске активности или пројекта у оквиру ког се обезбеђују средства</w:t>
            </w:r>
          </w:p>
          <w:p w14:paraId="7DDA926A" w14:textId="77777777" w:rsidR="00C300C3" w:rsidRPr="00A63EA1" w:rsidRDefault="00C300C3" w:rsidP="00066050">
            <w:pPr>
              <w:jc w:val="both"/>
              <w:rPr>
                <w:rFonts w:ascii="Times New Roman" w:hAnsi="Times New Roman" w:cs="Times New Roman"/>
                <w:sz w:val="24"/>
                <w:szCs w:val="24"/>
              </w:rPr>
            </w:pPr>
          </w:p>
        </w:tc>
      </w:tr>
      <w:tr w:rsidR="00A63EA1" w:rsidRPr="00A63EA1" w14:paraId="44E75AAF" w14:textId="77777777" w:rsidTr="0058657C">
        <w:tc>
          <w:tcPr>
            <w:tcW w:w="3681" w:type="dxa"/>
            <w:gridSpan w:val="2"/>
            <w:vMerge/>
          </w:tcPr>
          <w:p w14:paraId="5A371842" w14:textId="77777777" w:rsidR="00C300C3" w:rsidRPr="00A63EA1" w:rsidRDefault="00C300C3" w:rsidP="00066050">
            <w:pPr>
              <w:jc w:val="both"/>
              <w:rPr>
                <w:rFonts w:ascii="Times New Roman" w:hAnsi="Times New Roman" w:cs="Times New Roman"/>
                <w:sz w:val="24"/>
                <w:szCs w:val="24"/>
              </w:rPr>
            </w:pPr>
          </w:p>
        </w:tc>
        <w:tc>
          <w:tcPr>
            <w:tcW w:w="1417" w:type="dxa"/>
            <w:vMerge/>
          </w:tcPr>
          <w:p w14:paraId="0EAA955D"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4130CE27"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08617EF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w:t>
            </w:r>
          </w:p>
        </w:tc>
        <w:tc>
          <w:tcPr>
            <w:tcW w:w="1701" w:type="dxa"/>
            <w:vAlign w:val="center"/>
          </w:tcPr>
          <w:p w14:paraId="1F4FB60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w:t>
            </w:r>
          </w:p>
        </w:tc>
        <w:tc>
          <w:tcPr>
            <w:tcW w:w="1418" w:type="dxa"/>
            <w:vAlign w:val="center"/>
          </w:tcPr>
          <w:p w14:paraId="5007C3A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w:t>
            </w:r>
          </w:p>
        </w:tc>
        <w:tc>
          <w:tcPr>
            <w:tcW w:w="2551" w:type="dxa"/>
            <w:gridSpan w:val="2"/>
            <w:vMerge/>
          </w:tcPr>
          <w:p w14:paraId="54EA8B1A" w14:textId="77777777" w:rsidR="00C300C3" w:rsidRPr="00A63EA1" w:rsidRDefault="00C300C3" w:rsidP="00066050">
            <w:pPr>
              <w:jc w:val="both"/>
              <w:rPr>
                <w:rFonts w:ascii="Times New Roman" w:hAnsi="Times New Roman" w:cs="Times New Roman"/>
                <w:sz w:val="24"/>
                <w:szCs w:val="24"/>
              </w:rPr>
            </w:pPr>
          </w:p>
        </w:tc>
      </w:tr>
      <w:tr w:rsidR="00A63EA1" w:rsidRPr="00A63EA1" w14:paraId="78419A43" w14:textId="77777777" w:rsidTr="0058657C">
        <w:trPr>
          <w:trHeight w:val="527"/>
        </w:trPr>
        <w:tc>
          <w:tcPr>
            <w:tcW w:w="3681" w:type="dxa"/>
            <w:gridSpan w:val="2"/>
            <w:vAlign w:val="center"/>
          </w:tcPr>
          <w:p w14:paraId="7A8EB72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Чишћење сметлишта</w:t>
            </w:r>
          </w:p>
        </w:tc>
        <w:tc>
          <w:tcPr>
            <w:tcW w:w="1417" w:type="dxa"/>
            <w:vAlign w:val="center"/>
          </w:tcPr>
          <w:p w14:paraId="50161DC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7B8037D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00EC602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2.000</w:t>
            </w:r>
          </w:p>
        </w:tc>
        <w:tc>
          <w:tcPr>
            <w:tcW w:w="1701" w:type="dxa"/>
            <w:vAlign w:val="center"/>
          </w:tcPr>
          <w:p w14:paraId="0731484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2.000</w:t>
            </w:r>
          </w:p>
        </w:tc>
        <w:tc>
          <w:tcPr>
            <w:tcW w:w="1418" w:type="dxa"/>
            <w:vAlign w:val="center"/>
          </w:tcPr>
          <w:p w14:paraId="08AEA7A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2.000</w:t>
            </w:r>
          </w:p>
        </w:tc>
        <w:tc>
          <w:tcPr>
            <w:tcW w:w="2551" w:type="dxa"/>
            <w:gridSpan w:val="2"/>
            <w:vAlign w:val="center"/>
          </w:tcPr>
          <w:p w14:paraId="2F62B18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0401-005</w:t>
            </w:r>
          </w:p>
        </w:tc>
      </w:tr>
    </w:tbl>
    <w:p w14:paraId="07C7FB76" w14:textId="77777777" w:rsidR="00923335" w:rsidRPr="00A63EA1" w:rsidRDefault="00923335"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br w:type="page"/>
      </w:r>
    </w:p>
    <w:tbl>
      <w:tblPr>
        <w:tblW w:w="143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1"/>
      </w:tblGrid>
      <w:tr w:rsidR="00A63EA1" w:rsidRPr="00A63EA1" w14:paraId="7B08C566" w14:textId="77777777" w:rsidTr="00077AAE">
        <w:trPr>
          <w:trHeight w:val="474"/>
        </w:trPr>
        <w:tc>
          <w:tcPr>
            <w:tcW w:w="14341" w:type="dxa"/>
            <w:shd w:val="clear" w:color="auto" w:fill="D5DCE4"/>
            <w:vAlign w:val="center"/>
          </w:tcPr>
          <w:p w14:paraId="1E068428" w14:textId="77777777" w:rsidR="004A57FB" w:rsidRPr="00A63EA1" w:rsidRDefault="004A57FB" w:rsidP="00077AAE">
            <w:pPr>
              <w:rPr>
                <w:rFonts w:ascii="Times New Roman" w:hAnsi="Times New Roman" w:cs="Times New Roman"/>
                <w:sz w:val="24"/>
                <w:szCs w:val="24"/>
                <w:lang w:val="sr-Cyrl-RS"/>
              </w:rPr>
            </w:pPr>
            <w:r w:rsidRPr="00A63EA1">
              <w:rPr>
                <w:rFonts w:ascii="Times New Roman" w:hAnsi="Times New Roman" w:cs="Times New Roman"/>
                <w:b/>
                <w:bCs/>
                <w:sz w:val="24"/>
                <w:szCs w:val="24"/>
                <w:lang w:val="sr-Cyrl-RS"/>
              </w:rPr>
              <w:lastRenderedPageBreak/>
              <w:t>Општи циљ 3</w:t>
            </w:r>
            <w:r w:rsidRPr="00A63EA1">
              <w:rPr>
                <w:rFonts w:ascii="Times New Roman" w:hAnsi="Times New Roman" w:cs="Times New Roman"/>
                <w:sz w:val="24"/>
                <w:szCs w:val="24"/>
                <w:lang w:val="sr-Cyrl-RS"/>
              </w:rPr>
              <w:t xml:space="preserve">: </w:t>
            </w:r>
            <w:r w:rsidR="00BB1CD5" w:rsidRPr="00A63EA1">
              <w:rPr>
                <w:rFonts w:ascii="Times New Roman" w:hAnsi="Times New Roman" w:cs="Times New Roman"/>
                <w:sz w:val="24"/>
                <w:szCs w:val="24"/>
                <w:lang w:val="sr-Cyrl-RS"/>
              </w:rPr>
              <w:t>Заустављање негативних демографских трендова</w:t>
            </w:r>
          </w:p>
        </w:tc>
      </w:tr>
      <w:tr w:rsidR="00A63EA1" w:rsidRPr="00A63EA1" w14:paraId="34EBAEB5" w14:textId="77777777" w:rsidTr="00077AAE">
        <w:trPr>
          <w:trHeight w:val="474"/>
        </w:trPr>
        <w:tc>
          <w:tcPr>
            <w:tcW w:w="14341" w:type="dxa"/>
            <w:shd w:val="clear" w:color="auto" w:fill="FFFFFF"/>
            <w:vAlign w:val="center"/>
          </w:tcPr>
          <w:p w14:paraId="1A89D637" w14:textId="77777777" w:rsidR="004A57FB" w:rsidRPr="00A63EA1" w:rsidRDefault="004A57FB" w:rsidP="00077AAE">
            <w:pPr>
              <w:ind w:left="142"/>
              <w:rPr>
                <w:rFonts w:ascii="Times New Roman" w:hAnsi="Times New Roman" w:cs="Times New Roman"/>
                <w:b/>
                <w:sz w:val="24"/>
                <w:szCs w:val="24"/>
                <w:lang w:val="sr-Cyrl-RS"/>
              </w:rPr>
            </w:pPr>
            <w:r w:rsidRPr="00A63EA1">
              <w:rPr>
                <w:rFonts w:ascii="Times New Roman" w:hAnsi="Times New Roman" w:cs="Times New Roman"/>
                <w:sz w:val="24"/>
                <w:szCs w:val="24"/>
                <w:lang w:val="sr-Cyrl-RS"/>
              </w:rPr>
              <w:t>Плански документ из ког је циљ преузет: План развоја општине Житиште за период 2022-2030. године</w:t>
            </w:r>
          </w:p>
        </w:tc>
      </w:tr>
    </w:tbl>
    <w:tbl>
      <w:tblPr>
        <w:tblStyle w:val="TableGrid"/>
        <w:tblW w:w="14312" w:type="dxa"/>
        <w:tblLayout w:type="fixed"/>
        <w:tblLook w:val="04A0" w:firstRow="1" w:lastRow="0" w:firstColumn="1" w:lastColumn="0" w:noHBand="0" w:noVBand="1"/>
      </w:tblPr>
      <w:tblGrid>
        <w:gridCol w:w="2122"/>
        <w:gridCol w:w="1559"/>
        <w:gridCol w:w="1417"/>
        <w:gridCol w:w="1861"/>
        <w:gridCol w:w="1683"/>
        <w:gridCol w:w="1816"/>
        <w:gridCol w:w="1303"/>
        <w:gridCol w:w="2551"/>
      </w:tblGrid>
      <w:tr w:rsidR="00A63EA1" w:rsidRPr="00A63EA1" w14:paraId="59B719AB" w14:textId="77777777" w:rsidTr="00077AAE">
        <w:tc>
          <w:tcPr>
            <w:tcW w:w="2122" w:type="dxa"/>
            <w:shd w:val="clear" w:color="auto" w:fill="F2F2F2" w:themeFill="background1" w:themeFillShade="F2"/>
            <w:vAlign w:val="center"/>
          </w:tcPr>
          <w:p w14:paraId="509A2E78" w14:textId="77777777" w:rsidR="004A57FB" w:rsidRPr="00A63EA1" w:rsidRDefault="004A57FB"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Показатељ(и) на нивоу посебног циља (показатељ исхода)</w:t>
            </w:r>
          </w:p>
        </w:tc>
        <w:tc>
          <w:tcPr>
            <w:tcW w:w="1559" w:type="dxa"/>
            <w:shd w:val="clear" w:color="auto" w:fill="F2F2F2" w:themeFill="background1" w:themeFillShade="F2"/>
            <w:vAlign w:val="center"/>
          </w:tcPr>
          <w:p w14:paraId="45F58DD5" w14:textId="77777777" w:rsidR="004A57FB" w:rsidRPr="00A63EA1" w:rsidRDefault="004A57FB" w:rsidP="00077AAE">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417" w:type="dxa"/>
            <w:shd w:val="clear" w:color="auto" w:fill="F2F2F2" w:themeFill="background1" w:themeFillShade="F2"/>
            <w:vAlign w:val="center"/>
          </w:tcPr>
          <w:p w14:paraId="784EEEDB" w14:textId="77777777" w:rsidR="004A57FB" w:rsidRPr="00A63EA1" w:rsidRDefault="004A57FB" w:rsidP="00077AAE">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861" w:type="dxa"/>
            <w:shd w:val="clear" w:color="auto" w:fill="F2F2F2" w:themeFill="background1" w:themeFillShade="F2"/>
            <w:vAlign w:val="center"/>
          </w:tcPr>
          <w:p w14:paraId="072E3688" w14:textId="77777777" w:rsidR="004A57FB" w:rsidRPr="00A63EA1" w:rsidRDefault="004A57FB" w:rsidP="00077AAE">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683" w:type="dxa"/>
            <w:shd w:val="clear" w:color="auto" w:fill="F2F2F2" w:themeFill="background1" w:themeFillShade="F2"/>
            <w:vAlign w:val="center"/>
          </w:tcPr>
          <w:p w14:paraId="12EEB356" w14:textId="77777777" w:rsidR="004A57FB" w:rsidRPr="00A63EA1" w:rsidRDefault="004A57FB" w:rsidP="00077AAE">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p w14:paraId="6A6298FF" w14:textId="77777777" w:rsidR="004A57FB" w:rsidRPr="00A63EA1" w:rsidRDefault="004A57FB" w:rsidP="00077AAE">
            <w:pPr>
              <w:jc w:val="both"/>
              <w:rPr>
                <w:rFonts w:ascii="Times New Roman" w:hAnsi="Times New Roman" w:cs="Times New Roman"/>
                <w:sz w:val="24"/>
                <w:szCs w:val="24"/>
              </w:rPr>
            </w:pPr>
            <w:r w:rsidRPr="00A63EA1">
              <w:rPr>
                <w:rFonts w:ascii="Times New Roman" w:hAnsi="Times New Roman" w:cs="Times New Roman"/>
                <w:sz w:val="24"/>
                <w:szCs w:val="24"/>
              </w:rPr>
              <w:t>(2022.)</w:t>
            </w:r>
          </w:p>
        </w:tc>
        <w:tc>
          <w:tcPr>
            <w:tcW w:w="1816" w:type="dxa"/>
            <w:shd w:val="clear" w:color="auto" w:fill="F2F2F2" w:themeFill="background1" w:themeFillShade="F2"/>
            <w:vAlign w:val="center"/>
          </w:tcPr>
          <w:p w14:paraId="639455A9" w14:textId="77777777" w:rsidR="004A57FB" w:rsidRPr="00A63EA1" w:rsidRDefault="004A57FB" w:rsidP="00077AAE">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 години</w:t>
            </w:r>
          </w:p>
        </w:tc>
        <w:tc>
          <w:tcPr>
            <w:tcW w:w="1303" w:type="dxa"/>
            <w:shd w:val="clear" w:color="auto" w:fill="F2F2F2" w:themeFill="background1" w:themeFillShade="F2"/>
            <w:vAlign w:val="center"/>
          </w:tcPr>
          <w:p w14:paraId="4CA72B3B" w14:textId="77777777" w:rsidR="004A57FB" w:rsidRPr="00A63EA1" w:rsidRDefault="004A57FB" w:rsidP="00077AAE">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 години</w:t>
            </w:r>
          </w:p>
        </w:tc>
        <w:tc>
          <w:tcPr>
            <w:tcW w:w="2551" w:type="dxa"/>
            <w:shd w:val="clear" w:color="auto" w:fill="F2F2F2" w:themeFill="background1" w:themeFillShade="F2"/>
            <w:vAlign w:val="center"/>
          </w:tcPr>
          <w:p w14:paraId="4432536B" w14:textId="77777777" w:rsidR="004A57FB" w:rsidRPr="00A63EA1" w:rsidRDefault="004A57FB" w:rsidP="00077AAE">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 години</w:t>
            </w:r>
          </w:p>
        </w:tc>
      </w:tr>
      <w:tr w:rsidR="00A63EA1" w:rsidRPr="00A63EA1" w14:paraId="5DCBD6F3" w14:textId="77777777" w:rsidTr="00077AAE">
        <w:tc>
          <w:tcPr>
            <w:tcW w:w="2122" w:type="dxa"/>
            <w:shd w:val="clear" w:color="auto" w:fill="F2F2F2" w:themeFill="background1" w:themeFillShade="F2"/>
            <w:vAlign w:val="center"/>
          </w:tcPr>
          <w:p w14:paraId="6060A13E" w14:textId="77777777" w:rsidR="004A57FB" w:rsidRPr="00A63EA1" w:rsidRDefault="004A57FB" w:rsidP="00077AAE">
            <w:pPr>
              <w:jc w:val="center"/>
              <w:rPr>
                <w:rFonts w:ascii="Times New Roman" w:hAnsi="Times New Roman" w:cs="Times New Roman"/>
                <w:bCs/>
                <w:sz w:val="24"/>
                <w:szCs w:val="24"/>
              </w:rPr>
            </w:pPr>
            <w:r w:rsidRPr="00A63EA1">
              <w:rPr>
                <w:rFonts w:ascii="Times New Roman" w:hAnsi="Times New Roman" w:cs="Times New Roman"/>
                <w:bCs/>
                <w:sz w:val="24"/>
                <w:szCs w:val="24"/>
                <w:lang w:val="ru-RU"/>
              </w:rPr>
              <w:t>Повећа</w:t>
            </w:r>
            <w:r w:rsidR="00BB1CD5" w:rsidRPr="00A63EA1">
              <w:rPr>
                <w:rFonts w:ascii="Times New Roman" w:hAnsi="Times New Roman" w:cs="Times New Roman"/>
                <w:bCs/>
                <w:sz w:val="24"/>
                <w:szCs w:val="24"/>
                <w:lang w:val="ru-RU"/>
              </w:rPr>
              <w:t>ње популације</w:t>
            </w:r>
          </w:p>
        </w:tc>
        <w:tc>
          <w:tcPr>
            <w:tcW w:w="1559" w:type="dxa"/>
            <w:shd w:val="clear" w:color="auto" w:fill="F2F2F2" w:themeFill="background1" w:themeFillShade="F2"/>
            <w:vAlign w:val="center"/>
          </w:tcPr>
          <w:p w14:paraId="7616A57B" w14:textId="77777777" w:rsidR="004A57FB" w:rsidRPr="00A63EA1" w:rsidRDefault="004A57FB" w:rsidP="00077AAE">
            <w:pPr>
              <w:ind w:left="142"/>
              <w:jc w:val="center"/>
              <w:rPr>
                <w:rFonts w:ascii="Times New Roman" w:hAnsi="Times New Roman" w:cs="Times New Roman"/>
                <w:bCs/>
                <w:sz w:val="24"/>
                <w:szCs w:val="24"/>
              </w:rPr>
            </w:pPr>
            <w:r w:rsidRPr="00A63EA1">
              <w:rPr>
                <w:rFonts w:ascii="Times New Roman" w:hAnsi="Times New Roman" w:cs="Times New Roman"/>
                <w:bCs/>
                <w:sz w:val="24"/>
                <w:szCs w:val="24"/>
                <w:lang w:val="ru-RU"/>
              </w:rPr>
              <w:t xml:space="preserve">Број </w:t>
            </w:r>
            <w:r w:rsidR="00BB1CD5" w:rsidRPr="00A63EA1">
              <w:rPr>
                <w:rFonts w:ascii="Times New Roman" w:hAnsi="Times New Roman" w:cs="Times New Roman"/>
                <w:bCs/>
                <w:sz w:val="24"/>
                <w:szCs w:val="24"/>
                <w:lang w:val="ru-RU"/>
              </w:rPr>
              <w:t>становника</w:t>
            </w:r>
          </w:p>
        </w:tc>
        <w:tc>
          <w:tcPr>
            <w:tcW w:w="1417" w:type="dxa"/>
            <w:shd w:val="clear" w:color="auto" w:fill="F2F2F2" w:themeFill="background1" w:themeFillShade="F2"/>
            <w:vAlign w:val="center"/>
          </w:tcPr>
          <w:p w14:paraId="5DD75758" w14:textId="77777777" w:rsidR="004A57FB" w:rsidRPr="00A63EA1" w:rsidRDefault="004A57FB" w:rsidP="00077AAE">
            <w:pPr>
              <w:widowControl w:val="0"/>
              <w:ind w:left="142"/>
              <w:jc w:val="center"/>
              <w:rPr>
                <w:rFonts w:ascii="Times New Roman" w:hAnsi="Times New Roman" w:cs="Times New Roman"/>
                <w:sz w:val="24"/>
                <w:szCs w:val="24"/>
                <w:lang w:val="ru-RU"/>
              </w:rPr>
            </w:pPr>
            <w:r w:rsidRPr="00A63EA1">
              <w:rPr>
                <w:rFonts w:ascii="Times New Roman" w:hAnsi="Times New Roman" w:cs="Times New Roman"/>
                <w:sz w:val="24"/>
                <w:szCs w:val="24"/>
                <w:lang w:val="ru-RU"/>
              </w:rPr>
              <w:t>Републички завод за статистику</w:t>
            </w:r>
          </w:p>
          <w:p w14:paraId="293EA7F5" w14:textId="77777777" w:rsidR="004A57FB" w:rsidRPr="00A63EA1" w:rsidRDefault="004A57FB" w:rsidP="00077AAE">
            <w:pPr>
              <w:ind w:left="142"/>
              <w:jc w:val="center"/>
              <w:rPr>
                <w:rFonts w:ascii="Times New Roman" w:hAnsi="Times New Roman" w:cs="Times New Roman"/>
                <w:b/>
                <w:sz w:val="24"/>
                <w:szCs w:val="24"/>
              </w:rPr>
            </w:pPr>
            <w:r w:rsidRPr="00A63EA1">
              <w:rPr>
                <w:rFonts w:ascii="Times New Roman" w:hAnsi="Times New Roman" w:cs="Times New Roman"/>
                <w:sz w:val="24"/>
                <w:szCs w:val="24"/>
                <w:lang w:val="ru-RU"/>
              </w:rPr>
              <w:t>Извештај Фонда за ПИО</w:t>
            </w:r>
          </w:p>
        </w:tc>
        <w:tc>
          <w:tcPr>
            <w:tcW w:w="1861" w:type="dxa"/>
            <w:shd w:val="clear" w:color="auto" w:fill="F2F2F2" w:themeFill="background1" w:themeFillShade="F2"/>
            <w:vAlign w:val="center"/>
          </w:tcPr>
          <w:p w14:paraId="63BE2570" w14:textId="77777777" w:rsidR="004A57FB" w:rsidRPr="00A63EA1" w:rsidRDefault="004A57FB" w:rsidP="00077AAE">
            <w:pPr>
              <w:ind w:left="142"/>
              <w:rPr>
                <w:rFonts w:ascii="Times New Roman" w:hAnsi="Times New Roman" w:cs="Times New Roman"/>
                <w:b/>
                <w:sz w:val="24"/>
                <w:szCs w:val="24"/>
              </w:rPr>
            </w:pPr>
          </w:p>
        </w:tc>
        <w:tc>
          <w:tcPr>
            <w:tcW w:w="1683" w:type="dxa"/>
            <w:shd w:val="clear" w:color="auto" w:fill="F2F2F2" w:themeFill="background1" w:themeFillShade="F2"/>
            <w:vAlign w:val="center"/>
          </w:tcPr>
          <w:p w14:paraId="10AF25D0" w14:textId="77777777" w:rsidR="004A57FB" w:rsidRPr="00A63EA1" w:rsidRDefault="004A57FB" w:rsidP="00077AAE">
            <w:pPr>
              <w:ind w:left="142"/>
              <w:jc w:val="center"/>
              <w:rPr>
                <w:rFonts w:ascii="Times New Roman" w:hAnsi="Times New Roman" w:cs="Times New Roman"/>
                <w:b/>
                <w:sz w:val="24"/>
                <w:szCs w:val="24"/>
              </w:rPr>
            </w:pPr>
            <w:r w:rsidRPr="00A63EA1">
              <w:rPr>
                <w:rFonts w:ascii="Times New Roman" w:hAnsi="Times New Roman" w:cs="Times New Roman"/>
                <w:sz w:val="24"/>
                <w:szCs w:val="24"/>
              </w:rPr>
              <w:t xml:space="preserve">2022. </w:t>
            </w:r>
          </w:p>
        </w:tc>
        <w:tc>
          <w:tcPr>
            <w:tcW w:w="1816" w:type="dxa"/>
            <w:shd w:val="clear" w:color="auto" w:fill="F2F2F2" w:themeFill="background1" w:themeFillShade="F2"/>
            <w:vAlign w:val="center"/>
          </w:tcPr>
          <w:p w14:paraId="2A4A5429" w14:textId="77777777" w:rsidR="004A57FB" w:rsidRPr="00A63EA1" w:rsidRDefault="004A57FB" w:rsidP="00077AAE">
            <w:pPr>
              <w:ind w:left="142"/>
              <w:rPr>
                <w:rFonts w:ascii="Times New Roman" w:hAnsi="Times New Roman" w:cs="Times New Roman"/>
                <w:b/>
                <w:sz w:val="24"/>
                <w:szCs w:val="24"/>
              </w:rPr>
            </w:pPr>
          </w:p>
        </w:tc>
        <w:tc>
          <w:tcPr>
            <w:tcW w:w="1303" w:type="dxa"/>
            <w:shd w:val="clear" w:color="auto" w:fill="F2F2F2" w:themeFill="background1" w:themeFillShade="F2"/>
            <w:vAlign w:val="center"/>
          </w:tcPr>
          <w:p w14:paraId="008B7A32" w14:textId="77777777" w:rsidR="004A57FB" w:rsidRPr="00A63EA1" w:rsidRDefault="004A57FB" w:rsidP="00077AAE">
            <w:pPr>
              <w:ind w:left="142"/>
              <w:rPr>
                <w:rFonts w:ascii="Times New Roman" w:hAnsi="Times New Roman" w:cs="Times New Roman"/>
                <w:b/>
                <w:sz w:val="24"/>
                <w:szCs w:val="24"/>
              </w:rPr>
            </w:pPr>
          </w:p>
        </w:tc>
        <w:tc>
          <w:tcPr>
            <w:tcW w:w="2551" w:type="dxa"/>
            <w:shd w:val="clear" w:color="auto" w:fill="F2F2F2" w:themeFill="background1" w:themeFillShade="F2"/>
            <w:vAlign w:val="center"/>
          </w:tcPr>
          <w:p w14:paraId="01DB86B7" w14:textId="77777777" w:rsidR="004A57FB" w:rsidRPr="00A63EA1" w:rsidRDefault="004A57FB" w:rsidP="00077AAE">
            <w:pPr>
              <w:jc w:val="center"/>
              <w:rPr>
                <w:rFonts w:ascii="Times New Roman" w:hAnsi="Times New Roman" w:cs="Times New Roman"/>
                <w:bCs/>
                <w:sz w:val="24"/>
                <w:szCs w:val="24"/>
                <w:lang w:val="sr-Cyrl-RS"/>
              </w:rPr>
            </w:pPr>
          </w:p>
        </w:tc>
      </w:tr>
    </w:tbl>
    <w:p w14:paraId="7001FDA7" w14:textId="77777777" w:rsidR="00C300C3" w:rsidRPr="00A63EA1" w:rsidRDefault="00C300C3" w:rsidP="00066050">
      <w:pPr>
        <w:spacing w:after="0" w:line="240" w:lineRule="auto"/>
        <w:jc w:val="both"/>
        <w:rPr>
          <w:rFonts w:ascii="Times New Roman" w:hAnsi="Times New Roman" w:cs="Times New Roman"/>
          <w:sz w:val="24"/>
          <w:szCs w:val="24"/>
        </w:rPr>
      </w:pPr>
    </w:p>
    <w:p w14:paraId="176CEB4D" w14:textId="77777777" w:rsidR="004A57FB" w:rsidRPr="00A63EA1" w:rsidRDefault="004A57FB" w:rsidP="00066050">
      <w:pPr>
        <w:spacing w:after="0" w:line="240" w:lineRule="auto"/>
        <w:jc w:val="both"/>
        <w:rPr>
          <w:rFonts w:ascii="Times New Roman" w:hAnsi="Times New Roman" w:cs="Times New Roman"/>
          <w:sz w:val="24"/>
          <w:szCs w:val="24"/>
        </w:rPr>
      </w:pPr>
    </w:p>
    <w:tbl>
      <w:tblPr>
        <w:tblStyle w:val="TableGrid"/>
        <w:tblW w:w="14312" w:type="dxa"/>
        <w:tblLayout w:type="fixed"/>
        <w:tblLook w:val="04A0" w:firstRow="1" w:lastRow="0" w:firstColumn="1" w:lastColumn="0" w:noHBand="0" w:noVBand="1"/>
      </w:tblPr>
      <w:tblGrid>
        <w:gridCol w:w="2122"/>
        <w:gridCol w:w="1559"/>
        <w:gridCol w:w="1417"/>
        <w:gridCol w:w="1861"/>
        <w:gridCol w:w="1683"/>
        <w:gridCol w:w="1701"/>
        <w:gridCol w:w="115"/>
        <w:gridCol w:w="1303"/>
        <w:gridCol w:w="1275"/>
        <w:gridCol w:w="1276"/>
      </w:tblGrid>
      <w:tr w:rsidR="00A63EA1" w:rsidRPr="00A63EA1" w14:paraId="33140A60" w14:textId="77777777" w:rsidTr="0058657C">
        <w:trPr>
          <w:trHeight w:val="474"/>
        </w:trPr>
        <w:tc>
          <w:tcPr>
            <w:tcW w:w="14312" w:type="dxa"/>
            <w:gridSpan w:val="10"/>
            <w:shd w:val="clear" w:color="auto" w:fill="D5DCE4" w:themeFill="text2" w:themeFillTint="33"/>
            <w:vAlign w:val="center"/>
          </w:tcPr>
          <w:p w14:paraId="488BB7B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Посебан циљ 3: Ублажавање тренда депопулације Општине</w:t>
            </w:r>
          </w:p>
        </w:tc>
      </w:tr>
      <w:tr w:rsidR="00A63EA1" w:rsidRPr="00A63EA1" w14:paraId="5A6C2BA7" w14:textId="77777777" w:rsidTr="0058657C">
        <w:trPr>
          <w:trHeight w:val="423"/>
        </w:trPr>
        <w:tc>
          <w:tcPr>
            <w:tcW w:w="14312" w:type="dxa"/>
            <w:gridSpan w:val="10"/>
            <w:vAlign w:val="center"/>
          </w:tcPr>
          <w:p w14:paraId="22DEDA5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циљ преузет: План развоја општине Житиште за период 2022-2030. године</w:t>
            </w:r>
          </w:p>
        </w:tc>
      </w:tr>
      <w:tr w:rsidR="00A63EA1" w:rsidRPr="00A63EA1" w14:paraId="417576D8" w14:textId="77777777" w:rsidTr="0058657C">
        <w:trPr>
          <w:trHeight w:val="414"/>
        </w:trPr>
        <w:tc>
          <w:tcPr>
            <w:tcW w:w="10458" w:type="dxa"/>
            <w:gridSpan w:val="7"/>
            <w:vAlign w:val="center"/>
          </w:tcPr>
          <w:p w14:paraId="02D387E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Буџетски програм који преузима посебан циљ (шифра и назив):</w:t>
            </w:r>
          </w:p>
        </w:tc>
        <w:tc>
          <w:tcPr>
            <w:tcW w:w="1303" w:type="dxa"/>
            <w:vAlign w:val="center"/>
          </w:tcPr>
          <w:p w14:paraId="0811616B"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1DD2F7B4" w14:textId="77777777" w:rsidR="00C300C3" w:rsidRPr="00A63EA1" w:rsidRDefault="00C300C3" w:rsidP="00066050">
            <w:pPr>
              <w:jc w:val="both"/>
              <w:rPr>
                <w:rFonts w:ascii="Times New Roman" w:hAnsi="Times New Roman" w:cs="Times New Roman"/>
                <w:sz w:val="24"/>
                <w:szCs w:val="24"/>
              </w:rPr>
            </w:pPr>
          </w:p>
        </w:tc>
      </w:tr>
      <w:tr w:rsidR="00A63EA1" w:rsidRPr="00A63EA1" w14:paraId="0113A975" w14:textId="77777777" w:rsidTr="0058657C">
        <w:tc>
          <w:tcPr>
            <w:tcW w:w="2122" w:type="dxa"/>
            <w:shd w:val="clear" w:color="auto" w:fill="F2F2F2" w:themeFill="background1" w:themeFillShade="F2"/>
            <w:vAlign w:val="center"/>
          </w:tcPr>
          <w:p w14:paraId="525D0B7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Показатељ(и) на нивоу посебног циља (показатељ исхода)</w:t>
            </w:r>
          </w:p>
        </w:tc>
        <w:tc>
          <w:tcPr>
            <w:tcW w:w="1559" w:type="dxa"/>
            <w:shd w:val="clear" w:color="auto" w:fill="F2F2F2" w:themeFill="background1" w:themeFillShade="F2"/>
            <w:vAlign w:val="center"/>
          </w:tcPr>
          <w:p w14:paraId="568E491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417" w:type="dxa"/>
            <w:shd w:val="clear" w:color="auto" w:fill="F2F2F2" w:themeFill="background1" w:themeFillShade="F2"/>
            <w:vAlign w:val="center"/>
          </w:tcPr>
          <w:p w14:paraId="2B970EA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861" w:type="dxa"/>
            <w:shd w:val="clear" w:color="auto" w:fill="F2F2F2" w:themeFill="background1" w:themeFillShade="F2"/>
            <w:vAlign w:val="center"/>
          </w:tcPr>
          <w:p w14:paraId="5D1952C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683" w:type="dxa"/>
            <w:shd w:val="clear" w:color="auto" w:fill="F2F2F2" w:themeFill="background1" w:themeFillShade="F2"/>
            <w:vAlign w:val="center"/>
          </w:tcPr>
          <w:p w14:paraId="2F89E57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p w14:paraId="583547D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w:t>
            </w:r>
          </w:p>
        </w:tc>
        <w:tc>
          <w:tcPr>
            <w:tcW w:w="1816" w:type="dxa"/>
            <w:gridSpan w:val="2"/>
            <w:shd w:val="clear" w:color="auto" w:fill="F2F2F2" w:themeFill="background1" w:themeFillShade="F2"/>
            <w:vAlign w:val="center"/>
          </w:tcPr>
          <w:p w14:paraId="0F12111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 години</w:t>
            </w:r>
          </w:p>
        </w:tc>
        <w:tc>
          <w:tcPr>
            <w:tcW w:w="1303" w:type="dxa"/>
            <w:shd w:val="clear" w:color="auto" w:fill="F2F2F2" w:themeFill="background1" w:themeFillShade="F2"/>
            <w:vAlign w:val="center"/>
          </w:tcPr>
          <w:p w14:paraId="4326A79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 години</w:t>
            </w:r>
          </w:p>
        </w:tc>
        <w:tc>
          <w:tcPr>
            <w:tcW w:w="2551" w:type="dxa"/>
            <w:gridSpan w:val="2"/>
            <w:shd w:val="clear" w:color="auto" w:fill="F2F2F2" w:themeFill="background1" w:themeFillShade="F2"/>
            <w:vAlign w:val="center"/>
          </w:tcPr>
          <w:p w14:paraId="3CF794C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 години</w:t>
            </w:r>
          </w:p>
        </w:tc>
      </w:tr>
      <w:tr w:rsidR="00A63EA1" w:rsidRPr="00A63EA1" w14:paraId="240BE1B8" w14:textId="77777777" w:rsidTr="0058657C">
        <w:tc>
          <w:tcPr>
            <w:tcW w:w="2122" w:type="dxa"/>
            <w:vAlign w:val="center"/>
          </w:tcPr>
          <w:p w14:paraId="6A58971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становника</w:t>
            </w:r>
          </w:p>
        </w:tc>
        <w:tc>
          <w:tcPr>
            <w:tcW w:w="1559" w:type="dxa"/>
            <w:vAlign w:val="center"/>
          </w:tcPr>
          <w:p w14:paraId="63A91FE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417" w:type="dxa"/>
            <w:vAlign w:val="center"/>
          </w:tcPr>
          <w:p w14:paraId="6A3AB2D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РЗС</w:t>
            </w:r>
          </w:p>
        </w:tc>
        <w:tc>
          <w:tcPr>
            <w:tcW w:w="1861" w:type="dxa"/>
            <w:shd w:val="clear" w:color="auto" w:fill="FFFFFF" w:themeFill="background1"/>
            <w:vAlign w:val="center"/>
          </w:tcPr>
          <w:p w14:paraId="68EBE9F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14.693</w:t>
            </w:r>
          </w:p>
          <w:p w14:paraId="3D7AF52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(2020.)</w:t>
            </w:r>
          </w:p>
        </w:tc>
        <w:tc>
          <w:tcPr>
            <w:tcW w:w="1683" w:type="dxa"/>
            <w:shd w:val="clear" w:color="auto" w:fill="FFFFFF" w:themeFill="background1"/>
            <w:vAlign w:val="center"/>
          </w:tcPr>
          <w:p w14:paraId="311CC0C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14.487</w:t>
            </w:r>
          </w:p>
        </w:tc>
        <w:tc>
          <w:tcPr>
            <w:tcW w:w="1816" w:type="dxa"/>
            <w:gridSpan w:val="2"/>
            <w:shd w:val="clear" w:color="auto" w:fill="auto"/>
            <w:vAlign w:val="center"/>
          </w:tcPr>
          <w:p w14:paraId="371B53D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14.400</w:t>
            </w:r>
          </w:p>
        </w:tc>
        <w:tc>
          <w:tcPr>
            <w:tcW w:w="1303" w:type="dxa"/>
            <w:shd w:val="clear" w:color="auto" w:fill="auto"/>
            <w:vAlign w:val="center"/>
          </w:tcPr>
          <w:p w14:paraId="2E6BA9D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14.350</w:t>
            </w:r>
          </w:p>
        </w:tc>
        <w:tc>
          <w:tcPr>
            <w:tcW w:w="2551" w:type="dxa"/>
            <w:gridSpan w:val="2"/>
            <w:shd w:val="clear" w:color="auto" w:fill="auto"/>
            <w:vAlign w:val="center"/>
          </w:tcPr>
          <w:p w14:paraId="735F249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14.300</w:t>
            </w:r>
          </w:p>
        </w:tc>
      </w:tr>
      <w:tr w:rsidR="00A63EA1" w:rsidRPr="00A63EA1" w14:paraId="79BC28F8" w14:textId="77777777" w:rsidTr="0058657C">
        <w:tc>
          <w:tcPr>
            <w:tcW w:w="2122" w:type="dxa"/>
            <w:vAlign w:val="center"/>
          </w:tcPr>
          <w:p w14:paraId="76DF051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Просечна старост</w:t>
            </w:r>
          </w:p>
        </w:tc>
        <w:tc>
          <w:tcPr>
            <w:tcW w:w="1559" w:type="dxa"/>
            <w:vAlign w:val="center"/>
          </w:tcPr>
          <w:p w14:paraId="64D42F5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417" w:type="dxa"/>
            <w:vAlign w:val="center"/>
          </w:tcPr>
          <w:p w14:paraId="3B299FC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РЗС</w:t>
            </w:r>
          </w:p>
        </w:tc>
        <w:tc>
          <w:tcPr>
            <w:tcW w:w="1861" w:type="dxa"/>
            <w:shd w:val="clear" w:color="auto" w:fill="FFFFFF" w:themeFill="background1"/>
            <w:vAlign w:val="center"/>
          </w:tcPr>
          <w:p w14:paraId="46E3A0C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43,96 год.</w:t>
            </w:r>
          </w:p>
          <w:p w14:paraId="259D074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(2020)</w:t>
            </w:r>
          </w:p>
        </w:tc>
        <w:tc>
          <w:tcPr>
            <w:tcW w:w="1683" w:type="dxa"/>
            <w:shd w:val="clear" w:color="auto" w:fill="FFFFFF" w:themeFill="background1"/>
            <w:vAlign w:val="center"/>
          </w:tcPr>
          <w:p w14:paraId="142D261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44</w:t>
            </w:r>
          </w:p>
        </w:tc>
        <w:tc>
          <w:tcPr>
            <w:tcW w:w="1816" w:type="dxa"/>
            <w:gridSpan w:val="2"/>
            <w:shd w:val="clear" w:color="auto" w:fill="auto"/>
            <w:vAlign w:val="center"/>
          </w:tcPr>
          <w:p w14:paraId="231AADB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43,5</w:t>
            </w:r>
          </w:p>
        </w:tc>
        <w:tc>
          <w:tcPr>
            <w:tcW w:w="1303" w:type="dxa"/>
            <w:shd w:val="clear" w:color="auto" w:fill="auto"/>
            <w:vAlign w:val="center"/>
          </w:tcPr>
          <w:p w14:paraId="51867D1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43</w:t>
            </w:r>
          </w:p>
        </w:tc>
        <w:tc>
          <w:tcPr>
            <w:tcW w:w="2551" w:type="dxa"/>
            <w:gridSpan w:val="2"/>
            <w:shd w:val="clear" w:color="auto" w:fill="auto"/>
            <w:vAlign w:val="center"/>
          </w:tcPr>
          <w:p w14:paraId="2F7A167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42,5</w:t>
            </w:r>
          </w:p>
        </w:tc>
      </w:tr>
      <w:tr w:rsidR="00A63EA1" w:rsidRPr="00A63EA1" w14:paraId="6A471715" w14:textId="77777777" w:rsidTr="0058657C">
        <w:tc>
          <w:tcPr>
            <w:tcW w:w="2122" w:type="dxa"/>
            <w:vAlign w:val="center"/>
          </w:tcPr>
          <w:p w14:paraId="427CA13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Природни прираштај</w:t>
            </w:r>
          </w:p>
          <w:p w14:paraId="42417CD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 1000 становника)</w:t>
            </w:r>
          </w:p>
        </w:tc>
        <w:tc>
          <w:tcPr>
            <w:tcW w:w="1559" w:type="dxa"/>
            <w:vAlign w:val="center"/>
          </w:tcPr>
          <w:p w14:paraId="655F375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417" w:type="dxa"/>
            <w:vAlign w:val="center"/>
          </w:tcPr>
          <w:p w14:paraId="10DB12B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РЗС</w:t>
            </w:r>
          </w:p>
        </w:tc>
        <w:tc>
          <w:tcPr>
            <w:tcW w:w="1861" w:type="dxa"/>
            <w:shd w:val="clear" w:color="auto" w:fill="FFFFFF" w:themeFill="background1"/>
            <w:vAlign w:val="center"/>
          </w:tcPr>
          <w:p w14:paraId="3F6AF2D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-13,6 </w:t>
            </w:r>
          </w:p>
          <w:p w14:paraId="04F2161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(2020.)</w:t>
            </w:r>
          </w:p>
        </w:tc>
        <w:tc>
          <w:tcPr>
            <w:tcW w:w="1683" w:type="dxa"/>
            <w:shd w:val="clear" w:color="auto" w:fill="FFFFFF" w:themeFill="background1"/>
            <w:vAlign w:val="center"/>
          </w:tcPr>
          <w:p w14:paraId="5645515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-17</w:t>
            </w:r>
          </w:p>
        </w:tc>
        <w:tc>
          <w:tcPr>
            <w:tcW w:w="1816" w:type="dxa"/>
            <w:gridSpan w:val="2"/>
            <w:shd w:val="clear" w:color="auto" w:fill="auto"/>
            <w:vAlign w:val="center"/>
          </w:tcPr>
          <w:p w14:paraId="3C4EFF5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-16</w:t>
            </w:r>
          </w:p>
        </w:tc>
        <w:tc>
          <w:tcPr>
            <w:tcW w:w="1303" w:type="dxa"/>
            <w:shd w:val="clear" w:color="auto" w:fill="auto"/>
            <w:vAlign w:val="center"/>
          </w:tcPr>
          <w:p w14:paraId="3DA6093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w:t>
            </w:r>
          </w:p>
        </w:tc>
        <w:tc>
          <w:tcPr>
            <w:tcW w:w="2551" w:type="dxa"/>
            <w:gridSpan w:val="2"/>
            <w:shd w:val="clear" w:color="auto" w:fill="auto"/>
            <w:vAlign w:val="center"/>
          </w:tcPr>
          <w:p w14:paraId="25BD4D3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-14</w:t>
            </w:r>
          </w:p>
        </w:tc>
      </w:tr>
      <w:tr w:rsidR="00A63EA1" w:rsidRPr="00A63EA1" w14:paraId="2665BD69" w14:textId="77777777" w:rsidTr="0058657C">
        <w:tc>
          <w:tcPr>
            <w:tcW w:w="2122" w:type="dxa"/>
            <w:vAlign w:val="center"/>
          </w:tcPr>
          <w:p w14:paraId="444D690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Наменска средства породицама са децом</w:t>
            </w:r>
          </w:p>
        </w:tc>
        <w:tc>
          <w:tcPr>
            <w:tcW w:w="1559" w:type="dxa"/>
            <w:vAlign w:val="center"/>
          </w:tcPr>
          <w:p w14:paraId="68C2262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рсд</w:t>
            </w:r>
          </w:p>
        </w:tc>
        <w:tc>
          <w:tcPr>
            <w:tcW w:w="1417" w:type="dxa"/>
            <w:vAlign w:val="center"/>
          </w:tcPr>
          <w:p w14:paraId="7B3F6BE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Буџет Општине</w:t>
            </w:r>
          </w:p>
        </w:tc>
        <w:tc>
          <w:tcPr>
            <w:tcW w:w="1861" w:type="dxa"/>
            <w:shd w:val="clear" w:color="auto" w:fill="FFFFFF" w:themeFill="background1"/>
            <w:vAlign w:val="center"/>
          </w:tcPr>
          <w:p w14:paraId="4B1A874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24,7 мил. РСД (2021.)</w:t>
            </w:r>
          </w:p>
        </w:tc>
        <w:tc>
          <w:tcPr>
            <w:tcW w:w="1683" w:type="dxa"/>
            <w:shd w:val="clear" w:color="auto" w:fill="FFFFFF" w:themeFill="background1"/>
            <w:vAlign w:val="center"/>
          </w:tcPr>
          <w:p w14:paraId="53C4A86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19,8 мил. РСД</w:t>
            </w:r>
          </w:p>
        </w:tc>
        <w:tc>
          <w:tcPr>
            <w:tcW w:w="1816" w:type="dxa"/>
            <w:gridSpan w:val="2"/>
            <w:shd w:val="clear" w:color="auto" w:fill="auto"/>
            <w:vAlign w:val="center"/>
          </w:tcPr>
          <w:p w14:paraId="3A7D49B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 мил. РСД</w:t>
            </w:r>
          </w:p>
        </w:tc>
        <w:tc>
          <w:tcPr>
            <w:tcW w:w="1303" w:type="dxa"/>
            <w:shd w:val="clear" w:color="auto" w:fill="auto"/>
            <w:vAlign w:val="center"/>
          </w:tcPr>
          <w:p w14:paraId="7380CFB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 мил. РСД</w:t>
            </w:r>
          </w:p>
        </w:tc>
        <w:tc>
          <w:tcPr>
            <w:tcW w:w="2551" w:type="dxa"/>
            <w:gridSpan w:val="2"/>
            <w:shd w:val="clear" w:color="auto" w:fill="auto"/>
            <w:vAlign w:val="center"/>
          </w:tcPr>
          <w:p w14:paraId="2FAD4CB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 мил. РСД</w:t>
            </w:r>
          </w:p>
        </w:tc>
      </w:tr>
      <w:tr w:rsidR="00A63EA1" w:rsidRPr="00A63EA1" w14:paraId="646AD555" w14:textId="77777777" w:rsidTr="0058657C">
        <w:tc>
          <w:tcPr>
            <w:tcW w:w="2122" w:type="dxa"/>
            <w:vAlign w:val="center"/>
          </w:tcPr>
          <w:p w14:paraId="28203B5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Механизам за задржавање и привлачење младих и образованих људи</w:t>
            </w:r>
          </w:p>
        </w:tc>
        <w:tc>
          <w:tcPr>
            <w:tcW w:w="1559" w:type="dxa"/>
            <w:vAlign w:val="center"/>
          </w:tcPr>
          <w:p w14:paraId="7790418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417" w:type="dxa"/>
            <w:vAlign w:val="center"/>
          </w:tcPr>
          <w:p w14:paraId="742FC81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Билтен Општине</w:t>
            </w:r>
          </w:p>
        </w:tc>
        <w:tc>
          <w:tcPr>
            <w:tcW w:w="1861" w:type="dxa"/>
            <w:shd w:val="clear" w:color="auto" w:fill="FFFFFF" w:themeFill="background1"/>
            <w:vAlign w:val="center"/>
          </w:tcPr>
          <w:p w14:paraId="681BFC9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0 </w:t>
            </w:r>
          </w:p>
          <w:p w14:paraId="14B5E56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(2021.)</w:t>
            </w:r>
          </w:p>
        </w:tc>
        <w:tc>
          <w:tcPr>
            <w:tcW w:w="1683" w:type="dxa"/>
            <w:shd w:val="clear" w:color="auto" w:fill="FFFFFF" w:themeFill="background1"/>
            <w:vAlign w:val="center"/>
          </w:tcPr>
          <w:p w14:paraId="212F65C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1816" w:type="dxa"/>
            <w:gridSpan w:val="2"/>
            <w:shd w:val="clear" w:color="auto" w:fill="auto"/>
            <w:vAlign w:val="center"/>
          </w:tcPr>
          <w:p w14:paraId="325F912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w:t>
            </w:r>
          </w:p>
        </w:tc>
        <w:tc>
          <w:tcPr>
            <w:tcW w:w="1303" w:type="dxa"/>
            <w:shd w:val="clear" w:color="auto" w:fill="auto"/>
            <w:vAlign w:val="center"/>
          </w:tcPr>
          <w:p w14:paraId="1751530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w:t>
            </w:r>
          </w:p>
        </w:tc>
        <w:tc>
          <w:tcPr>
            <w:tcW w:w="2551" w:type="dxa"/>
            <w:gridSpan w:val="2"/>
            <w:shd w:val="clear" w:color="auto" w:fill="auto"/>
            <w:vAlign w:val="center"/>
          </w:tcPr>
          <w:p w14:paraId="25EBDC3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w:t>
            </w:r>
          </w:p>
        </w:tc>
      </w:tr>
      <w:tr w:rsidR="00A63EA1" w:rsidRPr="00A63EA1" w14:paraId="2AEE9C23" w14:textId="77777777" w:rsidTr="0058657C">
        <w:trPr>
          <w:trHeight w:val="286"/>
        </w:trPr>
        <w:tc>
          <w:tcPr>
            <w:tcW w:w="2122" w:type="dxa"/>
            <w:shd w:val="clear" w:color="auto" w:fill="E2EFD9" w:themeFill="accent6" w:themeFillTint="33"/>
            <w:vAlign w:val="center"/>
          </w:tcPr>
          <w:p w14:paraId="71870B0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Мера 3.1.:</w:t>
            </w:r>
          </w:p>
        </w:tc>
        <w:tc>
          <w:tcPr>
            <w:tcW w:w="12190" w:type="dxa"/>
            <w:gridSpan w:val="9"/>
            <w:shd w:val="clear" w:color="auto" w:fill="E2EFD9" w:themeFill="accent6" w:themeFillTint="33"/>
            <w:vAlign w:val="center"/>
          </w:tcPr>
          <w:p w14:paraId="64BFBE2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Подршка младим брачним паровима</w:t>
            </w:r>
          </w:p>
        </w:tc>
      </w:tr>
      <w:tr w:rsidR="00A63EA1" w:rsidRPr="00A63EA1" w14:paraId="5E48A11E" w14:textId="77777777" w:rsidTr="0058657C">
        <w:tc>
          <w:tcPr>
            <w:tcW w:w="14312" w:type="dxa"/>
            <w:gridSpan w:val="10"/>
          </w:tcPr>
          <w:p w14:paraId="1EE8A68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мера преузета: План развоја општине Житиште за период 2022-2030. године</w:t>
            </w:r>
          </w:p>
        </w:tc>
      </w:tr>
      <w:tr w:rsidR="00A63EA1" w:rsidRPr="00A63EA1" w14:paraId="791845A5" w14:textId="77777777" w:rsidTr="0058657C">
        <w:trPr>
          <w:trHeight w:val="983"/>
        </w:trPr>
        <w:tc>
          <w:tcPr>
            <w:tcW w:w="2122" w:type="dxa"/>
            <w:vMerge w:val="restart"/>
            <w:vAlign w:val="center"/>
          </w:tcPr>
          <w:p w14:paraId="2359D83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Тип мере</w:t>
            </w:r>
          </w:p>
        </w:tc>
        <w:tc>
          <w:tcPr>
            <w:tcW w:w="1559" w:type="dxa"/>
            <w:vMerge w:val="restart"/>
            <w:vAlign w:val="center"/>
          </w:tcPr>
          <w:p w14:paraId="48C8611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(или сектор органа) oдговоран за спровођење мера</w:t>
            </w:r>
          </w:p>
        </w:tc>
        <w:tc>
          <w:tcPr>
            <w:tcW w:w="1417" w:type="dxa"/>
            <w:vMerge w:val="restart"/>
            <w:vAlign w:val="center"/>
          </w:tcPr>
          <w:p w14:paraId="4A408DA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Период спровођења</w:t>
            </w:r>
          </w:p>
          <w:p w14:paraId="298766FC" w14:textId="77777777" w:rsidR="00C300C3" w:rsidRPr="00A63EA1" w:rsidRDefault="00C300C3" w:rsidP="00066050">
            <w:pPr>
              <w:jc w:val="both"/>
              <w:rPr>
                <w:rFonts w:ascii="Times New Roman" w:hAnsi="Times New Roman" w:cs="Times New Roman"/>
                <w:sz w:val="24"/>
                <w:szCs w:val="24"/>
              </w:rPr>
            </w:pPr>
          </w:p>
        </w:tc>
        <w:tc>
          <w:tcPr>
            <w:tcW w:w="1861" w:type="dxa"/>
            <w:vMerge w:val="restart"/>
            <w:vAlign w:val="center"/>
          </w:tcPr>
          <w:p w14:paraId="4A869C2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292240E4" w14:textId="77777777" w:rsidR="00C300C3" w:rsidRPr="00A63EA1" w:rsidRDefault="00C300C3" w:rsidP="00066050">
            <w:pPr>
              <w:jc w:val="both"/>
              <w:rPr>
                <w:rFonts w:ascii="Times New Roman" w:hAnsi="Times New Roman" w:cs="Times New Roman"/>
                <w:sz w:val="24"/>
                <w:szCs w:val="24"/>
              </w:rPr>
            </w:pPr>
          </w:p>
        </w:tc>
        <w:tc>
          <w:tcPr>
            <w:tcW w:w="4802" w:type="dxa"/>
            <w:gridSpan w:val="4"/>
            <w:vAlign w:val="center"/>
          </w:tcPr>
          <w:p w14:paraId="22203CC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финансирања у 000 дин.</w:t>
            </w:r>
          </w:p>
          <w:p w14:paraId="49C9535F"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4B90479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tc>
      </w:tr>
      <w:tr w:rsidR="00A63EA1" w:rsidRPr="00A63EA1" w14:paraId="03EF2F4B" w14:textId="77777777" w:rsidTr="0058657C">
        <w:tc>
          <w:tcPr>
            <w:tcW w:w="2122" w:type="dxa"/>
            <w:vMerge/>
          </w:tcPr>
          <w:p w14:paraId="3334D58F" w14:textId="77777777" w:rsidR="00C300C3" w:rsidRPr="00A63EA1" w:rsidRDefault="00C300C3" w:rsidP="00066050">
            <w:pPr>
              <w:jc w:val="both"/>
              <w:rPr>
                <w:rFonts w:ascii="Times New Roman" w:hAnsi="Times New Roman" w:cs="Times New Roman"/>
                <w:sz w:val="24"/>
                <w:szCs w:val="24"/>
              </w:rPr>
            </w:pPr>
          </w:p>
        </w:tc>
        <w:tc>
          <w:tcPr>
            <w:tcW w:w="1559" w:type="dxa"/>
            <w:vMerge/>
          </w:tcPr>
          <w:p w14:paraId="0CF1AA4A" w14:textId="77777777" w:rsidR="00C300C3" w:rsidRPr="00A63EA1" w:rsidRDefault="00C300C3" w:rsidP="00066050">
            <w:pPr>
              <w:jc w:val="both"/>
              <w:rPr>
                <w:rFonts w:ascii="Times New Roman" w:hAnsi="Times New Roman" w:cs="Times New Roman"/>
                <w:sz w:val="24"/>
                <w:szCs w:val="24"/>
              </w:rPr>
            </w:pPr>
          </w:p>
        </w:tc>
        <w:tc>
          <w:tcPr>
            <w:tcW w:w="1417" w:type="dxa"/>
            <w:vMerge/>
            <w:vAlign w:val="center"/>
          </w:tcPr>
          <w:p w14:paraId="2E1E9C78"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67657B49"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3B379B9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 год.</w:t>
            </w:r>
          </w:p>
        </w:tc>
        <w:tc>
          <w:tcPr>
            <w:tcW w:w="1701" w:type="dxa"/>
            <w:vAlign w:val="center"/>
          </w:tcPr>
          <w:p w14:paraId="5F5934FD"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 год.</w:t>
            </w:r>
          </w:p>
        </w:tc>
        <w:tc>
          <w:tcPr>
            <w:tcW w:w="1418" w:type="dxa"/>
            <w:gridSpan w:val="2"/>
            <w:vAlign w:val="center"/>
          </w:tcPr>
          <w:p w14:paraId="7C52CA2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 год.</w:t>
            </w:r>
          </w:p>
        </w:tc>
        <w:tc>
          <w:tcPr>
            <w:tcW w:w="2551" w:type="dxa"/>
            <w:gridSpan w:val="2"/>
            <w:vMerge w:val="restart"/>
            <w:vAlign w:val="center"/>
          </w:tcPr>
          <w:p w14:paraId="0F21A711" w14:textId="77777777" w:rsidR="00C300C3" w:rsidRPr="00A63EA1" w:rsidRDefault="00C300C3" w:rsidP="00066050">
            <w:pPr>
              <w:jc w:val="both"/>
              <w:rPr>
                <w:rFonts w:ascii="Times New Roman" w:hAnsi="Times New Roman" w:cs="Times New Roman"/>
                <w:sz w:val="24"/>
                <w:szCs w:val="24"/>
              </w:rPr>
            </w:pPr>
          </w:p>
          <w:p w14:paraId="1912DE8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0602-0001</w:t>
            </w:r>
          </w:p>
        </w:tc>
      </w:tr>
      <w:tr w:rsidR="00A63EA1" w:rsidRPr="00A63EA1" w14:paraId="45DEBD17" w14:textId="77777777" w:rsidTr="0058657C">
        <w:trPr>
          <w:trHeight w:val="284"/>
        </w:trPr>
        <w:tc>
          <w:tcPr>
            <w:tcW w:w="2122" w:type="dxa"/>
            <w:vAlign w:val="center"/>
          </w:tcPr>
          <w:p w14:paraId="09F612B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Институционално управљачко организационе</w:t>
            </w:r>
          </w:p>
        </w:tc>
        <w:tc>
          <w:tcPr>
            <w:tcW w:w="1559" w:type="dxa"/>
            <w:vAlign w:val="center"/>
          </w:tcPr>
          <w:p w14:paraId="4038880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417" w:type="dxa"/>
            <w:vAlign w:val="center"/>
          </w:tcPr>
          <w:p w14:paraId="53C6C84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2022.-2024.</w:t>
            </w:r>
          </w:p>
        </w:tc>
        <w:tc>
          <w:tcPr>
            <w:tcW w:w="1861" w:type="dxa"/>
            <w:vAlign w:val="center"/>
          </w:tcPr>
          <w:p w14:paraId="0BFD7EC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shd w:val="clear" w:color="auto" w:fill="FFFFFF" w:themeFill="background1"/>
            <w:vAlign w:val="center"/>
          </w:tcPr>
          <w:p w14:paraId="16F50989" w14:textId="77777777" w:rsidR="00C300C3" w:rsidRPr="00A63EA1" w:rsidRDefault="00C300C3" w:rsidP="00066050">
            <w:pPr>
              <w:jc w:val="both"/>
              <w:rPr>
                <w:rFonts w:ascii="Times New Roman" w:hAnsi="Times New Roman" w:cs="Times New Roman"/>
                <w:sz w:val="24"/>
                <w:szCs w:val="24"/>
              </w:rPr>
            </w:pPr>
          </w:p>
          <w:p w14:paraId="517B889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200</w:t>
            </w:r>
          </w:p>
        </w:tc>
        <w:tc>
          <w:tcPr>
            <w:tcW w:w="1701" w:type="dxa"/>
            <w:vAlign w:val="center"/>
          </w:tcPr>
          <w:p w14:paraId="0B32D43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300</w:t>
            </w:r>
          </w:p>
        </w:tc>
        <w:tc>
          <w:tcPr>
            <w:tcW w:w="1418" w:type="dxa"/>
            <w:gridSpan w:val="2"/>
            <w:vAlign w:val="center"/>
          </w:tcPr>
          <w:p w14:paraId="3803AB3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300</w:t>
            </w:r>
          </w:p>
        </w:tc>
        <w:tc>
          <w:tcPr>
            <w:tcW w:w="2551" w:type="dxa"/>
            <w:gridSpan w:val="2"/>
            <w:vMerge/>
            <w:vAlign w:val="center"/>
          </w:tcPr>
          <w:p w14:paraId="7FCBBB56" w14:textId="77777777" w:rsidR="00C300C3" w:rsidRPr="00A63EA1" w:rsidRDefault="00C300C3" w:rsidP="00066050">
            <w:pPr>
              <w:jc w:val="both"/>
              <w:rPr>
                <w:rFonts w:ascii="Times New Roman" w:hAnsi="Times New Roman" w:cs="Times New Roman"/>
                <w:sz w:val="24"/>
                <w:szCs w:val="24"/>
              </w:rPr>
            </w:pPr>
          </w:p>
        </w:tc>
      </w:tr>
      <w:tr w:rsidR="00A63EA1" w:rsidRPr="00A63EA1" w14:paraId="1C0753CC" w14:textId="77777777" w:rsidTr="0058657C">
        <w:tc>
          <w:tcPr>
            <w:tcW w:w="3681" w:type="dxa"/>
            <w:gridSpan w:val="2"/>
            <w:shd w:val="clear" w:color="auto" w:fill="F2F2F2" w:themeFill="background1" w:themeFillShade="F2"/>
            <w:vAlign w:val="center"/>
          </w:tcPr>
          <w:p w14:paraId="0D08F61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Показатељ(и) на нивоу мере (показатељ резултата)</w:t>
            </w:r>
          </w:p>
          <w:p w14:paraId="2BD5CF49" w14:textId="77777777" w:rsidR="00C300C3" w:rsidRPr="00A63EA1" w:rsidRDefault="00C300C3" w:rsidP="00066050">
            <w:pPr>
              <w:jc w:val="both"/>
              <w:rPr>
                <w:rFonts w:ascii="Times New Roman" w:hAnsi="Times New Roman" w:cs="Times New Roman"/>
                <w:sz w:val="24"/>
                <w:szCs w:val="24"/>
              </w:rPr>
            </w:pPr>
          </w:p>
        </w:tc>
        <w:tc>
          <w:tcPr>
            <w:tcW w:w="1417" w:type="dxa"/>
            <w:shd w:val="clear" w:color="auto" w:fill="F2F2F2" w:themeFill="background1" w:themeFillShade="F2"/>
            <w:vAlign w:val="center"/>
          </w:tcPr>
          <w:p w14:paraId="447DF1D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861" w:type="dxa"/>
            <w:shd w:val="clear" w:color="auto" w:fill="F2F2F2" w:themeFill="background1" w:themeFillShade="F2"/>
            <w:vAlign w:val="center"/>
          </w:tcPr>
          <w:p w14:paraId="2EB2D80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683" w:type="dxa"/>
            <w:shd w:val="clear" w:color="auto" w:fill="F2F2F2" w:themeFill="background1" w:themeFillShade="F2"/>
            <w:vAlign w:val="center"/>
          </w:tcPr>
          <w:p w14:paraId="1E15B2F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701" w:type="dxa"/>
            <w:shd w:val="clear" w:color="auto" w:fill="F2F2F2" w:themeFill="background1" w:themeFillShade="F2"/>
            <w:vAlign w:val="center"/>
          </w:tcPr>
          <w:p w14:paraId="417ECF2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tc>
        <w:tc>
          <w:tcPr>
            <w:tcW w:w="1418" w:type="dxa"/>
            <w:gridSpan w:val="2"/>
            <w:shd w:val="clear" w:color="auto" w:fill="F2F2F2" w:themeFill="background1" w:themeFillShade="F2"/>
            <w:vAlign w:val="center"/>
          </w:tcPr>
          <w:p w14:paraId="38DE9BF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w:t>
            </w:r>
          </w:p>
        </w:tc>
        <w:tc>
          <w:tcPr>
            <w:tcW w:w="1275" w:type="dxa"/>
            <w:shd w:val="clear" w:color="auto" w:fill="F2F2F2" w:themeFill="background1" w:themeFillShade="F2"/>
            <w:vAlign w:val="center"/>
          </w:tcPr>
          <w:p w14:paraId="4F12D39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w:t>
            </w:r>
          </w:p>
        </w:tc>
        <w:tc>
          <w:tcPr>
            <w:tcW w:w="1276" w:type="dxa"/>
            <w:shd w:val="clear" w:color="auto" w:fill="F2F2F2" w:themeFill="background1" w:themeFillShade="F2"/>
            <w:vAlign w:val="center"/>
          </w:tcPr>
          <w:p w14:paraId="204BEE7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w:t>
            </w:r>
          </w:p>
        </w:tc>
      </w:tr>
      <w:tr w:rsidR="00A63EA1" w:rsidRPr="00A63EA1" w14:paraId="625742A4" w14:textId="77777777" w:rsidTr="0058657C">
        <w:trPr>
          <w:trHeight w:val="88"/>
        </w:trPr>
        <w:tc>
          <w:tcPr>
            <w:tcW w:w="3681" w:type="dxa"/>
            <w:gridSpan w:val="2"/>
            <w:vAlign w:val="center"/>
          </w:tcPr>
          <w:p w14:paraId="60267E6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подељених аутоседишта</w:t>
            </w:r>
          </w:p>
        </w:tc>
        <w:tc>
          <w:tcPr>
            <w:tcW w:w="1417" w:type="dxa"/>
            <w:vAlign w:val="center"/>
          </w:tcPr>
          <w:p w14:paraId="3FCCA96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861" w:type="dxa"/>
            <w:vAlign w:val="center"/>
          </w:tcPr>
          <w:p w14:paraId="298AFEA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Извештај</w:t>
            </w:r>
          </w:p>
        </w:tc>
        <w:tc>
          <w:tcPr>
            <w:tcW w:w="1683" w:type="dxa"/>
            <w:shd w:val="clear" w:color="auto" w:fill="FFFFFF" w:themeFill="background1"/>
            <w:vAlign w:val="center"/>
          </w:tcPr>
          <w:p w14:paraId="54571ACA"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2CAB88F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35</w:t>
            </w:r>
          </w:p>
        </w:tc>
        <w:tc>
          <w:tcPr>
            <w:tcW w:w="1418" w:type="dxa"/>
            <w:gridSpan w:val="2"/>
            <w:vAlign w:val="center"/>
          </w:tcPr>
          <w:p w14:paraId="4BB2D79B" w14:textId="77777777" w:rsidR="00C300C3" w:rsidRPr="00A63EA1" w:rsidRDefault="00C300C3" w:rsidP="00066050">
            <w:pPr>
              <w:jc w:val="both"/>
              <w:rPr>
                <w:rFonts w:ascii="Times New Roman" w:hAnsi="Times New Roman" w:cs="Times New Roman"/>
                <w:sz w:val="24"/>
                <w:szCs w:val="24"/>
                <w:highlight w:val="green"/>
              </w:rPr>
            </w:pPr>
            <w:r w:rsidRPr="00A63EA1">
              <w:rPr>
                <w:rFonts w:ascii="Times New Roman" w:hAnsi="Times New Roman" w:cs="Times New Roman"/>
                <w:sz w:val="24"/>
                <w:szCs w:val="24"/>
              </w:rPr>
              <w:t>40</w:t>
            </w:r>
          </w:p>
        </w:tc>
        <w:tc>
          <w:tcPr>
            <w:tcW w:w="1275" w:type="dxa"/>
            <w:vAlign w:val="center"/>
          </w:tcPr>
          <w:p w14:paraId="270627A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45</w:t>
            </w:r>
          </w:p>
        </w:tc>
        <w:tc>
          <w:tcPr>
            <w:tcW w:w="1276" w:type="dxa"/>
            <w:vAlign w:val="center"/>
          </w:tcPr>
          <w:p w14:paraId="322C236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50</w:t>
            </w:r>
          </w:p>
        </w:tc>
      </w:tr>
      <w:tr w:rsidR="00A63EA1" w:rsidRPr="00A63EA1" w14:paraId="10DD5A42" w14:textId="77777777" w:rsidTr="0058657C">
        <w:tc>
          <w:tcPr>
            <w:tcW w:w="3681" w:type="dxa"/>
            <w:gridSpan w:val="2"/>
            <w:vMerge w:val="restart"/>
            <w:shd w:val="clear" w:color="auto" w:fill="EDEDED" w:themeFill="accent3" w:themeFillTint="33"/>
            <w:vAlign w:val="center"/>
          </w:tcPr>
          <w:p w14:paraId="48A4831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Назив активности:</w:t>
            </w:r>
          </w:p>
        </w:tc>
        <w:tc>
          <w:tcPr>
            <w:tcW w:w="1417" w:type="dxa"/>
            <w:vMerge w:val="restart"/>
            <w:shd w:val="clear" w:color="auto" w:fill="EDEDED" w:themeFill="accent3" w:themeFillTint="33"/>
            <w:vAlign w:val="center"/>
          </w:tcPr>
          <w:p w14:paraId="6A44F5D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Орган (сектор </w:t>
            </w:r>
            <w:r w:rsidRPr="00A63EA1">
              <w:rPr>
                <w:rFonts w:ascii="Times New Roman" w:hAnsi="Times New Roman" w:cs="Times New Roman"/>
                <w:sz w:val="24"/>
                <w:szCs w:val="24"/>
              </w:rPr>
              <w:lastRenderedPageBreak/>
              <w:t>органа) који спроводи активност</w:t>
            </w:r>
          </w:p>
        </w:tc>
        <w:tc>
          <w:tcPr>
            <w:tcW w:w="1861" w:type="dxa"/>
            <w:vMerge w:val="restart"/>
            <w:shd w:val="clear" w:color="auto" w:fill="EDEDED" w:themeFill="accent3" w:themeFillTint="33"/>
            <w:vAlign w:val="center"/>
          </w:tcPr>
          <w:p w14:paraId="7297608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Извор финансирања</w:t>
            </w:r>
          </w:p>
          <w:p w14:paraId="345F7383"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EDEDED" w:themeFill="accent3" w:themeFillTint="33"/>
            <w:vAlign w:val="center"/>
          </w:tcPr>
          <w:p w14:paraId="4CDF394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 xml:space="preserve">Укупна процењена </w:t>
            </w:r>
            <w:r w:rsidRPr="00A63EA1">
              <w:rPr>
                <w:rFonts w:ascii="Times New Roman" w:hAnsi="Times New Roman" w:cs="Times New Roman"/>
                <w:sz w:val="24"/>
                <w:szCs w:val="24"/>
              </w:rPr>
              <w:lastRenderedPageBreak/>
              <w:t>финансијска средства по изворима у 000 дин.</w:t>
            </w:r>
          </w:p>
        </w:tc>
        <w:tc>
          <w:tcPr>
            <w:tcW w:w="1701" w:type="dxa"/>
            <w:shd w:val="clear" w:color="auto" w:fill="EDEDED" w:themeFill="accent3" w:themeFillTint="33"/>
            <w:vAlign w:val="center"/>
          </w:tcPr>
          <w:p w14:paraId="2AA5976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 xml:space="preserve">Укупна процењена </w:t>
            </w:r>
            <w:r w:rsidRPr="00A63EA1">
              <w:rPr>
                <w:rFonts w:ascii="Times New Roman" w:hAnsi="Times New Roman" w:cs="Times New Roman"/>
                <w:sz w:val="24"/>
                <w:szCs w:val="24"/>
              </w:rPr>
              <w:lastRenderedPageBreak/>
              <w:t>финансијска средства по изворима у 000 дин.</w:t>
            </w:r>
          </w:p>
        </w:tc>
        <w:tc>
          <w:tcPr>
            <w:tcW w:w="1418" w:type="dxa"/>
            <w:gridSpan w:val="2"/>
            <w:shd w:val="clear" w:color="auto" w:fill="EDEDED" w:themeFill="accent3" w:themeFillTint="33"/>
            <w:vAlign w:val="center"/>
          </w:tcPr>
          <w:p w14:paraId="2DAE749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 xml:space="preserve">Укупна процењена </w:t>
            </w:r>
            <w:r w:rsidRPr="00A63EA1">
              <w:rPr>
                <w:rFonts w:ascii="Times New Roman" w:hAnsi="Times New Roman" w:cs="Times New Roman"/>
                <w:sz w:val="24"/>
                <w:szCs w:val="24"/>
              </w:rPr>
              <w:lastRenderedPageBreak/>
              <w:t>финансијска средства по изворима у 000 дин.</w:t>
            </w:r>
          </w:p>
        </w:tc>
        <w:tc>
          <w:tcPr>
            <w:tcW w:w="2551" w:type="dxa"/>
            <w:gridSpan w:val="2"/>
            <w:vMerge w:val="restart"/>
            <w:shd w:val="clear" w:color="auto" w:fill="EDEDED" w:themeFill="accent3" w:themeFillTint="33"/>
            <w:vAlign w:val="center"/>
          </w:tcPr>
          <w:p w14:paraId="18BB3F0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 xml:space="preserve">Шифра програмске активности или </w:t>
            </w:r>
            <w:r w:rsidRPr="00A63EA1">
              <w:rPr>
                <w:rFonts w:ascii="Times New Roman" w:hAnsi="Times New Roman" w:cs="Times New Roman"/>
                <w:sz w:val="24"/>
                <w:szCs w:val="24"/>
              </w:rPr>
              <w:lastRenderedPageBreak/>
              <w:t>пројекта у оквиру ког се обезбеђују средства</w:t>
            </w:r>
          </w:p>
          <w:p w14:paraId="626D297C" w14:textId="77777777" w:rsidR="00C300C3" w:rsidRPr="00A63EA1" w:rsidRDefault="00C300C3" w:rsidP="00066050">
            <w:pPr>
              <w:jc w:val="both"/>
              <w:rPr>
                <w:rFonts w:ascii="Times New Roman" w:hAnsi="Times New Roman" w:cs="Times New Roman"/>
                <w:sz w:val="24"/>
                <w:szCs w:val="24"/>
              </w:rPr>
            </w:pPr>
          </w:p>
        </w:tc>
      </w:tr>
      <w:tr w:rsidR="00A63EA1" w:rsidRPr="00A63EA1" w14:paraId="05C75B15" w14:textId="77777777" w:rsidTr="0058657C">
        <w:tc>
          <w:tcPr>
            <w:tcW w:w="3681" w:type="dxa"/>
            <w:gridSpan w:val="2"/>
            <w:vMerge/>
          </w:tcPr>
          <w:p w14:paraId="16DC5226" w14:textId="77777777" w:rsidR="00C300C3" w:rsidRPr="00A63EA1" w:rsidRDefault="00C300C3" w:rsidP="00066050">
            <w:pPr>
              <w:jc w:val="both"/>
              <w:rPr>
                <w:rFonts w:ascii="Times New Roman" w:hAnsi="Times New Roman" w:cs="Times New Roman"/>
                <w:sz w:val="24"/>
                <w:szCs w:val="24"/>
              </w:rPr>
            </w:pPr>
          </w:p>
        </w:tc>
        <w:tc>
          <w:tcPr>
            <w:tcW w:w="1417" w:type="dxa"/>
            <w:vMerge/>
          </w:tcPr>
          <w:p w14:paraId="1D4829D0"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7478D844"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5B0DA26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w:t>
            </w:r>
          </w:p>
        </w:tc>
        <w:tc>
          <w:tcPr>
            <w:tcW w:w="1701" w:type="dxa"/>
            <w:vAlign w:val="center"/>
          </w:tcPr>
          <w:p w14:paraId="351B893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w:t>
            </w:r>
          </w:p>
        </w:tc>
        <w:tc>
          <w:tcPr>
            <w:tcW w:w="1418" w:type="dxa"/>
            <w:gridSpan w:val="2"/>
            <w:vAlign w:val="center"/>
          </w:tcPr>
          <w:p w14:paraId="7C6B768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w:t>
            </w:r>
          </w:p>
        </w:tc>
        <w:tc>
          <w:tcPr>
            <w:tcW w:w="2551" w:type="dxa"/>
            <w:gridSpan w:val="2"/>
            <w:vMerge/>
          </w:tcPr>
          <w:p w14:paraId="41AF867E" w14:textId="77777777" w:rsidR="00C300C3" w:rsidRPr="00A63EA1" w:rsidRDefault="00C300C3" w:rsidP="00066050">
            <w:pPr>
              <w:jc w:val="both"/>
              <w:rPr>
                <w:rFonts w:ascii="Times New Roman" w:hAnsi="Times New Roman" w:cs="Times New Roman"/>
                <w:sz w:val="24"/>
                <w:szCs w:val="24"/>
              </w:rPr>
            </w:pPr>
          </w:p>
        </w:tc>
      </w:tr>
      <w:tr w:rsidR="00AF08D5" w:rsidRPr="00A63EA1" w14:paraId="15C26355" w14:textId="77777777" w:rsidTr="0058657C">
        <w:trPr>
          <w:trHeight w:val="527"/>
        </w:trPr>
        <w:tc>
          <w:tcPr>
            <w:tcW w:w="3681" w:type="dxa"/>
            <w:gridSpan w:val="2"/>
            <w:vAlign w:val="center"/>
          </w:tcPr>
          <w:p w14:paraId="4BFDD6C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Набавка аутоседишта за прво дете</w:t>
            </w:r>
          </w:p>
        </w:tc>
        <w:tc>
          <w:tcPr>
            <w:tcW w:w="1417" w:type="dxa"/>
            <w:vAlign w:val="center"/>
          </w:tcPr>
          <w:p w14:paraId="6426235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26272C5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47DC7D4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200</w:t>
            </w:r>
          </w:p>
        </w:tc>
        <w:tc>
          <w:tcPr>
            <w:tcW w:w="1701" w:type="dxa"/>
            <w:vAlign w:val="center"/>
          </w:tcPr>
          <w:p w14:paraId="70BF538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300</w:t>
            </w:r>
          </w:p>
        </w:tc>
        <w:tc>
          <w:tcPr>
            <w:tcW w:w="1418" w:type="dxa"/>
            <w:gridSpan w:val="2"/>
            <w:vAlign w:val="center"/>
          </w:tcPr>
          <w:p w14:paraId="76F34A9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300</w:t>
            </w:r>
          </w:p>
        </w:tc>
        <w:tc>
          <w:tcPr>
            <w:tcW w:w="2551" w:type="dxa"/>
            <w:gridSpan w:val="2"/>
            <w:vAlign w:val="center"/>
          </w:tcPr>
          <w:p w14:paraId="6E823F4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0602-0001</w:t>
            </w:r>
          </w:p>
        </w:tc>
      </w:tr>
    </w:tbl>
    <w:p w14:paraId="5D6973F1" w14:textId="77777777" w:rsidR="00C300C3" w:rsidRPr="00A63EA1" w:rsidRDefault="00C300C3" w:rsidP="00066050">
      <w:pPr>
        <w:spacing w:after="0" w:line="240" w:lineRule="auto"/>
        <w:jc w:val="both"/>
        <w:rPr>
          <w:rFonts w:ascii="Times New Roman" w:hAnsi="Times New Roman" w:cs="Times New Roman"/>
          <w:sz w:val="24"/>
          <w:szCs w:val="24"/>
        </w:rPr>
      </w:pPr>
    </w:p>
    <w:p w14:paraId="3191CA01" w14:textId="77777777" w:rsidR="00923335" w:rsidRPr="00A63EA1" w:rsidRDefault="00923335" w:rsidP="00066050">
      <w:pPr>
        <w:spacing w:after="0" w:line="240" w:lineRule="auto"/>
        <w:jc w:val="both"/>
        <w:rPr>
          <w:rFonts w:ascii="Times New Roman" w:hAnsi="Times New Roman" w:cs="Times New Roman"/>
          <w:sz w:val="24"/>
          <w:szCs w:val="24"/>
        </w:rPr>
      </w:pPr>
    </w:p>
    <w:p w14:paraId="40FF5FF4" w14:textId="77777777" w:rsidR="00923335" w:rsidRPr="00A63EA1" w:rsidRDefault="00923335" w:rsidP="00066050">
      <w:pPr>
        <w:spacing w:after="0" w:line="240" w:lineRule="auto"/>
        <w:jc w:val="both"/>
        <w:rPr>
          <w:rFonts w:ascii="Times New Roman" w:hAnsi="Times New Roman" w:cs="Times New Roman"/>
          <w:sz w:val="24"/>
          <w:szCs w:val="24"/>
        </w:rPr>
      </w:pPr>
    </w:p>
    <w:p w14:paraId="2010FA72" w14:textId="77777777" w:rsidR="00923335" w:rsidRPr="00A63EA1" w:rsidRDefault="00923335" w:rsidP="00066050">
      <w:pPr>
        <w:spacing w:after="0" w:line="240" w:lineRule="auto"/>
        <w:jc w:val="both"/>
        <w:rPr>
          <w:rFonts w:ascii="Times New Roman" w:hAnsi="Times New Roman" w:cs="Times New Roman"/>
          <w:sz w:val="24"/>
          <w:szCs w:val="24"/>
        </w:rPr>
      </w:pPr>
    </w:p>
    <w:p w14:paraId="4664A2FB" w14:textId="77777777" w:rsidR="00923335" w:rsidRPr="00A63EA1" w:rsidRDefault="00923335" w:rsidP="00066050">
      <w:pPr>
        <w:spacing w:after="0" w:line="240" w:lineRule="auto"/>
        <w:jc w:val="both"/>
        <w:rPr>
          <w:rFonts w:ascii="Times New Roman" w:hAnsi="Times New Roman" w:cs="Times New Roman"/>
          <w:sz w:val="24"/>
          <w:szCs w:val="24"/>
        </w:rPr>
      </w:pPr>
    </w:p>
    <w:tbl>
      <w:tblPr>
        <w:tblStyle w:val="TableGrid"/>
        <w:tblW w:w="14312" w:type="dxa"/>
        <w:tblLayout w:type="fixed"/>
        <w:tblLook w:val="04A0" w:firstRow="1" w:lastRow="0" w:firstColumn="1" w:lastColumn="0" w:noHBand="0" w:noVBand="1"/>
      </w:tblPr>
      <w:tblGrid>
        <w:gridCol w:w="2122"/>
        <w:gridCol w:w="1559"/>
        <w:gridCol w:w="1417"/>
        <w:gridCol w:w="1861"/>
        <w:gridCol w:w="1683"/>
        <w:gridCol w:w="1701"/>
        <w:gridCol w:w="1418"/>
        <w:gridCol w:w="1275"/>
        <w:gridCol w:w="1276"/>
      </w:tblGrid>
      <w:tr w:rsidR="00A63EA1" w:rsidRPr="00A63EA1" w14:paraId="0D4437F5" w14:textId="77777777" w:rsidTr="0058657C">
        <w:trPr>
          <w:trHeight w:val="286"/>
        </w:trPr>
        <w:tc>
          <w:tcPr>
            <w:tcW w:w="2122" w:type="dxa"/>
            <w:shd w:val="clear" w:color="auto" w:fill="E2EFD9" w:themeFill="accent6" w:themeFillTint="33"/>
            <w:vAlign w:val="center"/>
          </w:tcPr>
          <w:p w14:paraId="1DCD608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Мера 3.2.:</w:t>
            </w:r>
          </w:p>
        </w:tc>
        <w:tc>
          <w:tcPr>
            <w:tcW w:w="12190" w:type="dxa"/>
            <w:gridSpan w:val="8"/>
            <w:shd w:val="clear" w:color="auto" w:fill="E2EFD9" w:themeFill="accent6" w:themeFillTint="33"/>
            <w:vAlign w:val="center"/>
          </w:tcPr>
          <w:p w14:paraId="6AFD2A1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Успостављање механизама за задржавање и привлачење младих и образованих људи</w:t>
            </w:r>
          </w:p>
        </w:tc>
      </w:tr>
      <w:tr w:rsidR="00A63EA1" w:rsidRPr="00A63EA1" w14:paraId="205B03FB" w14:textId="77777777" w:rsidTr="0058657C">
        <w:tc>
          <w:tcPr>
            <w:tcW w:w="14312" w:type="dxa"/>
            <w:gridSpan w:val="9"/>
          </w:tcPr>
          <w:p w14:paraId="0D235AB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мера преузета: План развоја општине Житиште за период 2022-2030. године</w:t>
            </w:r>
          </w:p>
        </w:tc>
      </w:tr>
      <w:tr w:rsidR="00A63EA1" w:rsidRPr="00A63EA1" w14:paraId="1D492078" w14:textId="77777777" w:rsidTr="0058657C">
        <w:trPr>
          <w:trHeight w:val="983"/>
        </w:trPr>
        <w:tc>
          <w:tcPr>
            <w:tcW w:w="2122" w:type="dxa"/>
            <w:vMerge w:val="restart"/>
            <w:vAlign w:val="center"/>
          </w:tcPr>
          <w:p w14:paraId="5EB4793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Тип мере</w:t>
            </w:r>
          </w:p>
        </w:tc>
        <w:tc>
          <w:tcPr>
            <w:tcW w:w="1559" w:type="dxa"/>
            <w:vMerge w:val="restart"/>
            <w:vAlign w:val="center"/>
          </w:tcPr>
          <w:p w14:paraId="4C9A31C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(или сектор органа) oдговоран за спровођење мера</w:t>
            </w:r>
          </w:p>
        </w:tc>
        <w:tc>
          <w:tcPr>
            <w:tcW w:w="1417" w:type="dxa"/>
            <w:vMerge w:val="restart"/>
            <w:vAlign w:val="center"/>
          </w:tcPr>
          <w:p w14:paraId="52757FF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Период спровођења</w:t>
            </w:r>
          </w:p>
          <w:p w14:paraId="00BB995A" w14:textId="77777777" w:rsidR="00C300C3" w:rsidRPr="00A63EA1" w:rsidRDefault="00C300C3" w:rsidP="00066050">
            <w:pPr>
              <w:jc w:val="both"/>
              <w:rPr>
                <w:rFonts w:ascii="Times New Roman" w:hAnsi="Times New Roman" w:cs="Times New Roman"/>
                <w:sz w:val="24"/>
                <w:szCs w:val="24"/>
              </w:rPr>
            </w:pPr>
          </w:p>
        </w:tc>
        <w:tc>
          <w:tcPr>
            <w:tcW w:w="1861" w:type="dxa"/>
            <w:vMerge w:val="restart"/>
            <w:vAlign w:val="center"/>
          </w:tcPr>
          <w:p w14:paraId="37F6CB0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11D73093" w14:textId="77777777" w:rsidR="00C300C3" w:rsidRPr="00A63EA1" w:rsidRDefault="00C300C3" w:rsidP="00066050">
            <w:pPr>
              <w:jc w:val="both"/>
              <w:rPr>
                <w:rFonts w:ascii="Times New Roman" w:hAnsi="Times New Roman" w:cs="Times New Roman"/>
                <w:sz w:val="24"/>
                <w:szCs w:val="24"/>
              </w:rPr>
            </w:pPr>
          </w:p>
        </w:tc>
        <w:tc>
          <w:tcPr>
            <w:tcW w:w="4802" w:type="dxa"/>
            <w:gridSpan w:val="3"/>
            <w:vAlign w:val="center"/>
          </w:tcPr>
          <w:p w14:paraId="076F275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финансирања у 000 дин.</w:t>
            </w:r>
          </w:p>
          <w:p w14:paraId="4E45B17D"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62B6E3A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tc>
      </w:tr>
      <w:tr w:rsidR="00A63EA1" w:rsidRPr="00A63EA1" w14:paraId="1D820FA2" w14:textId="77777777" w:rsidTr="0058657C">
        <w:tc>
          <w:tcPr>
            <w:tcW w:w="2122" w:type="dxa"/>
            <w:vMerge/>
          </w:tcPr>
          <w:p w14:paraId="196F4D0D" w14:textId="77777777" w:rsidR="00C300C3" w:rsidRPr="00A63EA1" w:rsidRDefault="00C300C3" w:rsidP="00066050">
            <w:pPr>
              <w:jc w:val="both"/>
              <w:rPr>
                <w:rFonts w:ascii="Times New Roman" w:hAnsi="Times New Roman" w:cs="Times New Roman"/>
                <w:sz w:val="24"/>
                <w:szCs w:val="24"/>
              </w:rPr>
            </w:pPr>
          </w:p>
        </w:tc>
        <w:tc>
          <w:tcPr>
            <w:tcW w:w="1559" w:type="dxa"/>
            <w:vMerge/>
          </w:tcPr>
          <w:p w14:paraId="5DEB9AB4" w14:textId="77777777" w:rsidR="00C300C3" w:rsidRPr="00A63EA1" w:rsidRDefault="00C300C3" w:rsidP="00066050">
            <w:pPr>
              <w:jc w:val="both"/>
              <w:rPr>
                <w:rFonts w:ascii="Times New Roman" w:hAnsi="Times New Roman" w:cs="Times New Roman"/>
                <w:sz w:val="24"/>
                <w:szCs w:val="24"/>
              </w:rPr>
            </w:pPr>
          </w:p>
        </w:tc>
        <w:tc>
          <w:tcPr>
            <w:tcW w:w="1417" w:type="dxa"/>
            <w:vMerge/>
            <w:vAlign w:val="center"/>
          </w:tcPr>
          <w:p w14:paraId="329AC0F6"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75E96179"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154D636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 год.</w:t>
            </w:r>
          </w:p>
        </w:tc>
        <w:tc>
          <w:tcPr>
            <w:tcW w:w="1701" w:type="dxa"/>
            <w:vAlign w:val="center"/>
          </w:tcPr>
          <w:p w14:paraId="54EC523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 год.</w:t>
            </w:r>
          </w:p>
        </w:tc>
        <w:tc>
          <w:tcPr>
            <w:tcW w:w="1418" w:type="dxa"/>
            <w:vAlign w:val="center"/>
          </w:tcPr>
          <w:p w14:paraId="091A1CD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 год.</w:t>
            </w:r>
          </w:p>
        </w:tc>
        <w:tc>
          <w:tcPr>
            <w:tcW w:w="2551" w:type="dxa"/>
            <w:gridSpan w:val="2"/>
            <w:vMerge w:val="restart"/>
            <w:vAlign w:val="center"/>
          </w:tcPr>
          <w:p w14:paraId="49D0FAF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0902-4008</w:t>
            </w:r>
          </w:p>
          <w:p w14:paraId="71387233" w14:textId="77777777" w:rsidR="00C300C3" w:rsidRPr="00A63EA1" w:rsidRDefault="00C300C3" w:rsidP="00066050">
            <w:pPr>
              <w:jc w:val="both"/>
              <w:rPr>
                <w:rFonts w:ascii="Times New Roman" w:hAnsi="Times New Roman" w:cs="Times New Roman"/>
                <w:sz w:val="24"/>
                <w:szCs w:val="24"/>
              </w:rPr>
            </w:pPr>
          </w:p>
        </w:tc>
      </w:tr>
      <w:tr w:rsidR="00A63EA1" w:rsidRPr="00A63EA1" w14:paraId="4425155E" w14:textId="77777777" w:rsidTr="0058657C">
        <w:trPr>
          <w:trHeight w:val="284"/>
        </w:trPr>
        <w:tc>
          <w:tcPr>
            <w:tcW w:w="2122" w:type="dxa"/>
            <w:vAlign w:val="center"/>
          </w:tcPr>
          <w:p w14:paraId="219E6C2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Институционално управљачко организационе</w:t>
            </w:r>
          </w:p>
        </w:tc>
        <w:tc>
          <w:tcPr>
            <w:tcW w:w="1559" w:type="dxa"/>
            <w:vAlign w:val="center"/>
          </w:tcPr>
          <w:p w14:paraId="55A7034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417" w:type="dxa"/>
            <w:vAlign w:val="center"/>
          </w:tcPr>
          <w:p w14:paraId="0334C99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2022.-2024.</w:t>
            </w:r>
          </w:p>
        </w:tc>
        <w:tc>
          <w:tcPr>
            <w:tcW w:w="1861" w:type="dxa"/>
            <w:vAlign w:val="center"/>
          </w:tcPr>
          <w:p w14:paraId="1B25FB0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shd w:val="clear" w:color="auto" w:fill="FFFFFF" w:themeFill="background1"/>
            <w:vAlign w:val="center"/>
          </w:tcPr>
          <w:p w14:paraId="1B1AE66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4.000</w:t>
            </w:r>
          </w:p>
          <w:p w14:paraId="7204C444"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3BEA6B4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4.000</w:t>
            </w:r>
          </w:p>
        </w:tc>
        <w:tc>
          <w:tcPr>
            <w:tcW w:w="1418" w:type="dxa"/>
            <w:vAlign w:val="center"/>
          </w:tcPr>
          <w:p w14:paraId="2B223EF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4.000</w:t>
            </w:r>
          </w:p>
        </w:tc>
        <w:tc>
          <w:tcPr>
            <w:tcW w:w="2551" w:type="dxa"/>
            <w:gridSpan w:val="2"/>
            <w:vMerge/>
            <w:vAlign w:val="center"/>
          </w:tcPr>
          <w:p w14:paraId="5BD637BC" w14:textId="77777777" w:rsidR="00C300C3" w:rsidRPr="00A63EA1" w:rsidRDefault="00C300C3" w:rsidP="00066050">
            <w:pPr>
              <w:jc w:val="both"/>
              <w:rPr>
                <w:rFonts w:ascii="Times New Roman" w:hAnsi="Times New Roman" w:cs="Times New Roman"/>
                <w:sz w:val="24"/>
                <w:szCs w:val="24"/>
              </w:rPr>
            </w:pPr>
          </w:p>
        </w:tc>
      </w:tr>
      <w:tr w:rsidR="00A63EA1" w:rsidRPr="00A63EA1" w14:paraId="6FFE5B28" w14:textId="77777777" w:rsidTr="0058657C">
        <w:tc>
          <w:tcPr>
            <w:tcW w:w="3681" w:type="dxa"/>
            <w:gridSpan w:val="2"/>
            <w:shd w:val="clear" w:color="auto" w:fill="F2F2F2" w:themeFill="background1" w:themeFillShade="F2"/>
            <w:vAlign w:val="center"/>
          </w:tcPr>
          <w:p w14:paraId="5DB18A7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Показатељ(и) на нивоу мере (показатељ резултата)</w:t>
            </w:r>
          </w:p>
          <w:p w14:paraId="7F19F6D4" w14:textId="77777777" w:rsidR="00C300C3" w:rsidRPr="00A63EA1" w:rsidRDefault="00C300C3" w:rsidP="00066050">
            <w:pPr>
              <w:jc w:val="both"/>
              <w:rPr>
                <w:rFonts w:ascii="Times New Roman" w:hAnsi="Times New Roman" w:cs="Times New Roman"/>
                <w:sz w:val="24"/>
                <w:szCs w:val="24"/>
              </w:rPr>
            </w:pPr>
          </w:p>
        </w:tc>
        <w:tc>
          <w:tcPr>
            <w:tcW w:w="1417" w:type="dxa"/>
            <w:shd w:val="clear" w:color="auto" w:fill="F2F2F2" w:themeFill="background1" w:themeFillShade="F2"/>
            <w:vAlign w:val="center"/>
          </w:tcPr>
          <w:p w14:paraId="221F300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861" w:type="dxa"/>
            <w:shd w:val="clear" w:color="auto" w:fill="F2F2F2" w:themeFill="background1" w:themeFillShade="F2"/>
            <w:vAlign w:val="center"/>
          </w:tcPr>
          <w:p w14:paraId="2182770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683" w:type="dxa"/>
            <w:shd w:val="clear" w:color="auto" w:fill="F2F2F2" w:themeFill="background1" w:themeFillShade="F2"/>
            <w:vAlign w:val="center"/>
          </w:tcPr>
          <w:p w14:paraId="251E06E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701" w:type="dxa"/>
            <w:shd w:val="clear" w:color="auto" w:fill="F2F2F2" w:themeFill="background1" w:themeFillShade="F2"/>
            <w:vAlign w:val="center"/>
          </w:tcPr>
          <w:p w14:paraId="0BFB122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tc>
        <w:tc>
          <w:tcPr>
            <w:tcW w:w="1418" w:type="dxa"/>
            <w:shd w:val="clear" w:color="auto" w:fill="F2F2F2" w:themeFill="background1" w:themeFillShade="F2"/>
            <w:vAlign w:val="center"/>
          </w:tcPr>
          <w:p w14:paraId="39F413E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w:t>
            </w:r>
          </w:p>
        </w:tc>
        <w:tc>
          <w:tcPr>
            <w:tcW w:w="1275" w:type="dxa"/>
            <w:shd w:val="clear" w:color="auto" w:fill="F2F2F2" w:themeFill="background1" w:themeFillShade="F2"/>
            <w:vAlign w:val="center"/>
          </w:tcPr>
          <w:p w14:paraId="63AD0F9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w:t>
            </w:r>
          </w:p>
        </w:tc>
        <w:tc>
          <w:tcPr>
            <w:tcW w:w="1276" w:type="dxa"/>
            <w:shd w:val="clear" w:color="auto" w:fill="F2F2F2" w:themeFill="background1" w:themeFillShade="F2"/>
            <w:vAlign w:val="center"/>
          </w:tcPr>
          <w:p w14:paraId="013BD8F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w:t>
            </w:r>
          </w:p>
        </w:tc>
      </w:tr>
      <w:tr w:rsidR="00A63EA1" w:rsidRPr="00A63EA1" w14:paraId="5D66764D" w14:textId="77777777" w:rsidTr="0058657C">
        <w:trPr>
          <w:trHeight w:val="88"/>
        </w:trPr>
        <w:tc>
          <w:tcPr>
            <w:tcW w:w="3681" w:type="dxa"/>
            <w:gridSpan w:val="2"/>
            <w:vAlign w:val="center"/>
          </w:tcPr>
          <w:p w14:paraId="0BFC03E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студената</w:t>
            </w:r>
          </w:p>
        </w:tc>
        <w:tc>
          <w:tcPr>
            <w:tcW w:w="1417" w:type="dxa"/>
            <w:vAlign w:val="center"/>
          </w:tcPr>
          <w:p w14:paraId="5E2F337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861" w:type="dxa"/>
            <w:vAlign w:val="center"/>
          </w:tcPr>
          <w:p w14:paraId="53D59DE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Извештај</w:t>
            </w:r>
          </w:p>
        </w:tc>
        <w:tc>
          <w:tcPr>
            <w:tcW w:w="1683" w:type="dxa"/>
            <w:shd w:val="clear" w:color="auto" w:fill="FFFFFF" w:themeFill="background1"/>
            <w:vAlign w:val="center"/>
          </w:tcPr>
          <w:p w14:paraId="451708DF"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1FBC331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41</w:t>
            </w:r>
          </w:p>
        </w:tc>
        <w:tc>
          <w:tcPr>
            <w:tcW w:w="1418" w:type="dxa"/>
            <w:vAlign w:val="center"/>
          </w:tcPr>
          <w:p w14:paraId="12000E23" w14:textId="77777777" w:rsidR="00C300C3" w:rsidRPr="00A63EA1" w:rsidRDefault="00C300C3" w:rsidP="00066050">
            <w:pPr>
              <w:jc w:val="both"/>
              <w:rPr>
                <w:rFonts w:ascii="Times New Roman" w:hAnsi="Times New Roman" w:cs="Times New Roman"/>
                <w:sz w:val="24"/>
                <w:szCs w:val="24"/>
                <w:highlight w:val="green"/>
              </w:rPr>
            </w:pPr>
            <w:r w:rsidRPr="00A63EA1">
              <w:rPr>
                <w:rFonts w:ascii="Times New Roman" w:hAnsi="Times New Roman" w:cs="Times New Roman"/>
                <w:sz w:val="24"/>
                <w:szCs w:val="24"/>
              </w:rPr>
              <w:t>50</w:t>
            </w:r>
          </w:p>
        </w:tc>
        <w:tc>
          <w:tcPr>
            <w:tcW w:w="1275" w:type="dxa"/>
            <w:vAlign w:val="center"/>
          </w:tcPr>
          <w:p w14:paraId="272B0AF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55</w:t>
            </w:r>
          </w:p>
        </w:tc>
        <w:tc>
          <w:tcPr>
            <w:tcW w:w="1276" w:type="dxa"/>
            <w:vAlign w:val="center"/>
          </w:tcPr>
          <w:p w14:paraId="39506CB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60</w:t>
            </w:r>
          </w:p>
        </w:tc>
      </w:tr>
      <w:tr w:rsidR="00A63EA1" w:rsidRPr="00A63EA1" w14:paraId="2F0AAD3E" w14:textId="77777777" w:rsidTr="0058657C">
        <w:tc>
          <w:tcPr>
            <w:tcW w:w="3681" w:type="dxa"/>
            <w:gridSpan w:val="2"/>
            <w:vMerge w:val="restart"/>
            <w:shd w:val="clear" w:color="auto" w:fill="EDEDED" w:themeFill="accent3" w:themeFillTint="33"/>
            <w:vAlign w:val="center"/>
          </w:tcPr>
          <w:p w14:paraId="3ED5440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Назив активности:</w:t>
            </w:r>
          </w:p>
        </w:tc>
        <w:tc>
          <w:tcPr>
            <w:tcW w:w="1417" w:type="dxa"/>
            <w:vMerge w:val="restart"/>
            <w:shd w:val="clear" w:color="auto" w:fill="EDEDED" w:themeFill="accent3" w:themeFillTint="33"/>
            <w:vAlign w:val="center"/>
          </w:tcPr>
          <w:p w14:paraId="16A0D65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(сектор органа) који спроводи активност</w:t>
            </w:r>
          </w:p>
        </w:tc>
        <w:tc>
          <w:tcPr>
            <w:tcW w:w="1861" w:type="dxa"/>
            <w:vMerge w:val="restart"/>
            <w:shd w:val="clear" w:color="auto" w:fill="EDEDED" w:themeFill="accent3" w:themeFillTint="33"/>
            <w:vAlign w:val="center"/>
          </w:tcPr>
          <w:p w14:paraId="334C31E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0D236AC0"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EDEDED" w:themeFill="accent3" w:themeFillTint="33"/>
            <w:vAlign w:val="center"/>
          </w:tcPr>
          <w:p w14:paraId="22C2F69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701" w:type="dxa"/>
            <w:shd w:val="clear" w:color="auto" w:fill="EDEDED" w:themeFill="accent3" w:themeFillTint="33"/>
            <w:vAlign w:val="center"/>
          </w:tcPr>
          <w:p w14:paraId="2C7A79C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418" w:type="dxa"/>
            <w:shd w:val="clear" w:color="auto" w:fill="EDEDED" w:themeFill="accent3" w:themeFillTint="33"/>
            <w:vAlign w:val="center"/>
          </w:tcPr>
          <w:p w14:paraId="719DFA3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2551" w:type="dxa"/>
            <w:gridSpan w:val="2"/>
            <w:vMerge w:val="restart"/>
            <w:shd w:val="clear" w:color="auto" w:fill="EDEDED" w:themeFill="accent3" w:themeFillTint="33"/>
            <w:vAlign w:val="center"/>
          </w:tcPr>
          <w:p w14:paraId="5494072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p w14:paraId="4DE39652" w14:textId="77777777" w:rsidR="00C300C3" w:rsidRPr="00A63EA1" w:rsidRDefault="00C300C3" w:rsidP="00066050">
            <w:pPr>
              <w:jc w:val="both"/>
              <w:rPr>
                <w:rFonts w:ascii="Times New Roman" w:hAnsi="Times New Roman" w:cs="Times New Roman"/>
                <w:sz w:val="24"/>
                <w:szCs w:val="24"/>
              </w:rPr>
            </w:pPr>
          </w:p>
        </w:tc>
      </w:tr>
      <w:tr w:rsidR="00A63EA1" w:rsidRPr="00A63EA1" w14:paraId="5A98CF3B" w14:textId="77777777" w:rsidTr="0058657C">
        <w:tc>
          <w:tcPr>
            <w:tcW w:w="3681" w:type="dxa"/>
            <w:gridSpan w:val="2"/>
            <w:vMerge/>
          </w:tcPr>
          <w:p w14:paraId="47A4FB1D" w14:textId="77777777" w:rsidR="00C300C3" w:rsidRPr="00A63EA1" w:rsidRDefault="00C300C3" w:rsidP="00066050">
            <w:pPr>
              <w:jc w:val="both"/>
              <w:rPr>
                <w:rFonts w:ascii="Times New Roman" w:hAnsi="Times New Roman" w:cs="Times New Roman"/>
                <w:sz w:val="24"/>
                <w:szCs w:val="24"/>
              </w:rPr>
            </w:pPr>
          </w:p>
        </w:tc>
        <w:tc>
          <w:tcPr>
            <w:tcW w:w="1417" w:type="dxa"/>
            <w:vMerge/>
          </w:tcPr>
          <w:p w14:paraId="1F426E57"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528FBB2C"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6F0C705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w:t>
            </w:r>
          </w:p>
        </w:tc>
        <w:tc>
          <w:tcPr>
            <w:tcW w:w="1701" w:type="dxa"/>
            <w:vAlign w:val="center"/>
          </w:tcPr>
          <w:p w14:paraId="4B3E558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w:t>
            </w:r>
          </w:p>
        </w:tc>
        <w:tc>
          <w:tcPr>
            <w:tcW w:w="1418" w:type="dxa"/>
            <w:vAlign w:val="center"/>
          </w:tcPr>
          <w:p w14:paraId="3164F8F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w:t>
            </w:r>
          </w:p>
        </w:tc>
        <w:tc>
          <w:tcPr>
            <w:tcW w:w="2551" w:type="dxa"/>
            <w:gridSpan w:val="2"/>
            <w:vMerge/>
          </w:tcPr>
          <w:p w14:paraId="09B0B191" w14:textId="77777777" w:rsidR="00C300C3" w:rsidRPr="00A63EA1" w:rsidRDefault="00C300C3" w:rsidP="00066050">
            <w:pPr>
              <w:jc w:val="both"/>
              <w:rPr>
                <w:rFonts w:ascii="Times New Roman" w:hAnsi="Times New Roman" w:cs="Times New Roman"/>
                <w:sz w:val="24"/>
                <w:szCs w:val="24"/>
              </w:rPr>
            </w:pPr>
          </w:p>
        </w:tc>
      </w:tr>
      <w:tr w:rsidR="00AF08D5" w:rsidRPr="00A63EA1" w14:paraId="141D41FA" w14:textId="77777777" w:rsidTr="0058657C">
        <w:trPr>
          <w:trHeight w:val="527"/>
        </w:trPr>
        <w:tc>
          <w:tcPr>
            <w:tcW w:w="3681" w:type="dxa"/>
            <w:gridSpan w:val="2"/>
            <w:vAlign w:val="center"/>
          </w:tcPr>
          <w:p w14:paraId="3352F62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Стипендије за студенте</w:t>
            </w:r>
          </w:p>
        </w:tc>
        <w:tc>
          <w:tcPr>
            <w:tcW w:w="1417" w:type="dxa"/>
            <w:vAlign w:val="center"/>
          </w:tcPr>
          <w:p w14:paraId="10BB243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766851B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1B13416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4.000</w:t>
            </w:r>
          </w:p>
        </w:tc>
        <w:tc>
          <w:tcPr>
            <w:tcW w:w="1701" w:type="dxa"/>
            <w:vAlign w:val="center"/>
          </w:tcPr>
          <w:p w14:paraId="4CC1E71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4.000</w:t>
            </w:r>
          </w:p>
        </w:tc>
        <w:tc>
          <w:tcPr>
            <w:tcW w:w="1418" w:type="dxa"/>
            <w:vAlign w:val="center"/>
          </w:tcPr>
          <w:p w14:paraId="45CC085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4.000</w:t>
            </w:r>
          </w:p>
        </w:tc>
        <w:tc>
          <w:tcPr>
            <w:tcW w:w="2551" w:type="dxa"/>
            <w:gridSpan w:val="2"/>
            <w:vAlign w:val="center"/>
          </w:tcPr>
          <w:p w14:paraId="3F6801E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0902-4008</w:t>
            </w:r>
          </w:p>
        </w:tc>
      </w:tr>
    </w:tbl>
    <w:p w14:paraId="4178C57F" w14:textId="77777777" w:rsidR="00C300C3" w:rsidRPr="00A63EA1" w:rsidRDefault="00C300C3" w:rsidP="00066050">
      <w:pPr>
        <w:spacing w:after="0" w:line="240" w:lineRule="auto"/>
        <w:jc w:val="both"/>
        <w:rPr>
          <w:rFonts w:ascii="Times New Roman" w:hAnsi="Times New Roman" w:cs="Times New Roman"/>
          <w:sz w:val="24"/>
          <w:szCs w:val="24"/>
        </w:rPr>
      </w:pPr>
    </w:p>
    <w:p w14:paraId="513D8362" w14:textId="77777777" w:rsidR="00923335" w:rsidRPr="00A63EA1" w:rsidRDefault="00923335" w:rsidP="00066050">
      <w:pPr>
        <w:spacing w:after="0" w:line="240" w:lineRule="auto"/>
        <w:jc w:val="both"/>
        <w:rPr>
          <w:rFonts w:ascii="Times New Roman" w:hAnsi="Times New Roman" w:cs="Times New Roman"/>
          <w:sz w:val="24"/>
          <w:szCs w:val="24"/>
        </w:rPr>
      </w:pPr>
    </w:p>
    <w:p w14:paraId="3FE6362C" w14:textId="77777777" w:rsidR="00923335" w:rsidRPr="00A63EA1" w:rsidRDefault="00923335" w:rsidP="00066050">
      <w:pPr>
        <w:spacing w:after="0" w:line="240" w:lineRule="auto"/>
        <w:jc w:val="both"/>
        <w:rPr>
          <w:rFonts w:ascii="Times New Roman" w:hAnsi="Times New Roman" w:cs="Times New Roman"/>
          <w:sz w:val="24"/>
          <w:szCs w:val="24"/>
        </w:rPr>
      </w:pPr>
    </w:p>
    <w:tbl>
      <w:tblPr>
        <w:tblStyle w:val="TableGrid"/>
        <w:tblW w:w="14312" w:type="dxa"/>
        <w:tblLayout w:type="fixed"/>
        <w:tblLook w:val="04A0" w:firstRow="1" w:lastRow="0" w:firstColumn="1" w:lastColumn="0" w:noHBand="0" w:noVBand="1"/>
      </w:tblPr>
      <w:tblGrid>
        <w:gridCol w:w="2122"/>
        <w:gridCol w:w="1559"/>
        <w:gridCol w:w="1417"/>
        <w:gridCol w:w="1861"/>
        <w:gridCol w:w="1683"/>
        <w:gridCol w:w="1701"/>
        <w:gridCol w:w="1418"/>
        <w:gridCol w:w="1275"/>
        <w:gridCol w:w="1276"/>
      </w:tblGrid>
      <w:tr w:rsidR="00A63EA1" w:rsidRPr="00A63EA1" w14:paraId="249A00B0" w14:textId="77777777" w:rsidTr="0058657C">
        <w:trPr>
          <w:trHeight w:val="286"/>
        </w:trPr>
        <w:tc>
          <w:tcPr>
            <w:tcW w:w="2122" w:type="dxa"/>
            <w:shd w:val="clear" w:color="auto" w:fill="E2EFD9" w:themeFill="accent6" w:themeFillTint="33"/>
            <w:vAlign w:val="center"/>
          </w:tcPr>
          <w:p w14:paraId="7DB8FB3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Мера 3.3.:</w:t>
            </w:r>
          </w:p>
        </w:tc>
        <w:tc>
          <w:tcPr>
            <w:tcW w:w="12190" w:type="dxa"/>
            <w:gridSpan w:val="8"/>
            <w:shd w:val="clear" w:color="auto" w:fill="E2EFD9" w:themeFill="accent6" w:themeFillTint="33"/>
            <w:vAlign w:val="center"/>
          </w:tcPr>
          <w:p w14:paraId="3C8A66E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Подршка породицама са децом</w:t>
            </w:r>
          </w:p>
        </w:tc>
      </w:tr>
      <w:tr w:rsidR="00A63EA1" w:rsidRPr="00A63EA1" w14:paraId="35272E61" w14:textId="77777777" w:rsidTr="0058657C">
        <w:tc>
          <w:tcPr>
            <w:tcW w:w="14312" w:type="dxa"/>
            <w:gridSpan w:val="9"/>
          </w:tcPr>
          <w:p w14:paraId="43191AD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Плански документ из ког је мера преузета: План развоја општине Житиште за период 2022-2030. године</w:t>
            </w:r>
          </w:p>
        </w:tc>
      </w:tr>
      <w:tr w:rsidR="00A63EA1" w:rsidRPr="00A63EA1" w14:paraId="117D816A" w14:textId="77777777" w:rsidTr="0058657C">
        <w:trPr>
          <w:trHeight w:val="983"/>
        </w:trPr>
        <w:tc>
          <w:tcPr>
            <w:tcW w:w="2122" w:type="dxa"/>
            <w:vMerge w:val="restart"/>
            <w:vAlign w:val="center"/>
          </w:tcPr>
          <w:p w14:paraId="3B2B004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Тип мере</w:t>
            </w:r>
          </w:p>
        </w:tc>
        <w:tc>
          <w:tcPr>
            <w:tcW w:w="1559" w:type="dxa"/>
            <w:vMerge w:val="restart"/>
            <w:vAlign w:val="center"/>
          </w:tcPr>
          <w:p w14:paraId="7BB670B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(или сектор органа) oдговоран за спровођење мера</w:t>
            </w:r>
          </w:p>
        </w:tc>
        <w:tc>
          <w:tcPr>
            <w:tcW w:w="1417" w:type="dxa"/>
            <w:vMerge w:val="restart"/>
            <w:vAlign w:val="center"/>
          </w:tcPr>
          <w:p w14:paraId="211017C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Период спровођења</w:t>
            </w:r>
          </w:p>
          <w:p w14:paraId="016CA607" w14:textId="77777777" w:rsidR="00C300C3" w:rsidRPr="00A63EA1" w:rsidRDefault="00C300C3" w:rsidP="00066050">
            <w:pPr>
              <w:jc w:val="both"/>
              <w:rPr>
                <w:rFonts w:ascii="Times New Roman" w:hAnsi="Times New Roman" w:cs="Times New Roman"/>
                <w:sz w:val="24"/>
                <w:szCs w:val="24"/>
              </w:rPr>
            </w:pPr>
          </w:p>
        </w:tc>
        <w:tc>
          <w:tcPr>
            <w:tcW w:w="1861" w:type="dxa"/>
            <w:vMerge w:val="restart"/>
            <w:vAlign w:val="center"/>
          </w:tcPr>
          <w:p w14:paraId="402A1CA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2A992E46" w14:textId="77777777" w:rsidR="00C300C3" w:rsidRPr="00A63EA1" w:rsidRDefault="00C300C3" w:rsidP="00066050">
            <w:pPr>
              <w:jc w:val="both"/>
              <w:rPr>
                <w:rFonts w:ascii="Times New Roman" w:hAnsi="Times New Roman" w:cs="Times New Roman"/>
                <w:sz w:val="24"/>
                <w:szCs w:val="24"/>
              </w:rPr>
            </w:pPr>
          </w:p>
        </w:tc>
        <w:tc>
          <w:tcPr>
            <w:tcW w:w="4802" w:type="dxa"/>
            <w:gridSpan w:val="3"/>
            <w:vAlign w:val="center"/>
          </w:tcPr>
          <w:p w14:paraId="5190F3F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финансирања у 000 дин.</w:t>
            </w:r>
          </w:p>
          <w:p w14:paraId="40EB4D73" w14:textId="77777777" w:rsidR="00C300C3" w:rsidRPr="00A63EA1" w:rsidRDefault="00C300C3" w:rsidP="00066050">
            <w:pPr>
              <w:jc w:val="both"/>
              <w:rPr>
                <w:rFonts w:ascii="Times New Roman" w:hAnsi="Times New Roman" w:cs="Times New Roman"/>
                <w:sz w:val="24"/>
                <w:szCs w:val="24"/>
              </w:rPr>
            </w:pPr>
          </w:p>
        </w:tc>
        <w:tc>
          <w:tcPr>
            <w:tcW w:w="2551" w:type="dxa"/>
            <w:gridSpan w:val="2"/>
            <w:vAlign w:val="center"/>
          </w:tcPr>
          <w:p w14:paraId="1E071A0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tc>
      </w:tr>
      <w:tr w:rsidR="00A63EA1" w:rsidRPr="00A63EA1" w14:paraId="34E13A8A" w14:textId="77777777" w:rsidTr="0058657C">
        <w:tc>
          <w:tcPr>
            <w:tcW w:w="2122" w:type="dxa"/>
            <w:vMerge/>
          </w:tcPr>
          <w:p w14:paraId="16DA8C50" w14:textId="77777777" w:rsidR="00C300C3" w:rsidRPr="00A63EA1" w:rsidRDefault="00C300C3" w:rsidP="00066050">
            <w:pPr>
              <w:jc w:val="both"/>
              <w:rPr>
                <w:rFonts w:ascii="Times New Roman" w:hAnsi="Times New Roman" w:cs="Times New Roman"/>
                <w:sz w:val="24"/>
                <w:szCs w:val="24"/>
              </w:rPr>
            </w:pPr>
          </w:p>
        </w:tc>
        <w:tc>
          <w:tcPr>
            <w:tcW w:w="1559" w:type="dxa"/>
            <w:vMerge/>
          </w:tcPr>
          <w:p w14:paraId="59459381" w14:textId="77777777" w:rsidR="00C300C3" w:rsidRPr="00A63EA1" w:rsidRDefault="00C300C3" w:rsidP="00066050">
            <w:pPr>
              <w:jc w:val="both"/>
              <w:rPr>
                <w:rFonts w:ascii="Times New Roman" w:hAnsi="Times New Roman" w:cs="Times New Roman"/>
                <w:sz w:val="24"/>
                <w:szCs w:val="24"/>
              </w:rPr>
            </w:pPr>
          </w:p>
        </w:tc>
        <w:tc>
          <w:tcPr>
            <w:tcW w:w="1417" w:type="dxa"/>
            <w:vMerge/>
            <w:vAlign w:val="center"/>
          </w:tcPr>
          <w:p w14:paraId="5D38AFC7"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62BC3F0E"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6ACBED2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 год.</w:t>
            </w:r>
          </w:p>
        </w:tc>
        <w:tc>
          <w:tcPr>
            <w:tcW w:w="1701" w:type="dxa"/>
            <w:vAlign w:val="center"/>
          </w:tcPr>
          <w:p w14:paraId="2C55CEA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 год.</w:t>
            </w:r>
          </w:p>
        </w:tc>
        <w:tc>
          <w:tcPr>
            <w:tcW w:w="1418" w:type="dxa"/>
            <w:vAlign w:val="center"/>
          </w:tcPr>
          <w:p w14:paraId="72E6B70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 год.</w:t>
            </w:r>
          </w:p>
        </w:tc>
        <w:tc>
          <w:tcPr>
            <w:tcW w:w="2551" w:type="dxa"/>
            <w:gridSpan w:val="2"/>
            <w:vMerge w:val="restart"/>
            <w:vAlign w:val="center"/>
          </w:tcPr>
          <w:p w14:paraId="1809B01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0902-4002</w:t>
            </w:r>
          </w:p>
          <w:p w14:paraId="46B51CB9"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0902-0021</w:t>
            </w:r>
          </w:p>
          <w:p w14:paraId="2D1BD22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0902-4007</w:t>
            </w:r>
          </w:p>
          <w:p w14:paraId="1F5A000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0902-0020</w:t>
            </w:r>
          </w:p>
          <w:p w14:paraId="5AC0E36A" w14:textId="77777777" w:rsidR="00C300C3" w:rsidRPr="00A63EA1" w:rsidRDefault="00C300C3" w:rsidP="00066050">
            <w:pPr>
              <w:jc w:val="both"/>
              <w:rPr>
                <w:rFonts w:ascii="Times New Roman" w:hAnsi="Times New Roman" w:cs="Times New Roman"/>
                <w:sz w:val="24"/>
                <w:szCs w:val="24"/>
              </w:rPr>
            </w:pPr>
          </w:p>
        </w:tc>
      </w:tr>
      <w:tr w:rsidR="00A63EA1" w:rsidRPr="00A63EA1" w14:paraId="1FD83615" w14:textId="77777777" w:rsidTr="0058657C">
        <w:trPr>
          <w:trHeight w:val="284"/>
        </w:trPr>
        <w:tc>
          <w:tcPr>
            <w:tcW w:w="2122" w:type="dxa"/>
            <w:vAlign w:val="center"/>
          </w:tcPr>
          <w:p w14:paraId="3F8FA29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Институционално управљачко организационе</w:t>
            </w:r>
          </w:p>
        </w:tc>
        <w:tc>
          <w:tcPr>
            <w:tcW w:w="1559" w:type="dxa"/>
            <w:vAlign w:val="center"/>
          </w:tcPr>
          <w:p w14:paraId="045D484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417" w:type="dxa"/>
            <w:vAlign w:val="center"/>
          </w:tcPr>
          <w:p w14:paraId="09A9D7C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2022.-2024.</w:t>
            </w:r>
          </w:p>
        </w:tc>
        <w:tc>
          <w:tcPr>
            <w:tcW w:w="1861" w:type="dxa"/>
            <w:vAlign w:val="center"/>
          </w:tcPr>
          <w:p w14:paraId="53C8CCC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shd w:val="clear" w:color="auto" w:fill="FFFFFF" w:themeFill="background1"/>
            <w:vAlign w:val="center"/>
          </w:tcPr>
          <w:p w14:paraId="5964F16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33.800</w:t>
            </w:r>
          </w:p>
          <w:p w14:paraId="108E6AC5"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42A2B35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35.000</w:t>
            </w:r>
          </w:p>
        </w:tc>
        <w:tc>
          <w:tcPr>
            <w:tcW w:w="1418" w:type="dxa"/>
            <w:vAlign w:val="center"/>
          </w:tcPr>
          <w:p w14:paraId="76C653F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36.500</w:t>
            </w:r>
          </w:p>
        </w:tc>
        <w:tc>
          <w:tcPr>
            <w:tcW w:w="2551" w:type="dxa"/>
            <w:gridSpan w:val="2"/>
            <w:vMerge/>
            <w:vAlign w:val="center"/>
          </w:tcPr>
          <w:p w14:paraId="3190ECC6" w14:textId="77777777" w:rsidR="00C300C3" w:rsidRPr="00A63EA1" w:rsidRDefault="00C300C3" w:rsidP="00066050">
            <w:pPr>
              <w:jc w:val="both"/>
              <w:rPr>
                <w:rFonts w:ascii="Times New Roman" w:hAnsi="Times New Roman" w:cs="Times New Roman"/>
                <w:sz w:val="24"/>
                <w:szCs w:val="24"/>
              </w:rPr>
            </w:pPr>
          </w:p>
        </w:tc>
      </w:tr>
      <w:tr w:rsidR="00A63EA1" w:rsidRPr="00A63EA1" w14:paraId="2F7206AE" w14:textId="77777777" w:rsidTr="0058657C">
        <w:tc>
          <w:tcPr>
            <w:tcW w:w="3681" w:type="dxa"/>
            <w:gridSpan w:val="2"/>
            <w:shd w:val="clear" w:color="auto" w:fill="F2F2F2" w:themeFill="background1" w:themeFillShade="F2"/>
            <w:vAlign w:val="center"/>
          </w:tcPr>
          <w:p w14:paraId="449F886A"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Показатељ(и) на нивоу мере (показатељ резултата)</w:t>
            </w:r>
          </w:p>
          <w:p w14:paraId="37411A9B" w14:textId="77777777" w:rsidR="00C300C3" w:rsidRPr="00A63EA1" w:rsidRDefault="00C300C3" w:rsidP="00066050">
            <w:pPr>
              <w:jc w:val="both"/>
              <w:rPr>
                <w:rFonts w:ascii="Times New Roman" w:hAnsi="Times New Roman" w:cs="Times New Roman"/>
                <w:sz w:val="24"/>
                <w:szCs w:val="24"/>
              </w:rPr>
            </w:pPr>
          </w:p>
        </w:tc>
        <w:tc>
          <w:tcPr>
            <w:tcW w:w="1417" w:type="dxa"/>
            <w:shd w:val="clear" w:color="auto" w:fill="F2F2F2" w:themeFill="background1" w:themeFillShade="F2"/>
            <w:vAlign w:val="center"/>
          </w:tcPr>
          <w:p w14:paraId="57A68CD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Јединица мере</w:t>
            </w:r>
          </w:p>
        </w:tc>
        <w:tc>
          <w:tcPr>
            <w:tcW w:w="1861" w:type="dxa"/>
            <w:shd w:val="clear" w:color="auto" w:fill="F2F2F2" w:themeFill="background1" w:themeFillShade="F2"/>
            <w:vAlign w:val="center"/>
          </w:tcPr>
          <w:p w14:paraId="2B7505F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провере</w:t>
            </w:r>
          </w:p>
        </w:tc>
        <w:tc>
          <w:tcPr>
            <w:tcW w:w="1683" w:type="dxa"/>
            <w:shd w:val="clear" w:color="auto" w:fill="F2F2F2" w:themeFill="background1" w:themeFillShade="F2"/>
            <w:vAlign w:val="center"/>
          </w:tcPr>
          <w:p w14:paraId="4372BEF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Почетна вредност</w:t>
            </w:r>
          </w:p>
        </w:tc>
        <w:tc>
          <w:tcPr>
            <w:tcW w:w="1701" w:type="dxa"/>
            <w:shd w:val="clear" w:color="auto" w:fill="F2F2F2" w:themeFill="background1" w:themeFillShade="F2"/>
            <w:vAlign w:val="center"/>
          </w:tcPr>
          <w:p w14:paraId="24156C6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Базна година</w:t>
            </w:r>
          </w:p>
        </w:tc>
        <w:tc>
          <w:tcPr>
            <w:tcW w:w="1418" w:type="dxa"/>
            <w:shd w:val="clear" w:color="auto" w:fill="F2F2F2" w:themeFill="background1" w:themeFillShade="F2"/>
            <w:vAlign w:val="center"/>
          </w:tcPr>
          <w:p w14:paraId="64EBFD8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2023.</w:t>
            </w:r>
          </w:p>
        </w:tc>
        <w:tc>
          <w:tcPr>
            <w:tcW w:w="1275" w:type="dxa"/>
            <w:shd w:val="clear" w:color="auto" w:fill="F2F2F2" w:themeFill="background1" w:themeFillShade="F2"/>
            <w:vAlign w:val="center"/>
          </w:tcPr>
          <w:p w14:paraId="4C6B50D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2024.</w:t>
            </w:r>
          </w:p>
        </w:tc>
        <w:tc>
          <w:tcPr>
            <w:tcW w:w="1276" w:type="dxa"/>
            <w:shd w:val="clear" w:color="auto" w:fill="F2F2F2" w:themeFill="background1" w:themeFillShade="F2"/>
            <w:vAlign w:val="center"/>
          </w:tcPr>
          <w:p w14:paraId="4C09CFB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Циљана вредност у 2025.</w:t>
            </w:r>
          </w:p>
        </w:tc>
      </w:tr>
      <w:tr w:rsidR="00A63EA1" w:rsidRPr="00A63EA1" w14:paraId="65B49C3A" w14:textId="77777777" w:rsidTr="0058657C">
        <w:trPr>
          <w:trHeight w:val="88"/>
        </w:trPr>
        <w:tc>
          <w:tcPr>
            <w:tcW w:w="3681" w:type="dxa"/>
            <w:gridSpan w:val="2"/>
            <w:vAlign w:val="center"/>
          </w:tcPr>
          <w:p w14:paraId="4477165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корисника превоза</w:t>
            </w:r>
          </w:p>
        </w:tc>
        <w:tc>
          <w:tcPr>
            <w:tcW w:w="1417" w:type="dxa"/>
            <w:vAlign w:val="center"/>
          </w:tcPr>
          <w:p w14:paraId="27A07B8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861" w:type="dxa"/>
            <w:vAlign w:val="center"/>
          </w:tcPr>
          <w:p w14:paraId="52B053F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Извештај</w:t>
            </w:r>
          </w:p>
        </w:tc>
        <w:tc>
          <w:tcPr>
            <w:tcW w:w="1683" w:type="dxa"/>
            <w:shd w:val="clear" w:color="auto" w:fill="FFFFFF" w:themeFill="background1"/>
            <w:vAlign w:val="center"/>
          </w:tcPr>
          <w:p w14:paraId="51922E14"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6FFE9F1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450</w:t>
            </w:r>
          </w:p>
        </w:tc>
        <w:tc>
          <w:tcPr>
            <w:tcW w:w="1418" w:type="dxa"/>
            <w:vAlign w:val="center"/>
          </w:tcPr>
          <w:p w14:paraId="162914F0" w14:textId="77777777" w:rsidR="00C300C3" w:rsidRPr="00A63EA1" w:rsidRDefault="00C300C3" w:rsidP="00066050">
            <w:pPr>
              <w:jc w:val="both"/>
              <w:rPr>
                <w:rFonts w:ascii="Times New Roman" w:hAnsi="Times New Roman" w:cs="Times New Roman"/>
                <w:sz w:val="24"/>
                <w:szCs w:val="24"/>
                <w:highlight w:val="green"/>
              </w:rPr>
            </w:pPr>
            <w:r w:rsidRPr="00A63EA1">
              <w:rPr>
                <w:rFonts w:ascii="Times New Roman" w:hAnsi="Times New Roman" w:cs="Times New Roman"/>
                <w:sz w:val="24"/>
                <w:szCs w:val="24"/>
              </w:rPr>
              <w:t>470</w:t>
            </w:r>
          </w:p>
        </w:tc>
        <w:tc>
          <w:tcPr>
            <w:tcW w:w="1275" w:type="dxa"/>
            <w:vAlign w:val="center"/>
          </w:tcPr>
          <w:p w14:paraId="4114F2D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490</w:t>
            </w:r>
          </w:p>
        </w:tc>
        <w:tc>
          <w:tcPr>
            <w:tcW w:w="1276" w:type="dxa"/>
            <w:vAlign w:val="center"/>
          </w:tcPr>
          <w:p w14:paraId="5BB5BA3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490</w:t>
            </w:r>
          </w:p>
        </w:tc>
      </w:tr>
      <w:tr w:rsidR="00A63EA1" w:rsidRPr="00A63EA1" w14:paraId="24F919B1" w14:textId="77777777" w:rsidTr="0058657C">
        <w:trPr>
          <w:trHeight w:val="88"/>
        </w:trPr>
        <w:tc>
          <w:tcPr>
            <w:tcW w:w="3681" w:type="dxa"/>
            <w:gridSpan w:val="2"/>
            <w:vAlign w:val="center"/>
          </w:tcPr>
          <w:p w14:paraId="5CDA404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lastRenderedPageBreak/>
              <w:t>Број партиципација</w:t>
            </w:r>
          </w:p>
        </w:tc>
        <w:tc>
          <w:tcPr>
            <w:tcW w:w="1417" w:type="dxa"/>
            <w:vAlign w:val="center"/>
          </w:tcPr>
          <w:p w14:paraId="3BE0AA2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861" w:type="dxa"/>
            <w:vAlign w:val="center"/>
          </w:tcPr>
          <w:p w14:paraId="34EC632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Извештај</w:t>
            </w:r>
          </w:p>
        </w:tc>
        <w:tc>
          <w:tcPr>
            <w:tcW w:w="1683" w:type="dxa"/>
            <w:shd w:val="clear" w:color="auto" w:fill="FFFFFF" w:themeFill="background1"/>
            <w:vAlign w:val="center"/>
          </w:tcPr>
          <w:p w14:paraId="6BA47F7F"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20BC0B0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240</w:t>
            </w:r>
          </w:p>
        </w:tc>
        <w:tc>
          <w:tcPr>
            <w:tcW w:w="1418" w:type="dxa"/>
            <w:vAlign w:val="center"/>
          </w:tcPr>
          <w:p w14:paraId="69009204" w14:textId="77777777" w:rsidR="00C300C3" w:rsidRPr="00A63EA1" w:rsidRDefault="00C300C3" w:rsidP="00066050">
            <w:pPr>
              <w:jc w:val="both"/>
              <w:rPr>
                <w:rFonts w:ascii="Times New Roman" w:hAnsi="Times New Roman" w:cs="Times New Roman"/>
                <w:sz w:val="24"/>
                <w:szCs w:val="24"/>
                <w:highlight w:val="green"/>
              </w:rPr>
            </w:pPr>
            <w:r w:rsidRPr="00A63EA1">
              <w:rPr>
                <w:rFonts w:ascii="Times New Roman" w:hAnsi="Times New Roman" w:cs="Times New Roman"/>
                <w:sz w:val="24"/>
                <w:szCs w:val="24"/>
              </w:rPr>
              <w:t>230</w:t>
            </w:r>
          </w:p>
        </w:tc>
        <w:tc>
          <w:tcPr>
            <w:tcW w:w="1275" w:type="dxa"/>
            <w:vAlign w:val="center"/>
          </w:tcPr>
          <w:p w14:paraId="55EE884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220</w:t>
            </w:r>
          </w:p>
        </w:tc>
        <w:tc>
          <w:tcPr>
            <w:tcW w:w="1276" w:type="dxa"/>
            <w:vAlign w:val="center"/>
          </w:tcPr>
          <w:p w14:paraId="3AF004E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220</w:t>
            </w:r>
          </w:p>
        </w:tc>
      </w:tr>
      <w:tr w:rsidR="00A63EA1" w:rsidRPr="00A63EA1" w14:paraId="09CB41D5" w14:textId="77777777" w:rsidTr="0058657C">
        <w:trPr>
          <w:trHeight w:val="88"/>
        </w:trPr>
        <w:tc>
          <w:tcPr>
            <w:tcW w:w="3681" w:type="dxa"/>
            <w:gridSpan w:val="2"/>
            <w:vAlign w:val="center"/>
          </w:tcPr>
          <w:p w14:paraId="035B53E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 родитеља</w:t>
            </w:r>
          </w:p>
        </w:tc>
        <w:tc>
          <w:tcPr>
            <w:tcW w:w="1417" w:type="dxa"/>
            <w:vAlign w:val="center"/>
          </w:tcPr>
          <w:p w14:paraId="61AD712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Број</w:t>
            </w:r>
          </w:p>
        </w:tc>
        <w:tc>
          <w:tcPr>
            <w:tcW w:w="1861" w:type="dxa"/>
            <w:vAlign w:val="center"/>
          </w:tcPr>
          <w:p w14:paraId="55DB72A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Извештај</w:t>
            </w:r>
          </w:p>
        </w:tc>
        <w:tc>
          <w:tcPr>
            <w:tcW w:w="1683" w:type="dxa"/>
            <w:shd w:val="clear" w:color="auto" w:fill="FFFFFF" w:themeFill="background1"/>
            <w:vAlign w:val="center"/>
          </w:tcPr>
          <w:p w14:paraId="5ECB8B46" w14:textId="77777777" w:rsidR="00C300C3" w:rsidRPr="00A63EA1" w:rsidRDefault="00C300C3" w:rsidP="00066050">
            <w:pPr>
              <w:jc w:val="both"/>
              <w:rPr>
                <w:rFonts w:ascii="Times New Roman" w:hAnsi="Times New Roman" w:cs="Times New Roman"/>
                <w:sz w:val="24"/>
                <w:szCs w:val="24"/>
              </w:rPr>
            </w:pPr>
          </w:p>
        </w:tc>
        <w:tc>
          <w:tcPr>
            <w:tcW w:w="1701" w:type="dxa"/>
            <w:vAlign w:val="center"/>
          </w:tcPr>
          <w:p w14:paraId="41AAE54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118</w:t>
            </w:r>
          </w:p>
        </w:tc>
        <w:tc>
          <w:tcPr>
            <w:tcW w:w="1418" w:type="dxa"/>
            <w:vAlign w:val="center"/>
          </w:tcPr>
          <w:p w14:paraId="5429CCDF" w14:textId="77777777" w:rsidR="00C300C3" w:rsidRPr="00A63EA1" w:rsidRDefault="00C300C3" w:rsidP="00066050">
            <w:pPr>
              <w:jc w:val="both"/>
              <w:rPr>
                <w:rFonts w:ascii="Times New Roman" w:hAnsi="Times New Roman" w:cs="Times New Roman"/>
                <w:sz w:val="24"/>
                <w:szCs w:val="24"/>
                <w:highlight w:val="green"/>
              </w:rPr>
            </w:pPr>
            <w:r w:rsidRPr="00A63EA1">
              <w:rPr>
                <w:rFonts w:ascii="Times New Roman" w:hAnsi="Times New Roman" w:cs="Times New Roman"/>
                <w:sz w:val="24"/>
                <w:szCs w:val="24"/>
              </w:rPr>
              <w:t>130</w:t>
            </w:r>
          </w:p>
        </w:tc>
        <w:tc>
          <w:tcPr>
            <w:tcW w:w="1275" w:type="dxa"/>
            <w:vAlign w:val="center"/>
          </w:tcPr>
          <w:p w14:paraId="62A5742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150</w:t>
            </w:r>
          </w:p>
        </w:tc>
        <w:tc>
          <w:tcPr>
            <w:tcW w:w="1276" w:type="dxa"/>
            <w:vAlign w:val="center"/>
          </w:tcPr>
          <w:p w14:paraId="0066FB8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170</w:t>
            </w:r>
          </w:p>
        </w:tc>
      </w:tr>
      <w:tr w:rsidR="00A63EA1" w:rsidRPr="00A63EA1" w14:paraId="7D086B31" w14:textId="77777777" w:rsidTr="0058657C">
        <w:tc>
          <w:tcPr>
            <w:tcW w:w="3681" w:type="dxa"/>
            <w:gridSpan w:val="2"/>
            <w:vMerge w:val="restart"/>
            <w:shd w:val="clear" w:color="auto" w:fill="EDEDED" w:themeFill="accent3" w:themeFillTint="33"/>
            <w:vAlign w:val="center"/>
          </w:tcPr>
          <w:p w14:paraId="55A9442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Назив активности:</w:t>
            </w:r>
          </w:p>
        </w:tc>
        <w:tc>
          <w:tcPr>
            <w:tcW w:w="1417" w:type="dxa"/>
            <w:vMerge w:val="restart"/>
            <w:shd w:val="clear" w:color="auto" w:fill="EDEDED" w:themeFill="accent3" w:themeFillTint="33"/>
            <w:vAlign w:val="center"/>
          </w:tcPr>
          <w:p w14:paraId="59A9324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Орган (сектор органа) који спроводи активност</w:t>
            </w:r>
          </w:p>
        </w:tc>
        <w:tc>
          <w:tcPr>
            <w:tcW w:w="1861" w:type="dxa"/>
            <w:vMerge w:val="restart"/>
            <w:shd w:val="clear" w:color="auto" w:fill="EDEDED" w:themeFill="accent3" w:themeFillTint="33"/>
            <w:vAlign w:val="center"/>
          </w:tcPr>
          <w:p w14:paraId="4AF9AFD8"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Извор финансирања</w:t>
            </w:r>
          </w:p>
          <w:p w14:paraId="67DBCF34" w14:textId="77777777" w:rsidR="00C300C3" w:rsidRPr="00A63EA1" w:rsidRDefault="00C300C3" w:rsidP="00066050">
            <w:pPr>
              <w:jc w:val="both"/>
              <w:rPr>
                <w:rFonts w:ascii="Times New Roman" w:hAnsi="Times New Roman" w:cs="Times New Roman"/>
                <w:sz w:val="24"/>
                <w:szCs w:val="24"/>
              </w:rPr>
            </w:pPr>
          </w:p>
        </w:tc>
        <w:tc>
          <w:tcPr>
            <w:tcW w:w="1683" w:type="dxa"/>
            <w:shd w:val="clear" w:color="auto" w:fill="EDEDED" w:themeFill="accent3" w:themeFillTint="33"/>
            <w:vAlign w:val="center"/>
          </w:tcPr>
          <w:p w14:paraId="76A8E0A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701" w:type="dxa"/>
            <w:shd w:val="clear" w:color="auto" w:fill="EDEDED" w:themeFill="accent3" w:themeFillTint="33"/>
            <w:vAlign w:val="center"/>
          </w:tcPr>
          <w:p w14:paraId="47BF033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1418" w:type="dxa"/>
            <w:shd w:val="clear" w:color="auto" w:fill="EDEDED" w:themeFill="accent3" w:themeFillTint="33"/>
            <w:vAlign w:val="center"/>
          </w:tcPr>
          <w:p w14:paraId="05EB36C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Укупна процењена финансијска средства по изворима у 000 дин.</w:t>
            </w:r>
          </w:p>
        </w:tc>
        <w:tc>
          <w:tcPr>
            <w:tcW w:w="2551" w:type="dxa"/>
            <w:gridSpan w:val="2"/>
            <w:vMerge w:val="restart"/>
            <w:shd w:val="clear" w:color="auto" w:fill="EDEDED" w:themeFill="accent3" w:themeFillTint="33"/>
            <w:vAlign w:val="center"/>
          </w:tcPr>
          <w:p w14:paraId="2BA0B24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Шифра програмске активности или пројекта у оквиру ког се обезбеђују средства</w:t>
            </w:r>
          </w:p>
          <w:p w14:paraId="4EE3322B" w14:textId="77777777" w:rsidR="00C300C3" w:rsidRPr="00A63EA1" w:rsidRDefault="00C300C3" w:rsidP="00066050">
            <w:pPr>
              <w:jc w:val="both"/>
              <w:rPr>
                <w:rFonts w:ascii="Times New Roman" w:hAnsi="Times New Roman" w:cs="Times New Roman"/>
                <w:sz w:val="24"/>
                <w:szCs w:val="24"/>
              </w:rPr>
            </w:pPr>
          </w:p>
        </w:tc>
      </w:tr>
      <w:tr w:rsidR="00A63EA1" w:rsidRPr="00A63EA1" w14:paraId="366EB3BB" w14:textId="77777777" w:rsidTr="0058657C">
        <w:tc>
          <w:tcPr>
            <w:tcW w:w="3681" w:type="dxa"/>
            <w:gridSpan w:val="2"/>
            <w:vMerge/>
          </w:tcPr>
          <w:p w14:paraId="47053342" w14:textId="77777777" w:rsidR="00C300C3" w:rsidRPr="00A63EA1" w:rsidRDefault="00C300C3" w:rsidP="00066050">
            <w:pPr>
              <w:jc w:val="both"/>
              <w:rPr>
                <w:rFonts w:ascii="Times New Roman" w:hAnsi="Times New Roman" w:cs="Times New Roman"/>
                <w:sz w:val="24"/>
                <w:szCs w:val="24"/>
              </w:rPr>
            </w:pPr>
          </w:p>
        </w:tc>
        <w:tc>
          <w:tcPr>
            <w:tcW w:w="1417" w:type="dxa"/>
            <w:vMerge/>
          </w:tcPr>
          <w:p w14:paraId="2D8C3994" w14:textId="77777777" w:rsidR="00C300C3" w:rsidRPr="00A63EA1" w:rsidRDefault="00C300C3" w:rsidP="00066050">
            <w:pPr>
              <w:jc w:val="both"/>
              <w:rPr>
                <w:rFonts w:ascii="Times New Roman" w:hAnsi="Times New Roman" w:cs="Times New Roman"/>
                <w:sz w:val="24"/>
                <w:szCs w:val="24"/>
              </w:rPr>
            </w:pPr>
          </w:p>
        </w:tc>
        <w:tc>
          <w:tcPr>
            <w:tcW w:w="1861" w:type="dxa"/>
            <w:vMerge/>
          </w:tcPr>
          <w:p w14:paraId="7789AAFE" w14:textId="77777777" w:rsidR="00C300C3" w:rsidRPr="00A63EA1" w:rsidRDefault="00C300C3" w:rsidP="00066050">
            <w:pPr>
              <w:jc w:val="both"/>
              <w:rPr>
                <w:rFonts w:ascii="Times New Roman" w:hAnsi="Times New Roman" w:cs="Times New Roman"/>
                <w:sz w:val="24"/>
                <w:szCs w:val="24"/>
              </w:rPr>
            </w:pPr>
          </w:p>
        </w:tc>
        <w:tc>
          <w:tcPr>
            <w:tcW w:w="1683" w:type="dxa"/>
            <w:vAlign w:val="center"/>
          </w:tcPr>
          <w:p w14:paraId="7771D65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2023.</w:t>
            </w:r>
          </w:p>
        </w:tc>
        <w:tc>
          <w:tcPr>
            <w:tcW w:w="1701" w:type="dxa"/>
            <w:vAlign w:val="center"/>
          </w:tcPr>
          <w:p w14:paraId="6539DD5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2024.</w:t>
            </w:r>
          </w:p>
        </w:tc>
        <w:tc>
          <w:tcPr>
            <w:tcW w:w="1418" w:type="dxa"/>
            <w:vAlign w:val="center"/>
          </w:tcPr>
          <w:p w14:paraId="77ED42E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2025.</w:t>
            </w:r>
          </w:p>
        </w:tc>
        <w:tc>
          <w:tcPr>
            <w:tcW w:w="2551" w:type="dxa"/>
            <w:gridSpan w:val="2"/>
            <w:vMerge/>
          </w:tcPr>
          <w:p w14:paraId="642D3C49" w14:textId="77777777" w:rsidR="00C300C3" w:rsidRPr="00A63EA1" w:rsidRDefault="00C300C3" w:rsidP="00066050">
            <w:pPr>
              <w:jc w:val="both"/>
              <w:rPr>
                <w:rFonts w:ascii="Times New Roman" w:hAnsi="Times New Roman" w:cs="Times New Roman"/>
                <w:sz w:val="24"/>
                <w:szCs w:val="24"/>
              </w:rPr>
            </w:pPr>
          </w:p>
        </w:tc>
      </w:tr>
      <w:tr w:rsidR="00A63EA1" w:rsidRPr="00A63EA1" w14:paraId="30B0D509" w14:textId="77777777" w:rsidTr="0058657C">
        <w:trPr>
          <w:trHeight w:val="527"/>
        </w:trPr>
        <w:tc>
          <w:tcPr>
            <w:tcW w:w="3681" w:type="dxa"/>
            <w:gridSpan w:val="2"/>
            <w:vAlign w:val="center"/>
          </w:tcPr>
          <w:p w14:paraId="4FF1E66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Превоз ђака средњошколаца</w:t>
            </w:r>
          </w:p>
        </w:tc>
        <w:tc>
          <w:tcPr>
            <w:tcW w:w="1417" w:type="dxa"/>
            <w:vAlign w:val="center"/>
          </w:tcPr>
          <w:p w14:paraId="0E20AC4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167CDAE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4EE5DC7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21.000</w:t>
            </w:r>
          </w:p>
        </w:tc>
        <w:tc>
          <w:tcPr>
            <w:tcW w:w="1701" w:type="dxa"/>
          </w:tcPr>
          <w:p w14:paraId="63472B8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21.000</w:t>
            </w:r>
          </w:p>
        </w:tc>
        <w:tc>
          <w:tcPr>
            <w:tcW w:w="1418" w:type="dxa"/>
          </w:tcPr>
          <w:p w14:paraId="3C5CB3C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21.000</w:t>
            </w:r>
          </w:p>
        </w:tc>
        <w:tc>
          <w:tcPr>
            <w:tcW w:w="2551" w:type="dxa"/>
            <w:gridSpan w:val="2"/>
            <w:vAlign w:val="center"/>
          </w:tcPr>
          <w:p w14:paraId="4B69B0C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0902-4002</w:t>
            </w:r>
          </w:p>
        </w:tc>
      </w:tr>
      <w:tr w:rsidR="00A63EA1" w:rsidRPr="00A63EA1" w14:paraId="65FC0D52" w14:textId="77777777" w:rsidTr="0058657C">
        <w:trPr>
          <w:trHeight w:val="527"/>
        </w:trPr>
        <w:tc>
          <w:tcPr>
            <w:tcW w:w="3681" w:type="dxa"/>
            <w:gridSpan w:val="2"/>
            <w:vAlign w:val="center"/>
          </w:tcPr>
          <w:p w14:paraId="0AE979F6"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Превоз особа са сметњама у развоју</w:t>
            </w:r>
          </w:p>
        </w:tc>
        <w:tc>
          <w:tcPr>
            <w:tcW w:w="1417" w:type="dxa"/>
            <w:vAlign w:val="center"/>
          </w:tcPr>
          <w:p w14:paraId="39F894F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1078270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6C7DA96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3.800</w:t>
            </w:r>
          </w:p>
        </w:tc>
        <w:tc>
          <w:tcPr>
            <w:tcW w:w="1701" w:type="dxa"/>
            <w:vAlign w:val="center"/>
          </w:tcPr>
          <w:p w14:paraId="2BD7E1C7"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5.000</w:t>
            </w:r>
          </w:p>
        </w:tc>
        <w:tc>
          <w:tcPr>
            <w:tcW w:w="1418" w:type="dxa"/>
            <w:vAlign w:val="center"/>
          </w:tcPr>
          <w:p w14:paraId="13FD6CB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6.000</w:t>
            </w:r>
          </w:p>
        </w:tc>
        <w:tc>
          <w:tcPr>
            <w:tcW w:w="2551" w:type="dxa"/>
            <w:gridSpan w:val="2"/>
            <w:vAlign w:val="center"/>
          </w:tcPr>
          <w:p w14:paraId="7C4108D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0902-0021</w:t>
            </w:r>
          </w:p>
        </w:tc>
      </w:tr>
      <w:tr w:rsidR="00A63EA1" w:rsidRPr="00A63EA1" w14:paraId="793F0CFF" w14:textId="77777777" w:rsidTr="0058657C">
        <w:trPr>
          <w:trHeight w:val="527"/>
        </w:trPr>
        <w:tc>
          <w:tcPr>
            <w:tcW w:w="3681" w:type="dxa"/>
            <w:gridSpan w:val="2"/>
            <w:vAlign w:val="center"/>
          </w:tcPr>
          <w:p w14:paraId="1197E313"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Бесплатна ужина, бесплатна партиципација за треће дете</w:t>
            </w:r>
          </w:p>
        </w:tc>
        <w:tc>
          <w:tcPr>
            <w:tcW w:w="1417" w:type="dxa"/>
            <w:vAlign w:val="center"/>
          </w:tcPr>
          <w:p w14:paraId="0AEF130B"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10BA36E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52D8442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 3.650</w:t>
            </w:r>
          </w:p>
        </w:tc>
        <w:tc>
          <w:tcPr>
            <w:tcW w:w="1701" w:type="dxa"/>
            <w:vAlign w:val="center"/>
          </w:tcPr>
          <w:p w14:paraId="4DBC8EDF"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3.650</w:t>
            </w:r>
          </w:p>
        </w:tc>
        <w:tc>
          <w:tcPr>
            <w:tcW w:w="1418" w:type="dxa"/>
            <w:vAlign w:val="center"/>
          </w:tcPr>
          <w:p w14:paraId="55C1EC02"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4.000</w:t>
            </w:r>
          </w:p>
        </w:tc>
        <w:tc>
          <w:tcPr>
            <w:tcW w:w="2551" w:type="dxa"/>
            <w:gridSpan w:val="2"/>
            <w:vAlign w:val="center"/>
          </w:tcPr>
          <w:p w14:paraId="0B87F141"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0902-4007</w:t>
            </w:r>
          </w:p>
        </w:tc>
      </w:tr>
      <w:tr w:rsidR="00AF08D5" w:rsidRPr="00A63EA1" w14:paraId="5A890DDC" w14:textId="77777777" w:rsidTr="0058657C">
        <w:trPr>
          <w:trHeight w:val="527"/>
        </w:trPr>
        <w:tc>
          <w:tcPr>
            <w:tcW w:w="3681" w:type="dxa"/>
            <w:gridSpan w:val="2"/>
            <w:vAlign w:val="center"/>
          </w:tcPr>
          <w:p w14:paraId="02E2904C"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 xml:space="preserve">Подршка рађању и родитељству </w:t>
            </w:r>
          </w:p>
        </w:tc>
        <w:tc>
          <w:tcPr>
            <w:tcW w:w="1417" w:type="dxa"/>
            <w:vAlign w:val="center"/>
          </w:tcPr>
          <w:p w14:paraId="48C65840"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w:t>
            </w:r>
          </w:p>
        </w:tc>
        <w:tc>
          <w:tcPr>
            <w:tcW w:w="1861" w:type="dxa"/>
            <w:vAlign w:val="center"/>
          </w:tcPr>
          <w:p w14:paraId="7C34624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Општина Житиште, Влада АПВ и РС</w:t>
            </w:r>
          </w:p>
        </w:tc>
        <w:tc>
          <w:tcPr>
            <w:tcW w:w="1683" w:type="dxa"/>
            <w:vAlign w:val="center"/>
          </w:tcPr>
          <w:p w14:paraId="00AAEBCE"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5.350</w:t>
            </w:r>
          </w:p>
        </w:tc>
        <w:tc>
          <w:tcPr>
            <w:tcW w:w="1701" w:type="dxa"/>
            <w:vAlign w:val="center"/>
          </w:tcPr>
          <w:p w14:paraId="3824DF5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5.350</w:t>
            </w:r>
          </w:p>
        </w:tc>
        <w:tc>
          <w:tcPr>
            <w:tcW w:w="1418" w:type="dxa"/>
            <w:vAlign w:val="center"/>
          </w:tcPr>
          <w:p w14:paraId="79987AC5"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5.500</w:t>
            </w:r>
          </w:p>
        </w:tc>
        <w:tc>
          <w:tcPr>
            <w:tcW w:w="2551" w:type="dxa"/>
            <w:gridSpan w:val="2"/>
            <w:vAlign w:val="center"/>
          </w:tcPr>
          <w:p w14:paraId="69AADA64" w14:textId="77777777" w:rsidR="00C300C3" w:rsidRPr="00A63EA1" w:rsidRDefault="00C300C3" w:rsidP="00066050">
            <w:pPr>
              <w:jc w:val="both"/>
              <w:rPr>
                <w:rFonts w:ascii="Times New Roman" w:hAnsi="Times New Roman" w:cs="Times New Roman"/>
                <w:sz w:val="24"/>
                <w:szCs w:val="24"/>
              </w:rPr>
            </w:pPr>
            <w:r w:rsidRPr="00A63EA1">
              <w:rPr>
                <w:rFonts w:ascii="Times New Roman" w:hAnsi="Times New Roman" w:cs="Times New Roman"/>
                <w:sz w:val="24"/>
                <w:szCs w:val="24"/>
              </w:rPr>
              <w:t>0902-0020</w:t>
            </w:r>
          </w:p>
        </w:tc>
      </w:tr>
    </w:tbl>
    <w:p w14:paraId="56E5A177" w14:textId="77777777" w:rsidR="00C300C3" w:rsidRPr="00A63EA1" w:rsidRDefault="00C300C3" w:rsidP="00066050">
      <w:pPr>
        <w:spacing w:after="0" w:line="240" w:lineRule="auto"/>
        <w:jc w:val="both"/>
        <w:rPr>
          <w:rFonts w:ascii="Times New Roman" w:hAnsi="Times New Roman" w:cs="Times New Roman"/>
          <w:sz w:val="24"/>
          <w:szCs w:val="24"/>
        </w:rPr>
      </w:pPr>
    </w:p>
    <w:p w14:paraId="42702553" w14:textId="77777777" w:rsidR="00C300C3" w:rsidRPr="00A63EA1" w:rsidRDefault="00C300C3" w:rsidP="00066050">
      <w:pPr>
        <w:spacing w:after="0" w:line="240" w:lineRule="auto"/>
        <w:jc w:val="both"/>
        <w:rPr>
          <w:rFonts w:ascii="Times New Roman" w:hAnsi="Times New Roman" w:cs="Times New Roman"/>
          <w:sz w:val="24"/>
          <w:szCs w:val="24"/>
        </w:rPr>
      </w:pPr>
    </w:p>
    <w:p w14:paraId="6354CBD9" w14:textId="77777777" w:rsidR="00570713" w:rsidRPr="00A63EA1" w:rsidRDefault="00570713" w:rsidP="00066050">
      <w:pPr>
        <w:spacing w:after="0" w:line="240" w:lineRule="auto"/>
        <w:jc w:val="both"/>
        <w:rPr>
          <w:rFonts w:ascii="Times New Roman" w:hAnsi="Times New Roman" w:cs="Times New Roman"/>
          <w:sz w:val="24"/>
          <w:szCs w:val="24"/>
        </w:rPr>
      </w:pPr>
      <w:r w:rsidRPr="00A63EA1">
        <w:rPr>
          <w:rFonts w:ascii="Times New Roman" w:hAnsi="Times New Roman" w:cs="Times New Roman"/>
          <w:sz w:val="24"/>
          <w:szCs w:val="24"/>
        </w:rPr>
        <w:br w:type="page"/>
      </w:r>
    </w:p>
    <w:p w14:paraId="4242CDE2" w14:textId="6FF59EC2" w:rsidR="00570713" w:rsidRPr="00676195" w:rsidRDefault="00A63EA1" w:rsidP="00A63EA1">
      <w:pPr>
        <w:pStyle w:val="Heading1"/>
        <w:rPr>
          <w:rFonts w:ascii="Times New Roman" w:hAnsi="Times New Roman" w:cs="Times New Roman"/>
          <w:b/>
          <w:bCs/>
          <w:color w:val="auto"/>
          <w:sz w:val="24"/>
          <w:szCs w:val="24"/>
        </w:rPr>
      </w:pPr>
      <w:bookmarkStart w:id="43" w:name="_Toc127789366"/>
      <w:r w:rsidRPr="00676195">
        <w:rPr>
          <w:rFonts w:ascii="Times New Roman" w:hAnsi="Times New Roman" w:cs="Times New Roman"/>
          <w:b/>
          <w:bCs/>
          <w:color w:val="auto"/>
          <w:sz w:val="24"/>
          <w:szCs w:val="24"/>
        </w:rPr>
        <w:lastRenderedPageBreak/>
        <w:t xml:space="preserve">4.1. </w:t>
      </w:r>
      <w:r w:rsidR="00570713" w:rsidRPr="00676195">
        <w:rPr>
          <w:rFonts w:ascii="Times New Roman" w:hAnsi="Times New Roman" w:cs="Times New Roman"/>
          <w:b/>
          <w:bCs/>
          <w:color w:val="auto"/>
          <w:sz w:val="24"/>
          <w:szCs w:val="24"/>
        </w:rPr>
        <w:t>Средњорочни оквир расхода обвезника средњорочног планирања по програмској класификацији и мерама и активностима из средњорочног плана</w:t>
      </w:r>
      <w:bookmarkEnd w:id="43"/>
      <w:r w:rsidR="00570713" w:rsidRPr="00676195">
        <w:rPr>
          <w:rFonts w:ascii="Times New Roman" w:hAnsi="Times New Roman" w:cs="Times New Roman"/>
          <w:b/>
          <w:bCs/>
          <w:color w:val="auto"/>
          <w:sz w:val="24"/>
          <w:szCs w:val="24"/>
        </w:rPr>
        <w:t xml:space="preserve"> </w:t>
      </w:r>
    </w:p>
    <w:p w14:paraId="35CECE56" w14:textId="52A81706" w:rsidR="00570713" w:rsidRPr="00A63EA1" w:rsidRDefault="00570713" w:rsidP="00570713">
      <w:pPr>
        <w:jc w:val="both"/>
        <w:rPr>
          <w:rFonts w:ascii="Times New Roman" w:hAnsi="Times New Roman" w:cs="Times New Roman"/>
          <w:sz w:val="24"/>
          <w:szCs w:val="24"/>
        </w:rPr>
      </w:pPr>
    </w:p>
    <w:tbl>
      <w:tblPr>
        <w:tblStyle w:val="TableGrid"/>
        <w:tblW w:w="13180" w:type="dxa"/>
        <w:tblLook w:val="04A0" w:firstRow="1" w:lastRow="0" w:firstColumn="1" w:lastColumn="0" w:noHBand="0" w:noVBand="1"/>
      </w:tblPr>
      <w:tblGrid>
        <w:gridCol w:w="994"/>
        <w:gridCol w:w="2203"/>
        <w:gridCol w:w="2756"/>
        <w:gridCol w:w="1093"/>
        <w:gridCol w:w="1338"/>
        <w:gridCol w:w="876"/>
        <w:gridCol w:w="1492"/>
        <w:gridCol w:w="1028"/>
        <w:gridCol w:w="1400"/>
      </w:tblGrid>
      <w:tr w:rsidR="00A63EA1" w:rsidRPr="00A63EA1" w14:paraId="185DA5A2" w14:textId="77777777" w:rsidTr="00077AAE">
        <w:tc>
          <w:tcPr>
            <w:tcW w:w="994" w:type="dxa"/>
            <w:vMerge w:val="restart"/>
          </w:tcPr>
          <w:p w14:paraId="59CE9AB9"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Шифра ПР, ПА, ПЈ</w:t>
            </w:r>
          </w:p>
        </w:tc>
        <w:tc>
          <w:tcPr>
            <w:tcW w:w="2203" w:type="dxa"/>
            <w:vMerge w:val="restart"/>
          </w:tcPr>
          <w:p w14:paraId="6612911C"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Назив програма, програмске активност или пројекта</w:t>
            </w:r>
          </w:p>
        </w:tc>
        <w:tc>
          <w:tcPr>
            <w:tcW w:w="2756" w:type="dxa"/>
            <w:vMerge w:val="restart"/>
          </w:tcPr>
          <w:p w14:paraId="7155BA35"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Назив и ознака мере или активности из СП</w:t>
            </w:r>
          </w:p>
        </w:tc>
        <w:tc>
          <w:tcPr>
            <w:tcW w:w="7227" w:type="dxa"/>
            <w:gridSpan w:val="6"/>
          </w:tcPr>
          <w:p w14:paraId="00D577B2"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Пројекција средства по изворима у 000 дин.</w:t>
            </w:r>
          </w:p>
        </w:tc>
      </w:tr>
      <w:tr w:rsidR="00A63EA1" w:rsidRPr="00A63EA1" w14:paraId="0BB21E6C" w14:textId="77777777" w:rsidTr="00077AAE">
        <w:tc>
          <w:tcPr>
            <w:tcW w:w="994" w:type="dxa"/>
            <w:vMerge/>
          </w:tcPr>
          <w:p w14:paraId="5BA7F3A5" w14:textId="77777777" w:rsidR="00570713" w:rsidRPr="00A63EA1" w:rsidRDefault="00570713" w:rsidP="00077AAE">
            <w:pPr>
              <w:jc w:val="both"/>
              <w:rPr>
                <w:rFonts w:ascii="Times New Roman" w:hAnsi="Times New Roman" w:cs="Times New Roman"/>
                <w:sz w:val="24"/>
                <w:szCs w:val="24"/>
              </w:rPr>
            </w:pPr>
          </w:p>
        </w:tc>
        <w:tc>
          <w:tcPr>
            <w:tcW w:w="2203" w:type="dxa"/>
            <w:vMerge/>
          </w:tcPr>
          <w:p w14:paraId="553AE455" w14:textId="77777777" w:rsidR="00570713" w:rsidRPr="00A63EA1" w:rsidRDefault="00570713" w:rsidP="00077AAE">
            <w:pPr>
              <w:jc w:val="both"/>
              <w:rPr>
                <w:rFonts w:ascii="Times New Roman" w:hAnsi="Times New Roman" w:cs="Times New Roman"/>
                <w:sz w:val="24"/>
                <w:szCs w:val="24"/>
              </w:rPr>
            </w:pPr>
          </w:p>
        </w:tc>
        <w:tc>
          <w:tcPr>
            <w:tcW w:w="2756" w:type="dxa"/>
            <w:vMerge/>
          </w:tcPr>
          <w:p w14:paraId="4F567BE0" w14:textId="77777777" w:rsidR="00570713" w:rsidRPr="00A63EA1" w:rsidRDefault="00570713" w:rsidP="00077AAE">
            <w:pPr>
              <w:jc w:val="both"/>
              <w:rPr>
                <w:rFonts w:ascii="Times New Roman" w:hAnsi="Times New Roman" w:cs="Times New Roman"/>
                <w:sz w:val="24"/>
                <w:szCs w:val="24"/>
              </w:rPr>
            </w:pPr>
          </w:p>
        </w:tc>
        <w:tc>
          <w:tcPr>
            <w:tcW w:w="2431" w:type="dxa"/>
            <w:gridSpan w:val="2"/>
          </w:tcPr>
          <w:p w14:paraId="43DB28E6"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У години 2023</w:t>
            </w:r>
          </w:p>
        </w:tc>
        <w:tc>
          <w:tcPr>
            <w:tcW w:w="2368" w:type="dxa"/>
            <w:gridSpan w:val="2"/>
          </w:tcPr>
          <w:p w14:paraId="49BCE84E"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У години 2024</w:t>
            </w:r>
          </w:p>
        </w:tc>
        <w:tc>
          <w:tcPr>
            <w:tcW w:w="2428" w:type="dxa"/>
            <w:gridSpan w:val="2"/>
          </w:tcPr>
          <w:p w14:paraId="6F28CFA0"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У години 2025</w:t>
            </w:r>
          </w:p>
        </w:tc>
      </w:tr>
      <w:tr w:rsidR="00A63EA1" w:rsidRPr="00A63EA1" w14:paraId="46B46E11" w14:textId="77777777" w:rsidTr="00077AAE">
        <w:tc>
          <w:tcPr>
            <w:tcW w:w="994" w:type="dxa"/>
            <w:vMerge/>
          </w:tcPr>
          <w:p w14:paraId="4B45BAEC" w14:textId="77777777" w:rsidR="00570713" w:rsidRPr="00A63EA1" w:rsidRDefault="00570713" w:rsidP="00077AAE">
            <w:pPr>
              <w:jc w:val="both"/>
              <w:rPr>
                <w:rFonts w:ascii="Times New Roman" w:hAnsi="Times New Roman" w:cs="Times New Roman"/>
                <w:sz w:val="24"/>
                <w:szCs w:val="24"/>
              </w:rPr>
            </w:pPr>
          </w:p>
        </w:tc>
        <w:tc>
          <w:tcPr>
            <w:tcW w:w="2203" w:type="dxa"/>
            <w:vMerge/>
          </w:tcPr>
          <w:p w14:paraId="4D20D796" w14:textId="77777777" w:rsidR="00570713" w:rsidRPr="00A63EA1" w:rsidRDefault="00570713" w:rsidP="00077AAE">
            <w:pPr>
              <w:jc w:val="both"/>
              <w:rPr>
                <w:rFonts w:ascii="Times New Roman" w:hAnsi="Times New Roman" w:cs="Times New Roman"/>
                <w:sz w:val="24"/>
                <w:szCs w:val="24"/>
              </w:rPr>
            </w:pPr>
          </w:p>
        </w:tc>
        <w:tc>
          <w:tcPr>
            <w:tcW w:w="2756" w:type="dxa"/>
            <w:vMerge/>
          </w:tcPr>
          <w:p w14:paraId="7FFB65E3" w14:textId="77777777" w:rsidR="00570713" w:rsidRPr="00A63EA1" w:rsidRDefault="00570713" w:rsidP="00077AAE">
            <w:pPr>
              <w:jc w:val="both"/>
              <w:rPr>
                <w:rFonts w:ascii="Times New Roman" w:hAnsi="Times New Roman" w:cs="Times New Roman"/>
                <w:sz w:val="24"/>
                <w:szCs w:val="24"/>
              </w:rPr>
            </w:pPr>
          </w:p>
        </w:tc>
        <w:tc>
          <w:tcPr>
            <w:tcW w:w="1093" w:type="dxa"/>
          </w:tcPr>
          <w:p w14:paraId="6A80B1D8"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Извор 1, 10,11</w:t>
            </w:r>
          </w:p>
        </w:tc>
        <w:tc>
          <w:tcPr>
            <w:tcW w:w="1338" w:type="dxa"/>
          </w:tcPr>
          <w:p w14:paraId="66339963"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Остали извори</w:t>
            </w:r>
          </w:p>
        </w:tc>
        <w:tc>
          <w:tcPr>
            <w:tcW w:w="876" w:type="dxa"/>
          </w:tcPr>
          <w:p w14:paraId="649056B6"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Извор 1, 10,11</w:t>
            </w:r>
          </w:p>
        </w:tc>
        <w:tc>
          <w:tcPr>
            <w:tcW w:w="1492" w:type="dxa"/>
          </w:tcPr>
          <w:p w14:paraId="105B659A"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Остали извори</w:t>
            </w:r>
          </w:p>
        </w:tc>
        <w:tc>
          <w:tcPr>
            <w:tcW w:w="1028" w:type="dxa"/>
          </w:tcPr>
          <w:p w14:paraId="1D55847D"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Извор 1, 10,11</w:t>
            </w:r>
          </w:p>
        </w:tc>
        <w:tc>
          <w:tcPr>
            <w:tcW w:w="1400" w:type="dxa"/>
          </w:tcPr>
          <w:p w14:paraId="74C86415"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Остали извори</w:t>
            </w:r>
          </w:p>
        </w:tc>
      </w:tr>
      <w:tr w:rsidR="00A63EA1" w:rsidRPr="00A63EA1" w14:paraId="03007544" w14:textId="77777777" w:rsidTr="00077AAE">
        <w:tc>
          <w:tcPr>
            <w:tcW w:w="994" w:type="dxa"/>
          </w:tcPr>
          <w:p w14:paraId="12EF6682"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0101</w:t>
            </w:r>
          </w:p>
        </w:tc>
        <w:tc>
          <w:tcPr>
            <w:tcW w:w="2203" w:type="dxa"/>
          </w:tcPr>
          <w:p w14:paraId="053C4506"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 xml:space="preserve">Програм </w:t>
            </w:r>
            <w:r w:rsidRPr="00A63EA1">
              <w:rPr>
                <w:rFonts w:ascii="Times New Roman" w:hAnsi="Times New Roman" w:cs="Times New Roman"/>
                <w:sz w:val="24"/>
                <w:szCs w:val="24"/>
                <w:lang w:val="sr-Cyrl-RS"/>
              </w:rPr>
              <w:t>П</w:t>
            </w:r>
            <w:r w:rsidRPr="00A63EA1">
              <w:rPr>
                <w:rFonts w:ascii="Times New Roman" w:hAnsi="Times New Roman" w:cs="Times New Roman"/>
                <w:sz w:val="24"/>
                <w:szCs w:val="24"/>
              </w:rPr>
              <w:t>ољопривреда и рурални развој</w:t>
            </w:r>
          </w:p>
        </w:tc>
        <w:tc>
          <w:tcPr>
            <w:tcW w:w="2756" w:type="dxa"/>
          </w:tcPr>
          <w:p w14:paraId="7430A8B4"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Укупно за програм:</w:t>
            </w:r>
          </w:p>
        </w:tc>
        <w:tc>
          <w:tcPr>
            <w:tcW w:w="1093" w:type="dxa"/>
          </w:tcPr>
          <w:p w14:paraId="09C50412" w14:textId="77777777" w:rsidR="00570713" w:rsidRPr="00A63EA1" w:rsidRDefault="00570713" w:rsidP="00077AAE">
            <w:pPr>
              <w:jc w:val="both"/>
              <w:rPr>
                <w:rFonts w:ascii="Times New Roman" w:hAnsi="Times New Roman" w:cs="Times New Roman"/>
                <w:sz w:val="24"/>
                <w:szCs w:val="24"/>
                <w:lang w:val="sr-Latn-RS"/>
              </w:rPr>
            </w:pPr>
            <w:r w:rsidRPr="00A63EA1">
              <w:rPr>
                <w:rFonts w:ascii="Times New Roman" w:hAnsi="Times New Roman" w:cs="Times New Roman"/>
                <w:sz w:val="24"/>
                <w:szCs w:val="24"/>
                <w:lang w:val="sr-Latn-RS"/>
              </w:rPr>
              <w:t>44.000</w:t>
            </w:r>
          </w:p>
        </w:tc>
        <w:tc>
          <w:tcPr>
            <w:tcW w:w="1338" w:type="dxa"/>
          </w:tcPr>
          <w:p w14:paraId="6639D19F"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22.000</w:t>
            </w:r>
          </w:p>
        </w:tc>
        <w:tc>
          <w:tcPr>
            <w:tcW w:w="876" w:type="dxa"/>
          </w:tcPr>
          <w:p w14:paraId="532BAB9C" w14:textId="77777777" w:rsidR="00570713" w:rsidRPr="00A63EA1" w:rsidRDefault="00570713" w:rsidP="00077AAE">
            <w:pPr>
              <w:jc w:val="both"/>
              <w:rPr>
                <w:rFonts w:ascii="Times New Roman" w:hAnsi="Times New Roman" w:cs="Times New Roman"/>
                <w:sz w:val="24"/>
                <w:szCs w:val="24"/>
                <w:lang w:val="sr-Latn-RS"/>
              </w:rPr>
            </w:pPr>
            <w:r w:rsidRPr="00A63EA1">
              <w:rPr>
                <w:rFonts w:ascii="Times New Roman" w:hAnsi="Times New Roman" w:cs="Times New Roman"/>
                <w:sz w:val="24"/>
                <w:szCs w:val="24"/>
                <w:lang w:val="sr-Latn-RS"/>
              </w:rPr>
              <w:t>44.000</w:t>
            </w:r>
          </w:p>
        </w:tc>
        <w:tc>
          <w:tcPr>
            <w:tcW w:w="1492" w:type="dxa"/>
          </w:tcPr>
          <w:p w14:paraId="4D635A42"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22.000</w:t>
            </w:r>
          </w:p>
        </w:tc>
        <w:tc>
          <w:tcPr>
            <w:tcW w:w="1028" w:type="dxa"/>
          </w:tcPr>
          <w:p w14:paraId="778A86F7" w14:textId="77777777" w:rsidR="00570713" w:rsidRPr="00A63EA1" w:rsidRDefault="00570713" w:rsidP="00077AAE">
            <w:pPr>
              <w:jc w:val="both"/>
              <w:rPr>
                <w:rFonts w:ascii="Times New Roman" w:hAnsi="Times New Roman" w:cs="Times New Roman"/>
                <w:sz w:val="24"/>
                <w:szCs w:val="24"/>
                <w:lang w:val="sr-Latn-RS"/>
              </w:rPr>
            </w:pPr>
            <w:r w:rsidRPr="00A63EA1">
              <w:rPr>
                <w:rFonts w:ascii="Times New Roman" w:hAnsi="Times New Roman" w:cs="Times New Roman"/>
                <w:sz w:val="24"/>
                <w:szCs w:val="24"/>
                <w:lang w:val="sr-Latn-RS"/>
              </w:rPr>
              <w:t>44.000</w:t>
            </w:r>
          </w:p>
        </w:tc>
        <w:tc>
          <w:tcPr>
            <w:tcW w:w="1400" w:type="dxa"/>
          </w:tcPr>
          <w:p w14:paraId="1868AEA4"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22.000</w:t>
            </w:r>
          </w:p>
        </w:tc>
      </w:tr>
      <w:tr w:rsidR="00A63EA1" w:rsidRPr="00A63EA1" w14:paraId="56146018" w14:textId="77777777" w:rsidTr="00077AAE">
        <w:trPr>
          <w:trHeight w:val="236"/>
        </w:trPr>
        <w:tc>
          <w:tcPr>
            <w:tcW w:w="994" w:type="dxa"/>
          </w:tcPr>
          <w:p w14:paraId="439F6135"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0001</w:t>
            </w:r>
          </w:p>
        </w:tc>
        <w:tc>
          <w:tcPr>
            <w:tcW w:w="2203" w:type="dxa"/>
          </w:tcPr>
          <w:p w14:paraId="54610E3D"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П</w:t>
            </w:r>
            <w:r w:rsidRPr="00A63EA1">
              <w:rPr>
                <w:rFonts w:ascii="Times New Roman" w:hAnsi="Times New Roman" w:cs="Times New Roman"/>
                <w:sz w:val="24"/>
                <w:szCs w:val="24"/>
                <w:lang w:val="sr-Cyrl-RS"/>
              </w:rPr>
              <w:t xml:space="preserve">А - </w:t>
            </w:r>
            <w:r w:rsidRPr="00A63EA1">
              <w:rPr>
                <w:rFonts w:ascii="Times New Roman" w:hAnsi="Times New Roman" w:cs="Times New Roman"/>
                <w:sz w:val="24"/>
                <w:szCs w:val="24"/>
              </w:rPr>
              <w:t>Подршка за спровођење пољопривредне политике у локалној заједници</w:t>
            </w:r>
          </w:p>
        </w:tc>
        <w:tc>
          <w:tcPr>
            <w:tcW w:w="2756" w:type="dxa"/>
          </w:tcPr>
          <w:p w14:paraId="2A6C1EC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rPr>
              <w:t xml:space="preserve">Мера 1.1. </w:t>
            </w:r>
            <w:r w:rsidRPr="00A63EA1">
              <w:rPr>
                <w:rFonts w:ascii="Times New Roman" w:hAnsi="Times New Roman" w:cs="Times New Roman"/>
                <w:sz w:val="24"/>
                <w:szCs w:val="24"/>
                <w:lang w:val="sr-Cyrl-RS"/>
              </w:rPr>
              <w:t>Ефикасније коришћење обрадивог пољопривредног земљишта</w:t>
            </w:r>
          </w:p>
        </w:tc>
        <w:tc>
          <w:tcPr>
            <w:tcW w:w="1093" w:type="dxa"/>
          </w:tcPr>
          <w:p w14:paraId="10E6030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5.000</w:t>
            </w:r>
          </w:p>
        </w:tc>
        <w:tc>
          <w:tcPr>
            <w:tcW w:w="1338" w:type="dxa"/>
          </w:tcPr>
          <w:p w14:paraId="630FD121" w14:textId="77777777" w:rsidR="00570713" w:rsidRPr="00A63EA1" w:rsidRDefault="00570713" w:rsidP="00077AAE">
            <w:pPr>
              <w:jc w:val="both"/>
              <w:rPr>
                <w:rFonts w:ascii="Times New Roman" w:hAnsi="Times New Roman" w:cs="Times New Roman"/>
                <w:sz w:val="24"/>
                <w:szCs w:val="24"/>
              </w:rPr>
            </w:pPr>
          </w:p>
        </w:tc>
        <w:tc>
          <w:tcPr>
            <w:tcW w:w="876" w:type="dxa"/>
          </w:tcPr>
          <w:p w14:paraId="70D6BCC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5.000</w:t>
            </w:r>
          </w:p>
        </w:tc>
        <w:tc>
          <w:tcPr>
            <w:tcW w:w="1492" w:type="dxa"/>
          </w:tcPr>
          <w:p w14:paraId="7915C7D4" w14:textId="77777777" w:rsidR="00570713" w:rsidRPr="00A63EA1" w:rsidRDefault="00570713" w:rsidP="00077AAE">
            <w:pPr>
              <w:jc w:val="both"/>
              <w:rPr>
                <w:rFonts w:ascii="Times New Roman" w:hAnsi="Times New Roman" w:cs="Times New Roman"/>
                <w:sz w:val="24"/>
                <w:szCs w:val="24"/>
              </w:rPr>
            </w:pPr>
          </w:p>
        </w:tc>
        <w:tc>
          <w:tcPr>
            <w:tcW w:w="1028" w:type="dxa"/>
          </w:tcPr>
          <w:p w14:paraId="53A01B9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5.000</w:t>
            </w:r>
          </w:p>
        </w:tc>
        <w:tc>
          <w:tcPr>
            <w:tcW w:w="1400" w:type="dxa"/>
          </w:tcPr>
          <w:p w14:paraId="404FF26F" w14:textId="77777777" w:rsidR="00570713" w:rsidRPr="00A63EA1" w:rsidRDefault="00570713" w:rsidP="00077AAE">
            <w:pPr>
              <w:jc w:val="both"/>
              <w:rPr>
                <w:rFonts w:ascii="Times New Roman" w:hAnsi="Times New Roman" w:cs="Times New Roman"/>
                <w:sz w:val="24"/>
                <w:szCs w:val="24"/>
              </w:rPr>
            </w:pPr>
          </w:p>
        </w:tc>
      </w:tr>
      <w:tr w:rsidR="00A63EA1" w:rsidRPr="00A63EA1" w14:paraId="4FABE691" w14:textId="77777777" w:rsidTr="00077AAE">
        <w:trPr>
          <w:trHeight w:val="236"/>
        </w:trPr>
        <w:tc>
          <w:tcPr>
            <w:tcW w:w="994" w:type="dxa"/>
          </w:tcPr>
          <w:p w14:paraId="66B75567" w14:textId="77777777" w:rsidR="00570713" w:rsidRPr="00A63EA1" w:rsidRDefault="00570713" w:rsidP="00077AAE">
            <w:pPr>
              <w:jc w:val="both"/>
              <w:rPr>
                <w:rFonts w:ascii="Times New Roman" w:hAnsi="Times New Roman" w:cs="Times New Roman"/>
                <w:sz w:val="24"/>
                <w:szCs w:val="24"/>
                <w:lang w:val="sr-Latn-RS"/>
              </w:rPr>
            </w:pPr>
            <w:r w:rsidRPr="00A63EA1">
              <w:rPr>
                <w:rFonts w:ascii="Times New Roman" w:hAnsi="Times New Roman" w:cs="Times New Roman"/>
                <w:sz w:val="24"/>
                <w:szCs w:val="24"/>
                <w:lang w:val="sr-Cyrl-RS"/>
              </w:rPr>
              <w:t>000</w:t>
            </w:r>
            <w:r w:rsidRPr="00A63EA1">
              <w:rPr>
                <w:rFonts w:ascii="Times New Roman" w:hAnsi="Times New Roman" w:cs="Times New Roman"/>
                <w:sz w:val="24"/>
                <w:szCs w:val="24"/>
                <w:lang w:val="sr-Latn-RS"/>
              </w:rPr>
              <w:t>2</w:t>
            </w:r>
          </w:p>
        </w:tc>
        <w:tc>
          <w:tcPr>
            <w:tcW w:w="2203" w:type="dxa"/>
          </w:tcPr>
          <w:p w14:paraId="225444B5" w14:textId="77777777" w:rsidR="00570713" w:rsidRPr="00A63EA1" w:rsidRDefault="00570713" w:rsidP="00077AAE">
            <w:pPr>
              <w:jc w:val="both"/>
              <w:rPr>
                <w:rFonts w:ascii="Times New Roman" w:hAnsi="Times New Roman" w:cs="Times New Roman"/>
                <w:sz w:val="24"/>
                <w:szCs w:val="24"/>
                <w:lang w:val="sr-Latn-RS"/>
              </w:rPr>
            </w:pPr>
            <w:r w:rsidRPr="00A63EA1">
              <w:rPr>
                <w:rFonts w:ascii="Times New Roman" w:hAnsi="Times New Roman" w:cs="Times New Roman"/>
                <w:sz w:val="24"/>
                <w:szCs w:val="24"/>
              </w:rPr>
              <w:t>ПА</w:t>
            </w:r>
            <w:r w:rsidRPr="00A63EA1">
              <w:rPr>
                <w:rFonts w:ascii="Times New Roman" w:hAnsi="Times New Roman" w:cs="Times New Roman"/>
                <w:sz w:val="24"/>
                <w:szCs w:val="24"/>
                <w:lang w:val="sr-Latn-RS"/>
              </w:rPr>
              <w:t xml:space="preserve"> - </w:t>
            </w:r>
            <w:r w:rsidRPr="00A63EA1">
              <w:rPr>
                <w:rFonts w:ascii="Times New Roman" w:hAnsi="Times New Roman" w:cs="Times New Roman"/>
                <w:sz w:val="24"/>
                <w:szCs w:val="24"/>
              </w:rPr>
              <w:t>Мере</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подршке</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руралном</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развоју</w:t>
            </w:r>
          </w:p>
        </w:tc>
        <w:tc>
          <w:tcPr>
            <w:tcW w:w="2756" w:type="dxa"/>
          </w:tcPr>
          <w:p w14:paraId="15DCAA0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Активност 1.1.1 Мере подршке руралном развоју</w:t>
            </w:r>
          </w:p>
        </w:tc>
        <w:tc>
          <w:tcPr>
            <w:tcW w:w="1093" w:type="dxa"/>
          </w:tcPr>
          <w:p w14:paraId="4D72781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5.000</w:t>
            </w:r>
          </w:p>
        </w:tc>
        <w:tc>
          <w:tcPr>
            <w:tcW w:w="1338" w:type="dxa"/>
          </w:tcPr>
          <w:p w14:paraId="3B763677" w14:textId="77777777" w:rsidR="00570713" w:rsidRPr="00A63EA1" w:rsidRDefault="00570713" w:rsidP="00077AAE">
            <w:pPr>
              <w:jc w:val="both"/>
              <w:rPr>
                <w:rFonts w:ascii="Times New Roman" w:hAnsi="Times New Roman" w:cs="Times New Roman"/>
                <w:sz w:val="24"/>
                <w:szCs w:val="24"/>
              </w:rPr>
            </w:pPr>
          </w:p>
        </w:tc>
        <w:tc>
          <w:tcPr>
            <w:tcW w:w="876" w:type="dxa"/>
          </w:tcPr>
          <w:p w14:paraId="411455D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5.000</w:t>
            </w:r>
          </w:p>
        </w:tc>
        <w:tc>
          <w:tcPr>
            <w:tcW w:w="1492" w:type="dxa"/>
          </w:tcPr>
          <w:p w14:paraId="442DCE14" w14:textId="77777777" w:rsidR="00570713" w:rsidRPr="00A63EA1" w:rsidRDefault="00570713" w:rsidP="00077AAE">
            <w:pPr>
              <w:jc w:val="both"/>
              <w:rPr>
                <w:rFonts w:ascii="Times New Roman" w:hAnsi="Times New Roman" w:cs="Times New Roman"/>
                <w:sz w:val="24"/>
                <w:szCs w:val="24"/>
              </w:rPr>
            </w:pPr>
          </w:p>
        </w:tc>
        <w:tc>
          <w:tcPr>
            <w:tcW w:w="1028" w:type="dxa"/>
          </w:tcPr>
          <w:p w14:paraId="2C47BF3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5.000</w:t>
            </w:r>
          </w:p>
        </w:tc>
        <w:tc>
          <w:tcPr>
            <w:tcW w:w="1400" w:type="dxa"/>
          </w:tcPr>
          <w:p w14:paraId="577F74AD" w14:textId="77777777" w:rsidR="00570713" w:rsidRPr="00A63EA1" w:rsidRDefault="00570713" w:rsidP="00077AAE">
            <w:pPr>
              <w:jc w:val="both"/>
              <w:rPr>
                <w:rFonts w:ascii="Times New Roman" w:hAnsi="Times New Roman" w:cs="Times New Roman"/>
                <w:sz w:val="24"/>
                <w:szCs w:val="24"/>
              </w:rPr>
            </w:pPr>
          </w:p>
        </w:tc>
      </w:tr>
      <w:tr w:rsidR="00A63EA1" w:rsidRPr="00A63EA1" w14:paraId="76637DAF" w14:textId="77777777" w:rsidTr="00077AAE">
        <w:trPr>
          <w:trHeight w:val="236"/>
        </w:trPr>
        <w:tc>
          <w:tcPr>
            <w:tcW w:w="994" w:type="dxa"/>
          </w:tcPr>
          <w:p w14:paraId="10B91AB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rPr>
              <w:t>1501</w:t>
            </w:r>
          </w:p>
        </w:tc>
        <w:tc>
          <w:tcPr>
            <w:tcW w:w="2203" w:type="dxa"/>
          </w:tcPr>
          <w:p w14:paraId="28430114"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Програм - Локални економски развој</w:t>
            </w:r>
          </w:p>
        </w:tc>
        <w:tc>
          <w:tcPr>
            <w:tcW w:w="2756" w:type="dxa"/>
          </w:tcPr>
          <w:p w14:paraId="2D8D15E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rPr>
              <w:t>Укупно за програм:</w:t>
            </w:r>
          </w:p>
        </w:tc>
        <w:tc>
          <w:tcPr>
            <w:tcW w:w="1093" w:type="dxa"/>
          </w:tcPr>
          <w:p w14:paraId="188D731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3.000</w:t>
            </w:r>
          </w:p>
        </w:tc>
        <w:tc>
          <w:tcPr>
            <w:tcW w:w="1338" w:type="dxa"/>
          </w:tcPr>
          <w:p w14:paraId="05851A17" w14:textId="77777777" w:rsidR="00570713" w:rsidRPr="00A63EA1" w:rsidRDefault="00570713" w:rsidP="00077AAE">
            <w:pPr>
              <w:jc w:val="both"/>
              <w:rPr>
                <w:rFonts w:ascii="Times New Roman" w:hAnsi="Times New Roman" w:cs="Times New Roman"/>
                <w:sz w:val="24"/>
                <w:szCs w:val="24"/>
              </w:rPr>
            </w:pPr>
          </w:p>
        </w:tc>
        <w:tc>
          <w:tcPr>
            <w:tcW w:w="876" w:type="dxa"/>
          </w:tcPr>
          <w:p w14:paraId="5E46AAF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3.000</w:t>
            </w:r>
          </w:p>
        </w:tc>
        <w:tc>
          <w:tcPr>
            <w:tcW w:w="1492" w:type="dxa"/>
          </w:tcPr>
          <w:p w14:paraId="58189712" w14:textId="77777777" w:rsidR="00570713" w:rsidRPr="00A63EA1" w:rsidRDefault="00570713" w:rsidP="00077AAE">
            <w:pPr>
              <w:jc w:val="both"/>
              <w:rPr>
                <w:rFonts w:ascii="Times New Roman" w:hAnsi="Times New Roman" w:cs="Times New Roman"/>
                <w:sz w:val="24"/>
                <w:szCs w:val="24"/>
              </w:rPr>
            </w:pPr>
          </w:p>
        </w:tc>
        <w:tc>
          <w:tcPr>
            <w:tcW w:w="1028" w:type="dxa"/>
          </w:tcPr>
          <w:p w14:paraId="42687E3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3.000</w:t>
            </w:r>
          </w:p>
        </w:tc>
        <w:tc>
          <w:tcPr>
            <w:tcW w:w="1400" w:type="dxa"/>
          </w:tcPr>
          <w:p w14:paraId="3DBF7E77" w14:textId="77777777" w:rsidR="00570713" w:rsidRPr="00A63EA1" w:rsidRDefault="00570713" w:rsidP="00077AAE">
            <w:pPr>
              <w:jc w:val="both"/>
              <w:rPr>
                <w:rFonts w:ascii="Times New Roman" w:hAnsi="Times New Roman" w:cs="Times New Roman"/>
                <w:sz w:val="24"/>
                <w:szCs w:val="24"/>
              </w:rPr>
            </w:pPr>
          </w:p>
        </w:tc>
      </w:tr>
      <w:tr w:rsidR="00A63EA1" w:rsidRPr="00A63EA1" w14:paraId="68AC46B9" w14:textId="77777777" w:rsidTr="00077AAE">
        <w:trPr>
          <w:trHeight w:val="236"/>
        </w:trPr>
        <w:tc>
          <w:tcPr>
            <w:tcW w:w="994" w:type="dxa"/>
          </w:tcPr>
          <w:p w14:paraId="61D9965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Latn-RS"/>
              </w:rPr>
              <w:t>1501</w:t>
            </w:r>
          </w:p>
        </w:tc>
        <w:tc>
          <w:tcPr>
            <w:tcW w:w="2203" w:type="dxa"/>
          </w:tcPr>
          <w:p w14:paraId="7369538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 - Локални економски развој</w:t>
            </w:r>
          </w:p>
        </w:tc>
        <w:tc>
          <w:tcPr>
            <w:tcW w:w="2756" w:type="dxa"/>
          </w:tcPr>
          <w:p w14:paraId="2AB57C2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Мера 1.2. Оснаживање пољопривредних газдинстава</w:t>
            </w:r>
          </w:p>
        </w:tc>
        <w:tc>
          <w:tcPr>
            <w:tcW w:w="1093" w:type="dxa"/>
          </w:tcPr>
          <w:p w14:paraId="0F6849B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3.000</w:t>
            </w:r>
          </w:p>
        </w:tc>
        <w:tc>
          <w:tcPr>
            <w:tcW w:w="1338" w:type="dxa"/>
          </w:tcPr>
          <w:p w14:paraId="2EE0ED1D" w14:textId="77777777" w:rsidR="00570713" w:rsidRPr="00A63EA1" w:rsidRDefault="00570713" w:rsidP="00077AAE">
            <w:pPr>
              <w:jc w:val="both"/>
              <w:rPr>
                <w:rFonts w:ascii="Times New Roman" w:hAnsi="Times New Roman" w:cs="Times New Roman"/>
                <w:sz w:val="24"/>
                <w:szCs w:val="24"/>
              </w:rPr>
            </w:pPr>
          </w:p>
        </w:tc>
        <w:tc>
          <w:tcPr>
            <w:tcW w:w="876" w:type="dxa"/>
          </w:tcPr>
          <w:p w14:paraId="05F5402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3.000</w:t>
            </w:r>
          </w:p>
        </w:tc>
        <w:tc>
          <w:tcPr>
            <w:tcW w:w="1492" w:type="dxa"/>
          </w:tcPr>
          <w:p w14:paraId="2CAA46F2" w14:textId="77777777" w:rsidR="00570713" w:rsidRPr="00A63EA1" w:rsidRDefault="00570713" w:rsidP="00077AAE">
            <w:pPr>
              <w:jc w:val="both"/>
              <w:rPr>
                <w:rFonts w:ascii="Times New Roman" w:hAnsi="Times New Roman" w:cs="Times New Roman"/>
                <w:sz w:val="24"/>
                <w:szCs w:val="24"/>
              </w:rPr>
            </w:pPr>
          </w:p>
        </w:tc>
        <w:tc>
          <w:tcPr>
            <w:tcW w:w="1028" w:type="dxa"/>
          </w:tcPr>
          <w:p w14:paraId="1B708FA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3.000</w:t>
            </w:r>
          </w:p>
        </w:tc>
        <w:tc>
          <w:tcPr>
            <w:tcW w:w="1400" w:type="dxa"/>
          </w:tcPr>
          <w:p w14:paraId="4843B60F" w14:textId="77777777" w:rsidR="00570713" w:rsidRPr="00A63EA1" w:rsidRDefault="00570713" w:rsidP="00077AAE">
            <w:pPr>
              <w:jc w:val="both"/>
              <w:rPr>
                <w:rFonts w:ascii="Times New Roman" w:hAnsi="Times New Roman" w:cs="Times New Roman"/>
                <w:sz w:val="24"/>
                <w:szCs w:val="24"/>
              </w:rPr>
            </w:pPr>
          </w:p>
        </w:tc>
      </w:tr>
      <w:tr w:rsidR="00A63EA1" w:rsidRPr="00A63EA1" w14:paraId="0905B554" w14:textId="77777777" w:rsidTr="00077AAE">
        <w:trPr>
          <w:trHeight w:val="236"/>
        </w:trPr>
        <w:tc>
          <w:tcPr>
            <w:tcW w:w="994" w:type="dxa"/>
          </w:tcPr>
          <w:p w14:paraId="342208E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1501-4001</w:t>
            </w:r>
          </w:p>
        </w:tc>
        <w:tc>
          <w:tcPr>
            <w:tcW w:w="2203" w:type="dxa"/>
          </w:tcPr>
          <w:p w14:paraId="18BCCD7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Пројекат</w:t>
            </w:r>
          </w:p>
        </w:tc>
        <w:tc>
          <w:tcPr>
            <w:tcW w:w="2756" w:type="dxa"/>
          </w:tcPr>
          <w:p w14:paraId="1E22A9D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Економско оснаживање жена у локалној заједници</w:t>
            </w:r>
          </w:p>
        </w:tc>
        <w:tc>
          <w:tcPr>
            <w:tcW w:w="1093" w:type="dxa"/>
          </w:tcPr>
          <w:p w14:paraId="32D9862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3.000</w:t>
            </w:r>
          </w:p>
        </w:tc>
        <w:tc>
          <w:tcPr>
            <w:tcW w:w="1338" w:type="dxa"/>
          </w:tcPr>
          <w:p w14:paraId="5DFB533D" w14:textId="77777777" w:rsidR="00570713" w:rsidRPr="00A63EA1" w:rsidRDefault="00570713" w:rsidP="00077AAE">
            <w:pPr>
              <w:jc w:val="both"/>
              <w:rPr>
                <w:rFonts w:ascii="Times New Roman" w:hAnsi="Times New Roman" w:cs="Times New Roman"/>
                <w:sz w:val="24"/>
                <w:szCs w:val="24"/>
                <w:lang w:val="sr-Latn-RS"/>
              </w:rPr>
            </w:pPr>
          </w:p>
        </w:tc>
        <w:tc>
          <w:tcPr>
            <w:tcW w:w="876" w:type="dxa"/>
          </w:tcPr>
          <w:p w14:paraId="0DB52E4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3.000</w:t>
            </w:r>
          </w:p>
        </w:tc>
        <w:tc>
          <w:tcPr>
            <w:tcW w:w="1492" w:type="dxa"/>
          </w:tcPr>
          <w:p w14:paraId="7ABDB2A2" w14:textId="77777777" w:rsidR="00570713" w:rsidRPr="00A63EA1" w:rsidRDefault="00570713" w:rsidP="00077AAE">
            <w:pPr>
              <w:jc w:val="both"/>
              <w:rPr>
                <w:rFonts w:ascii="Times New Roman" w:hAnsi="Times New Roman" w:cs="Times New Roman"/>
                <w:sz w:val="24"/>
                <w:szCs w:val="24"/>
              </w:rPr>
            </w:pPr>
          </w:p>
        </w:tc>
        <w:tc>
          <w:tcPr>
            <w:tcW w:w="1028" w:type="dxa"/>
          </w:tcPr>
          <w:p w14:paraId="5A7AE45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3.000</w:t>
            </w:r>
          </w:p>
        </w:tc>
        <w:tc>
          <w:tcPr>
            <w:tcW w:w="1400" w:type="dxa"/>
          </w:tcPr>
          <w:p w14:paraId="3795CDD2" w14:textId="77777777" w:rsidR="00570713" w:rsidRPr="00A63EA1" w:rsidRDefault="00570713" w:rsidP="00077AAE">
            <w:pPr>
              <w:jc w:val="both"/>
              <w:rPr>
                <w:rFonts w:ascii="Times New Roman" w:hAnsi="Times New Roman" w:cs="Times New Roman"/>
                <w:sz w:val="24"/>
                <w:szCs w:val="24"/>
              </w:rPr>
            </w:pPr>
          </w:p>
        </w:tc>
      </w:tr>
      <w:tr w:rsidR="00A63EA1" w:rsidRPr="00A63EA1" w14:paraId="330DC196" w14:textId="77777777" w:rsidTr="00077AAE">
        <w:trPr>
          <w:trHeight w:val="236"/>
        </w:trPr>
        <w:tc>
          <w:tcPr>
            <w:tcW w:w="994" w:type="dxa"/>
          </w:tcPr>
          <w:p w14:paraId="3B0A084B" w14:textId="77777777" w:rsidR="00570713" w:rsidRPr="00A63EA1" w:rsidRDefault="00570713" w:rsidP="00077AAE">
            <w:pPr>
              <w:jc w:val="both"/>
              <w:rPr>
                <w:rFonts w:ascii="Times New Roman" w:hAnsi="Times New Roman" w:cs="Times New Roman"/>
                <w:sz w:val="24"/>
                <w:szCs w:val="24"/>
                <w:lang w:val="sr-Latn-RS"/>
              </w:rPr>
            </w:pPr>
            <w:r w:rsidRPr="00A63EA1">
              <w:rPr>
                <w:rFonts w:ascii="Times New Roman" w:hAnsi="Times New Roman" w:cs="Times New Roman"/>
                <w:sz w:val="24"/>
                <w:szCs w:val="24"/>
                <w:lang w:val="sr-Latn-RS"/>
              </w:rPr>
              <w:t>0001</w:t>
            </w:r>
          </w:p>
        </w:tc>
        <w:tc>
          <w:tcPr>
            <w:tcW w:w="2203" w:type="dxa"/>
          </w:tcPr>
          <w:p w14:paraId="0AED089B" w14:textId="77777777" w:rsidR="00570713" w:rsidRPr="00A63EA1" w:rsidRDefault="00570713" w:rsidP="00077AAE">
            <w:pPr>
              <w:jc w:val="both"/>
              <w:rPr>
                <w:rFonts w:ascii="Times New Roman" w:hAnsi="Times New Roman" w:cs="Times New Roman"/>
                <w:sz w:val="24"/>
                <w:szCs w:val="24"/>
                <w:lang w:val="sr-Latn-RS"/>
              </w:rPr>
            </w:pPr>
            <w:r w:rsidRPr="00A63EA1">
              <w:rPr>
                <w:rFonts w:ascii="Times New Roman" w:hAnsi="Times New Roman" w:cs="Times New Roman"/>
                <w:sz w:val="24"/>
                <w:szCs w:val="24"/>
              </w:rPr>
              <w:t>П</w:t>
            </w:r>
            <w:r w:rsidRPr="00A63EA1">
              <w:rPr>
                <w:rFonts w:ascii="Times New Roman" w:hAnsi="Times New Roman" w:cs="Times New Roman"/>
                <w:sz w:val="24"/>
                <w:szCs w:val="24"/>
                <w:lang w:val="sr-Cyrl-RS"/>
              </w:rPr>
              <w:t xml:space="preserve">А - </w:t>
            </w:r>
            <w:r w:rsidRPr="00A63EA1">
              <w:rPr>
                <w:rFonts w:ascii="Times New Roman" w:hAnsi="Times New Roman" w:cs="Times New Roman"/>
                <w:sz w:val="24"/>
                <w:szCs w:val="24"/>
              </w:rPr>
              <w:t>Подршка</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за</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спровођење</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пољопривредне</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lastRenderedPageBreak/>
              <w:t>политике</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у</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локалној</w:t>
            </w:r>
            <w:r w:rsidRPr="00A63EA1">
              <w:rPr>
                <w:rFonts w:ascii="Times New Roman" w:hAnsi="Times New Roman" w:cs="Times New Roman"/>
                <w:sz w:val="24"/>
                <w:szCs w:val="24"/>
                <w:lang w:val="sr-Latn-RS"/>
              </w:rPr>
              <w:t xml:space="preserve"> </w:t>
            </w:r>
            <w:r w:rsidRPr="00A63EA1">
              <w:rPr>
                <w:rFonts w:ascii="Times New Roman" w:hAnsi="Times New Roman" w:cs="Times New Roman"/>
                <w:sz w:val="24"/>
                <w:szCs w:val="24"/>
              </w:rPr>
              <w:t>заједници</w:t>
            </w:r>
          </w:p>
        </w:tc>
        <w:tc>
          <w:tcPr>
            <w:tcW w:w="2756" w:type="dxa"/>
          </w:tcPr>
          <w:p w14:paraId="426FD03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Мера 1.5. Развој пољопривредне инфраструктуре</w:t>
            </w:r>
          </w:p>
        </w:tc>
        <w:tc>
          <w:tcPr>
            <w:tcW w:w="1093" w:type="dxa"/>
          </w:tcPr>
          <w:p w14:paraId="56949B4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w:t>
            </w:r>
            <w:r w:rsidRPr="00A63EA1">
              <w:rPr>
                <w:rFonts w:ascii="Times New Roman" w:hAnsi="Times New Roman" w:cs="Times New Roman"/>
                <w:sz w:val="24"/>
                <w:szCs w:val="24"/>
                <w:lang w:val="sr-Latn-RS"/>
              </w:rPr>
              <w:t>9</w:t>
            </w:r>
            <w:r w:rsidRPr="00A63EA1">
              <w:rPr>
                <w:rFonts w:ascii="Times New Roman" w:hAnsi="Times New Roman" w:cs="Times New Roman"/>
                <w:sz w:val="24"/>
                <w:szCs w:val="24"/>
                <w:lang w:val="sr-Cyrl-RS"/>
              </w:rPr>
              <w:t>.000</w:t>
            </w:r>
          </w:p>
        </w:tc>
        <w:tc>
          <w:tcPr>
            <w:tcW w:w="1338" w:type="dxa"/>
          </w:tcPr>
          <w:p w14:paraId="1E1530C9"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22.000</w:t>
            </w:r>
          </w:p>
        </w:tc>
        <w:tc>
          <w:tcPr>
            <w:tcW w:w="876" w:type="dxa"/>
          </w:tcPr>
          <w:p w14:paraId="2DFD418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w:t>
            </w:r>
            <w:r w:rsidRPr="00A63EA1">
              <w:rPr>
                <w:rFonts w:ascii="Times New Roman" w:hAnsi="Times New Roman" w:cs="Times New Roman"/>
                <w:sz w:val="24"/>
                <w:szCs w:val="24"/>
                <w:lang w:val="sr-Latn-RS"/>
              </w:rPr>
              <w:t>9</w:t>
            </w:r>
            <w:r w:rsidRPr="00A63EA1">
              <w:rPr>
                <w:rFonts w:ascii="Times New Roman" w:hAnsi="Times New Roman" w:cs="Times New Roman"/>
                <w:sz w:val="24"/>
                <w:szCs w:val="24"/>
                <w:lang w:val="sr-Cyrl-RS"/>
              </w:rPr>
              <w:t>.000</w:t>
            </w:r>
          </w:p>
        </w:tc>
        <w:tc>
          <w:tcPr>
            <w:tcW w:w="1492" w:type="dxa"/>
          </w:tcPr>
          <w:p w14:paraId="67C7757D"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22.000</w:t>
            </w:r>
          </w:p>
        </w:tc>
        <w:tc>
          <w:tcPr>
            <w:tcW w:w="1028" w:type="dxa"/>
          </w:tcPr>
          <w:p w14:paraId="69F3250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w:t>
            </w:r>
            <w:r w:rsidRPr="00A63EA1">
              <w:rPr>
                <w:rFonts w:ascii="Times New Roman" w:hAnsi="Times New Roman" w:cs="Times New Roman"/>
                <w:sz w:val="24"/>
                <w:szCs w:val="24"/>
                <w:lang w:val="sr-Latn-RS"/>
              </w:rPr>
              <w:t>9</w:t>
            </w:r>
            <w:r w:rsidRPr="00A63EA1">
              <w:rPr>
                <w:rFonts w:ascii="Times New Roman" w:hAnsi="Times New Roman" w:cs="Times New Roman"/>
                <w:sz w:val="24"/>
                <w:szCs w:val="24"/>
                <w:lang w:val="sr-Cyrl-RS"/>
              </w:rPr>
              <w:t>.000</w:t>
            </w:r>
          </w:p>
        </w:tc>
        <w:tc>
          <w:tcPr>
            <w:tcW w:w="1400" w:type="dxa"/>
          </w:tcPr>
          <w:p w14:paraId="2FDFAD72"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22.000</w:t>
            </w:r>
          </w:p>
        </w:tc>
      </w:tr>
      <w:tr w:rsidR="00A63EA1" w:rsidRPr="00A63EA1" w14:paraId="1A32EF1B" w14:textId="77777777" w:rsidTr="00077AAE">
        <w:trPr>
          <w:trHeight w:val="236"/>
        </w:trPr>
        <w:tc>
          <w:tcPr>
            <w:tcW w:w="994" w:type="dxa"/>
          </w:tcPr>
          <w:p w14:paraId="31C862C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Latn-RS"/>
              </w:rPr>
              <w:lastRenderedPageBreak/>
              <w:t>0001</w:t>
            </w:r>
          </w:p>
        </w:tc>
        <w:tc>
          <w:tcPr>
            <w:tcW w:w="2203" w:type="dxa"/>
          </w:tcPr>
          <w:p w14:paraId="6F82F4A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ПА - Подршка за спровођење пољопривредне политике у локалној заједници</w:t>
            </w:r>
          </w:p>
        </w:tc>
        <w:tc>
          <w:tcPr>
            <w:tcW w:w="2756" w:type="dxa"/>
          </w:tcPr>
          <w:p w14:paraId="0DF00AD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Активност 1.5.1. Уређење атарских путева</w:t>
            </w:r>
          </w:p>
        </w:tc>
        <w:tc>
          <w:tcPr>
            <w:tcW w:w="1093" w:type="dxa"/>
          </w:tcPr>
          <w:p w14:paraId="4CDC130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r w:rsidRPr="00A63EA1">
              <w:rPr>
                <w:rFonts w:ascii="Times New Roman" w:hAnsi="Times New Roman" w:cs="Times New Roman"/>
                <w:sz w:val="24"/>
                <w:szCs w:val="24"/>
                <w:lang w:val="sr-Latn-RS"/>
              </w:rPr>
              <w:t>4</w:t>
            </w:r>
            <w:r w:rsidRPr="00A63EA1">
              <w:rPr>
                <w:rFonts w:ascii="Times New Roman" w:hAnsi="Times New Roman" w:cs="Times New Roman"/>
                <w:sz w:val="24"/>
                <w:szCs w:val="24"/>
                <w:lang w:val="sr-Cyrl-RS"/>
              </w:rPr>
              <w:t>.000</w:t>
            </w:r>
          </w:p>
        </w:tc>
        <w:tc>
          <w:tcPr>
            <w:tcW w:w="1338" w:type="dxa"/>
          </w:tcPr>
          <w:p w14:paraId="31D1B261"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22.000</w:t>
            </w:r>
          </w:p>
        </w:tc>
        <w:tc>
          <w:tcPr>
            <w:tcW w:w="876" w:type="dxa"/>
          </w:tcPr>
          <w:p w14:paraId="54B502B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r w:rsidRPr="00A63EA1">
              <w:rPr>
                <w:rFonts w:ascii="Times New Roman" w:hAnsi="Times New Roman" w:cs="Times New Roman"/>
                <w:sz w:val="24"/>
                <w:szCs w:val="24"/>
                <w:lang w:val="sr-Latn-RS"/>
              </w:rPr>
              <w:t>4</w:t>
            </w:r>
            <w:r w:rsidRPr="00A63EA1">
              <w:rPr>
                <w:rFonts w:ascii="Times New Roman" w:hAnsi="Times New Roman" w:cs="Times New Roman"/>
                <w:sz w:val="24"/>
                <w:szCs w:val="24"/>
                <w:lang w:val="sr-Cyrl-RS"/>
              </w:rPr>
              <w:t>.000</w:t>
            </w:r>
          </w:p>
        </w:tc>
        <w:tc>
          <w:tcPr>
            <w:tcW w:w="1492" w:type="dxa"/>
          </w:tcPr>
          <w:p w14:paraId="3F36DBC9"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22.000</w:t>
            </w:r>
          </w:p>
        </w:tc>
        <w:tc>
          <w:tcPr>
            <w:tcW w:w="1028" w:type="dxa"/>
          </w:tcPr>
          <w:p w14:paraId="369A80A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r w:rsidRPr="00A63EA1">
              <w:rPr>
                <w:rFonts w:ascii="Times New Roman" w:hAnsi="Times New Roman" w:cs="Times New Roman"/>
                <w:sz w:val="24"/>
                <w:szCs w:val="24"/>
                <w:lang w:val="sr-Latn-RS"/>
              </w:rPr>
              <w:t>4</w:t>
            </w:r>
            <w:r w:rsidRPr="00A63EA1">
              <w:rPr>
                <w:rFonts w:ascii="Times New Roman" w:hAnsi="Times New Roman" w:cs="Times New Roman"/>
                <w:sz w:val="24"/>
                <w:szCs w:val="24"/>
                <w:lang w:val="sr-Cyrl-RS"/>
              </w:rPr>
              <w:t>.000</w:t>
            </w:r>
          </w:p>
        </w:tc>
        <w:tc>
          <w:tcPr>
            <w:tcW w:w="1400" w:type="dxa"/>
          </w:tcPr>
          <w:p w14:paraId="6046E102"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rPr>
              <w:t>24.000</w:t>
            </w:r>
          </w:p>
        </w:tc>
      </w:tr>
      <w:tr w:rsidR="00A63EA1" w:rsidRPr="00A63EA1" w14:paraId="02109279" w14:textId="77777777" w:rsidTr="00077AAE">
        <w:trPr>
          <w:trHeight w:val="236"/>
        </w:trPr>
        <w:tc>
          <w:tcPr>
            <w:tcW w:w="994" w:type="dxa"/>
          </w:tcPr>
          <w:p w14:paraId="2F0BAF6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Latn-RS"/>
              </w:rPr>
              <w:t>0001</w:t>
            </w:r>
          </w:p>
        </w:tc>
        <w:tc>
          <w:tcPr>
            <w:tcW w:w="2203" w:type="dxa"/>
          </w:tcPr>
          <w:p w14:paraId="6E55F9E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ПА - Подршка за спровођење пољопривредне политике у локалној заједници</w:t>
            </w:r>
          </w:p>
        </w:tc>
        <w:tc>
          <w:tcPr>
            <w:tcW w:w="2756" w:type="dxa"/>
          </w:tcPr>
          <w:p w14:paraId="736034A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Активност 1.5.2. Уређење каналске мреже</w:t>
            </w:r>
          </w:p>
        </w:tc>
        <w:tc>
          <w:tcPr>
            <w:tcW w:w="1093" w:type="dxa"/>
          </w:tcPr>
          <w:p w14:paraId="4CD0FE0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15.000</w:t>
            </w:r>
          </w:p>
        </w:tc>
        <w:tc>
          <w:tcPr>
            <w:tcW w:w="1338" w:type="dxa"/>
          </w:tcPr>
          <w:p w14:paraId="08AF1DA8" w14:textId="77777777" w:rsidR="00570713" w:rsidRPr="00A63EA1" w:rsidRDefault="00570713" w:rsidP="00077AAE">
            <w:pPr>
              <w:jc w:val="both"/>
              <w:rPr>
                <w:rFonts w:ascii="Times New Roman" w:hAnsi="Times New Roman" w:cs="Times New Roman"/>
                <w:sz w:val="24"/>
                <w:szCs w:val="24"/>
              </w:rPr>
            </w:pPr>
          </w:p>
        </w:tc>
        <w:tc>
          <w:tcPr>
            <w:tcW w:w="876" w:type="dxa"/>
          </w:tcPr>
          <w:p w14:paraId="41115CD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15.000</w:t>
            </w:r>
          </w:p>
        </w:tc>
        <w:tc>
          <w:tcPr>
            <w:tcW w:w="1492" w:type="dxa"/>
          </w:tcPr>
          <w:p w14:paraId="5223A7C1" w14:textId="77777777" w:rsidR="00570713" w:rsidRPr="00A63EA1" w:rsidRDefault="00570713" w:rsidP="00077AAE">
            <w:pPr>
              <w:jc w:val="both"/>
              <w:rPr>
                <w:rFonts w:ascii="Times New Roman" w:hAnsi="Times New Roman" w:cs="Times New Roman"/>
                <w:sz w:val="24"/>
                <w:szCs w:val="24"/>
              </w:rPr>
            </w:pPr>
          </w:p>
        </w:tc>
        <w:tc>
          <w:tcPr>
            <w:tcW w:w="1028" w:type="dxa"/>
          </w:tcPr>
          <w:p w14:paraId="3CE7766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15.000</w:t>
            </w:r>
          </w:p>
        </w:tc>
        <w:tc>
          <w:tcPr>
            <w:tcW w:w="1400" w:type="dxa"/>
          </w:tcPr>
          <w:p w14:paraId="16B6E8E0" w14:textId="77777777" w:rsidR="00570713" w:rsidRPr="00A63EA1" w:rsidRDefault="00570713" w:rsidP="00077AAE">
            <w:pPr>
              <w:jc w:val="both"/>
              <w:rPr>
                <w:rFonts w:ascii="Times New Roman" w:hAnsi="Times New Roman" w:cs="Times New Roman"/>
                <w:sz w:val="24"/>
                <w:szCs w:val="24"/>
              </w:rPr>
            </w:pPr>
          </w:p>
        </w:tc>
      </w:tr>
      <w:tr w:rsidR="00A63EA1" w:rsidRPr="00A63EA1" w14:paraId="65B3C14E" w14:textId="77777777" w:rsidTr="00077AAE">
        <w:trPr>
          <w:trHeight w:val="236"/>
        </w:trPr>
        <w:tc>
          <w:tcPr>
            <w:tcW w:w="994" w:type="dxa"/>
          </w:tcPr>
          <w:p w14:paraId="50CFEF2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rPr>
              <w:t>1501</w:t>
            </w:r>
          </w:p>
        </w:tc>
        <w:tc>
          <w:tcPr>
            <w:tcW w:w="2203" w:type="dxa"/>
          </w:tcPr>
          <w:p w14:paraId="54171BD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rPr>
              <w:t xml:space="preserve">Програм </w:t>
            </w:r>
            <w:r w:rsidRPr="00A63EA1">
              <w:rPr>
                <w:rFonts w:ascii="Times New Roman" w:hAnsi="Times New Roman" w:cs="Times New Roman"/>
                <w:sz w:val="24"/>
                <w:szCs w:val="24"/>
                <w:lang w:val="sr-Cyrl-RS"/>
              </w:rPr>
              <w:t>Локални економски развој</w:t>
            </w:r>
          </w:p>
        </w:tc>
        <w:tc>
          <w:tcPr>
            <w:tcW w:w="2756" w:type="dxa"/>
          </w:tcPr>
          <w:p w14:paraId="1593E21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rPr>
              <w:t>Укупно за програм:</w:t>
            </w:r>
          </w:p>
        </w:tc>
        <w:tc>
          <w:tcPr>
            <w:tcW w:w="1093" w:type="dxa"/>
          </w:tcPr>
          <w:p w14:paraId="655493A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10.000</w:t>
            </w:r>
          </w:p>
        </w:tc>
        <w:tc>
          <w:tcPr>
            <w:tcW w:w="1338" w:type="dxa"/>
          </w:tcPr>
          <w:p w14:paraId="78B1093D" w14:textId="77777777" w:rsidR="00570713" w:rsidRPr="00A63EA1" w:rsidRDefault="00570713" w:rsidP="00077AAE">
            <w:pPr>
              <w:jc w:val="both"/>
              <w:rPr>
                <w:rFonts w:ascii="Times New Roman" w:hAnsi="Times New Roman" w:cs="Times New Roman"/>
                <w:sz w:val="24"/>
                <w:szCs w:val="24"/>
              </w:rPr>
            </w:pPr>
          </w:p>
        </w:tc>
        <w:tc>
          <w:tcPr>
            <w:tcW w:w="876" w:type="dxa"/>
          </w:tcPr>
          <w:p w14:paraId="3ABC635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11.000</w:t>
            </w:r>
          </w:p>
        </w:tc>
        <w:tc>
          <w:tcPr>
            <w:tcW w:w="1492" w:type="dxa"/>
          </w:tcPr>
          <w:p w14:paraId="683CF0E0" w14:textId="77777777" w:rsidR="00570713" w:rsidRPr="00A63EA1" w:rsidRDefault="00570713" w:rsidP="00077AAE">
            <w:pPr>
              <w:jc w:val="both"/>
              <w:rPr>
                <w:rFonts w:ascii="Times New Roman" w:hAnsi="Times New Roman" w:cs="Times New Roman"/>
                <w:sz w:val="24"/>
                <w:szCs w:val="24"/>
              </w:rPr>
            </w:pPr>
          </w:p>
        </w:tc>
        <w:tc>
          <w:tcPr>
            <w:tcW w:w="1028" w:type="dxa"/>
          </w:tcPr>
          <w:p w14:paraId="04F1B88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11.000</w:t>
            </w:r>
          </w:p>
        </w:tc>
        <w:tc>
          <w:tcPr>
            <w:tcW w:w="1400" w:type="dxa"/>
          </w:tcPr>
          <w:p w14:paraId="48404C16" w14:textId="77777777" w:rsidR="00570713" w:rsidRPr="00A63EA1" w:rsidRDefault="00570713" w:rsidP="00077AAE">
            <w:pPr>
              <w:jc w:val="both"/>
              <w:rPr>
                <w:rFonts w:ascii="Times New Roman" w:hAnsi="Times New Roman" w:cs="Times New Roman"/>
                <w:sz w:val="24"/>
                <w:szCs w:val="24"/>
              </w:rPr>
            </w:pPr>
          </w:p>
        </w:tc>
      </w:tr>
      <w:tr w:rsidR="00A63EA1" w:rsidRPr="00A63EA1" w14:paraId="7B6B8B27" w14:textId="77777777" w:rsidTr="00077AAE">
        <w:trPr>
          <w:trHeight w:val="236"/>
        </w:trPr>
        <w:tc>
          <w:tcPr>
            <w:tcW w:w="994" w:type="dxa"/>
          </w:tcPr>
          <w:p w14:paraId="3C0BBAF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0002</w:t>
            </w:r>
          </w:p>
        </w:tc>
        <w:tc>
          <w:tcPr>
            <w:tcW w:w="2203" w:type="dxa"/>
          </w:tcPr>
          <w:p w14:paraId="291018E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Програмска активност - Мере активне политике запошљавања</w:t>
            </w:r>
          </w:p>
        </w:tc>
        <w:tc>
          <w:tcPr>
            <w:tcW w:w="2756" w:type="dxa"/>
          </w:tcPr>
          <w:p w14:paraId="69973B5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Latn-RS"/>
              </w:rPr>
              <w:t>M</w:t>
            </w:r>
            <w:r w:rsidRPr="00A63EA1">
              <w:rPr>
                <w:rFonts w:ascii="Times New Roman" w:hAnsi="Times New Roman" w:cs="Times New Roman"/>
                <w:sz w:val="24"/>
                <w:szCs w:val="24"/>
                <w:lang w:val="sr-Cyrl-RS"/>
              </w:rPr>
              <w:t>ера 2.1. Оснаживање МСП и предузетништва</w:t>
            </w:r>
          </w:p>
        </w:tc>
        <w:tc>
          <w:tcPr>
            <w:tcW w:w="1093" w:type="dxa"/>
          </w:tcPr>
          <w:p w14:paraId="69CC5D0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10.000</w:t>
            </w:r>
          </w:p>
        </w:tc>
        <w:tc>
          <w:tcPr>
            <w:tcW w:w="1338" w:type="dxa"/>
          </w:tcPr>
          <w:p w14:paraId="6018FED9" w14:textId="77777777" w:rsidR="00570713" w:rsidRPr="00A63EA1" w:rsidRDefault="00570713" w:rsidP="00077AAE">
            <w:pPr>
              <w:jc w:val="both"/>
              <w:rPr>
                <w:rFonts w:ascii="Times New Roman" w:hAnsi="Times New Roman" w:cs="Times New Roman"/>
                <w:sz w:val="24"/>
                <w:szCs w:val="24"/>
              </w:rPr>
            </w:pPr>
          </w:p>
        </w:tc>
        <w:tc>
          <w:tcPr>
            <w:tcW w:w="876" w:type="dxa"/>
          </w:tcPr>
          <w:p w14:paraId="39F5C4F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11.000</w:t>
            </w:r>
          </w:p>
        </w:tc>
        <w:tc>
          <w:tcPr>
            <w:tcW w:w="1492" w:type="dxa"/>
          </w:tcPr>
          <w:p w14:paraId="2492146B" w14:textId="77777777" w:rsidR="00570713" w:rsidRPr="00A63EA1" w:rsidRDefault="00570713" w:rsidP="00077AAE">
            <w:pPr>
              <w:jc w:val="both"/>
              <w:rPr>
                <w:rFonts w:ascii="Times New Roman" w:hAnsi="Times New Roman" w:cs="Times New Roman"/>
                <w:sz w:val="24"/>
                <w:szCs w:val="24"/>
              </w:rPr>
            </w:pPr>
          </w:p>
        </w:tc>
        <w:tc>
          <w:tcPr>
            <w:tcW w:w="1028" w:type="dxa"/>
          </w:tcPr>
          <w:p w14:paraId="13261AC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11.000</w:t>
            </w:r>
          </w:p>
        </w:tc>
        <w:tc>
          <w:tcPr>
            <w:tcW w:w="1400" w:type="dxa"/>
          </w:tcPr>
          <w:p w14:paraId="37DEDA5A" w14:textId="77777777" w:rsidR="00570713" w:rsidRPr="00A63EA1" w:rsidRDefault="00570713" w:rsidP="00077AAE">
            <w:pPr>
              <w:jc w:val="both"/>
              <w:rPr>
                <w:rFonts w:ascii="Times New Roman" w:hAnsi="Times New Roman" w:cs="Times New Roman"/>
                <w:sz w:val="24"/>
                <w:szCs w:val="24"/>
              </w:rPr>
            </w:pPr>
          </w:p>
        </w:tc>
      </w:tr>
      <w:tr w:rsidR="00A63EA1" w:rsidRPr="00A63EA1" w14:paraId="0312670B" w14:textId="77777777" w:rsidTr="00077AAE">
        <w:trPr>
          <w:trHeight w:val="236"/>
        </w:trPr>
        <w:tc>
          <w:tcPr>
            <w:tcW w:w="994" w:type="dxa"/>
          </w:tcPr>
          <w:p w14:paraId="67C65CE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0002</w:t>
            </w:r>
          </w:p>
        </w:tc>
        <w:tc>
          <w:tcPr>
            <w:tcW w:w="2203" w:type="dxa"/>
          </w:tcPr>
          <w:p w14:paraId="3FE75FB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Програмска активност - Мере активне политике запошљавања</w:t>
            </w:r>
          </w:p>
        </w:tc>
        <w:tc>
          <w:tcPr>
            <w:tcW w:w="2756" w:type="dxa"/>
          </w:tcPr>
          <w:p w14:paraId="2A4EC53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Активност 2.1.1. Мере активне политике запошљавања</w:t>
            </w:r>
          </w:p>
        </w:tc>
        <w:tc>
          <w:tcPr>
            <w:tcW w:w="1093" w:type="dxa"/>
          </w:tcPr>
          <w:p w14:paraId="2AF1C15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10.000</w:t>
            </w:r>
          </w:p>
        </w:tc>
        <w:tc>
          <w:tcPr>
            <w:tcW w:w="1338" w:type="dxa"/>
          </w:tcPr>
          <w:p w14:paraId="17936DC5" w14:textId="77777777" w:rsidR="00570713" w:rsidRPr="00A63EA1" w:rsidRDefault="00570713" w:rsidP="00077AAE">
            <w:pPr>
              <w:jc w:val="both"/>
              <w:rPr>
                <w:rFonts w:ascii="Times New Roman" w:hAnsi="Times New Roman" w:cs="Times New Roman"/>
                <w:sz w:val="24"/>
                <w:szCs w:val="24"/>
              </w:rPr>
            </w:pPr>
          </w:p>
        </w:tc>
        <w:tc>
          <w:tcPr>
            <w:tcW w:w="876" w:type="dxa"/>
          </w:tcPr>
          <w:p w14:paraId="0DE6CA6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11.000</w:t>
            </w:r>
          </w:p>
        </w:tc>
        <w:tc>
          <w:tcPr>
            <w:tcW w:w="1492" w:type="dxa"/>
          </w:tcPr>
          <w:p w14:paraId="69EF8EDB" w14:textId="77777777" w:rsidR="00570713" w:rsidRPr="00A63EA1" w:rsidRDefault="00570713" w:rsidP="00077AAE">
            <w:pPr>
              <w:jc w:val="both"/>
              <w:rPr>
                <w:rFonts w:ascii="Times New Roman" w:hAnsi="Times New Roman" w:cs="Times New Roman"/>
                <w:sz w:val="24"/>
                <w:szCs w:val="24"/>
              </w:rPr>
            </w:pPr>
          </w:p>
        </w:tc>
        <w:tc>
          <w:tcPr>
            <w:tcW w:w="1028" w:type="dxa"/>
          </w:tcPr>
          <w:p w14:paraId="264865A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11.000</w:t>
            </w:r>
          </w:p>
        </w:tc>
        <w:tc>
          <w:tcPr>
            <w:tcW w:w="1400" w:type="dxa"/>
          </w:tcPr>
          <w:p w14:paraId="4270F922" w14:textId="77777777" w:rsidR="00570713" w:rsidRPr="00A63EA1" w:rsidRDefault="00570713" w:rsidP="00077AAE">
            <w:pPr>
              <w:jc w:val="both"/>
              <w:rPr>
                <w:rFonts w:ascii="Times New Roman" w:hAnsi="Times New Roman" w:cs="Times New Roman"/>
                <w:sz w:val="24"/>
                <w:szCs w:val="24"/>
              </w:rPr>
            </w:pPr>
          </w:p>
        </w:tc>
      </w:tr>
      <w:tr w:rsidR="00A63EA1" w:rsidRPr="00A63EA1" w14:paraId="18BB1ADC" w14:textId="77777777" w:rsidTr="00077AAE">
        <w:trPr>
          <w:trHeight w:val="236"/>
        </w:trPr>
        <w:tc>
          <w:tcPr>
            <w:tcW w:w="994" w:type="dxa"/>
          </w:tcPr>
          <w:p w14:paraId="7407D4B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1201</w:t>
            </w:r>
          </w:p>
        </w:tc>
        <w:tc>
          <w:tcPr>
            <w:tcW w:w="2203" w:type="dxa"/>
          </w:tcPr>
          <w:p w14:paraId="6B78EB9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 - Развој културе и информисања</w:t>
            </w:r>
          </w:p>
        </w:tc>
        <w:tc>
          <w:tcPr>
            <w:tcW w:w="2756" w:type="dxa"/>
          </w:tcPr>
          <w:p w14:paraId="18F1FE2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Укупно за програм:</w:t>
            </w:r>
          </w:p>
        </w:tc>
        <w:tc>
          <w:tcPr>
            <w:tcW w:w="1093" w:type="dxa"/>
          </w:tcPr>
          <w:p w14:paraId="16B00E5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10.000</w:t>
            </w:r>
          </w:p>
        </w:tc>
        <w:tc>
          <w:tcPr>
            <w:tcW w:w="1338" w:type="dxa"/>
          </w:tcPr>
          <w:p w14:paraId="7B22CFDB" w14:textId="77777777" w:rsidR="00570713" w:rsidRPr="00A63EA1" w:rsidRDefault="00570713" w:rsidP="00077AAE">
            <w:pPr>
              <w:jc w:val="both"/>
              <w:rPr>
                <w:rFonts w:ascii="Times New Roman" w:hAnsi="Times New Roman" w:cs="Times New Roman"/>
                <w:sz w:val="24"/>
                <w:szCs w:val="24"/>
              </w:rPr>
            </w:pPr>
          </w:p>
        </w:tc>
        <w:tc>
          <w:tcPr>
            <w:tcW w:w="876" w:type="dxa"/>
          </w:tcPr>
          <w:p w14:paraId="018D03D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10.000</w:t>
            </w:r>
          </w:p>
        </w:tc>
        <w:tc>
          <w:tcPr>
            <w:tcW w:w="1492" w:type="dxa"/>
          </w:tcPr>
          <w:p w14:paraId="19DA0024" w14:textId="77777777" w:rsidR="00570713" w:rsidRPr="00A63EA1" w:rsidRDefault="00570713" w:rsidP="00077AAE">
            <w:pPr>
              <w:jc w:val="both"/>
              <w:rPr>
                <w:rFonts w:ascii="Times New Roman" w:hAnsi="Times New Roman" w:cs="Times New Roman"/>
                <w:sz w:val="24"/>
                <w:szCs w:val="24"/>
              </w:rPr>
            </w:pPr>
          </w:p>
        </w:tc>
        <w:tc>
          <w:tcPr>
            <w:tcW w:w="1028" w:type="dxa"/>
          </w:tcPr>
          <w:p w14:paraId="5B442A2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10.000</w:t>
            </w:r>
          </w:p>
        </w:tc>
        <w:tc>
          <w:tcPr>
            <w:tcW w:w="1400" w:type="dxa"/>
          </w:tcPr>
          <w:p w14:paraId="61125E5E" w14:textId="77777777" w:rsidR="00570713" w:rsidRPr="00A63EA1" w:rsidRDefault="00570713" w:rsidP="00077AAE">
            <w:pPr>
              <w:jc w:val="both"/>
              <w:rPr>
                <w:rFonts w:ascii="Times New Roman" w:hAnsi="Times New Roman" w:cs="Times New Roman"/>
                <w:sz w:val="24"/>
                <w:szCs w:val="24"/>
              </w:rPr>
            </w:pPr>
          </w:p>
        </w:tc>
      </w:tr>
      <w:tr w:rsidR="00A63EA1" w:rsidRPr="00A63EA1" w14:paraId="74801001" w14:textId="77777777" w:rsidTr="00077AAE">
        <w:trPr>
          <w:trHeight w:val="236"/>
        </w:trPr>
        <w:tc>
          <w:tcPr>
            <w:tcW w:w="994" w:type="dxa"/>
          </w:tcPr>
          <w:p w14:paraId="5D02342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0002</w:t>
            </w:r>
          </w:p>
        </w:tc>
        <w:tc>
          <w:tcPr>
            <w:tcW w:w="2203" w:type="dxa"/>
          </w:tcPr>
          <w:p w14:paraId="38987C6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Програмска активност - Јачање културне продукције и уметничког стваралаштва - </w:t>
            </w:r>
            <w:r w:rsidRPr="00A63EA1">
              <w:rPr>
                <w:rFonts w:ascii="Times New Roman" w:hAnsi="Times New Roman" w:cs="Times New Roman"/>
                <w:sz w:val="24"/>
                <w:szCs w:val="24"/>
                <w:lang w:val="sr-Cyrl-RS"/>
              </w:rPr>
              <w:lastRenderedPageBreak/>
              <w:t>ликовна колонија</w:t>
            </w:r>
          </w:p>
        </w:tc>
        <w:tc>
          <w:tcPr>
            <w:tcW w:w="2756" w:type="dxa"/>
          </w:tcPr>
          <w:p w14:paraId="4CE9AEB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Мера 2.2. Јачање туристичких потенцијала</w:t>
            </w:r>
          </w:p>
        </w:tc>
        <w:tc>
          <w:tcPr>
            <w:tcW w:w="1093" w:type="dxa"/>
          </w:tcPr>
          <w:p w14:paraId="3BE0BC3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10.000</w:t>
            </w:r>
          </w:p>
        </w:tc>
        <w:tc>
          <w:tcPr>
            <w:tcW w:w="1338" w:type="dxa"/>
          </w:tcPr>
          <w:p w14:paraId="37A21926" w14:textId="77777777" w:rsidR="00570713" w:rsidRPr="00A63EA1" w:rsidRDefault="00570713" w:rsidP="00077AAE">
            <w:pPr>
              <w:jc w:val="both"/>
              <w:rPr>
                <w:rFonts w:ascii="Times New Roman" w:hAnsi="Times New Roman" w:cs="Times New Roman"/>
                <w:sz w:val="24"/>
                <w:szCs w:val="24"/>
              </w:rPr>
            </w:pPr>
          </w:p>
        </w:tc>
        <w:tc>
          <w:tcPr>
            <w:tcW w:w="876" w:type="dxa"/>
          </w:tcPr>
          <w:p w14:paraId="60AB87F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10.000</w:t>
            </w:r>
          </w:p>
        </w:tc>
        <w:tc>
          <w:tcPr>
            <w:tcW w:w="1492" w:type="dxa"/>
          </w:tcPr>
          <w:p w14:paraId="2F8CF62A" w14:textId="77777777" w:rsidR="00570713" w:rsidRPr="00A63EA1" w:rsidRDefault="00570713" w:rsidP="00077AAE">
            <w:pPr>
              <w:jc w:val="both"/>
              <w:rPr>
                <w:rFonts w:ascii="Times New Roman" w:hAnsi="Times New Roman" w:cs="Times New Roman"/>
                <w:sz w:val="24"/>
                <w:szCs w:val="24"/>
              </w:rPr>
            </w:pPr>
          </w:p>
        </w:tc>
        <w:tc>
          <w:tcPr>
            <w:tcW w:w="1028" w:type="dxa"/>
          </w:tcPr>
          <w:p w14:paraId="4DCC696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10.000</w:t>
            </w:r>
          </w:p>
        </w:tc>
        <w:tc>
          <w:tcPr>
            <w:tcW w:w="1400" w:type="dxa"/>
          </w:tcPr>
          <w:p w14:paraId="35F4341D" w14:textId="77777777" w:rsidR="00570713" w:rsidRPr="00A63EA1" w:rsidRDefault="00570713" w:rsidP="00077AAE">
            <w:pPr>
              <w:jc w:val="both"/>
              <w:rPr>
                <w:rFonts w:ascii="Times New Roman" w:hAnsi="Times New Roman" w:cs="Times New Roman"/>
                <w:sz w:val="24"/>
                <w:szCs w:val="24"/>
              </w:rPr>
            </w:pPr>
          </w:p>
        </w:tc>
      </w:tr>
      <w:tr w:rsidR="00A63EA1" w:rsidRPr="00A63EA1" w14:paraId="096A74C8" w14:textId="77777777" w:rsidTr="00077AAE">
        <w:trPr>
          <w:trHeight w:val="236"/>
        </w:trPr>
        <w:tc>
          <w:tcPr>
            <w:tcW w:w="994" w:type="dxa"/>
          </w:tcPr>
          <w:p w14:paraId="6FF2DD8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0002</w:t>
            </w:r>
          </w:p>
        </w:tc>
        <w:tc>
          <w:tcPr>
            <w:tcW w:w="2203" w:type="dxa"/>
          </w:tcPr>
          <w:p w14:paraId="5329D59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Програмска активност - Јачање културне продукције и уметничког стваралаштва - ликовна колонија</w:t>
            </w:r>
          </w:p>
        </w:tc>
        <w:tc>
          <w:tcPr>
            <w:tcW w:w="2756" w:type="dxa"/>
          </w:tcPr>
          <w:p w14:paraId="06F4EA3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Активност 2.2.1. Јачање културне продукције и уметничког стваралаштва - ликовна колонија</w:t>
            </w:r>
          </w:p>
        </w:tc>
        <w:tc>
          <w:tcPr>
            <w:tcW w:w="1093" w:type="dxa"/>
          </w:tcPr>
          <w:p w14:paraId="7CC8FA7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1.300</w:t>
            </w:r>
          </w:p>
        </w:tc>
        <w:tc>
          <w:tcPr>
            <w:tcW w:w="1338" w:type="dxa"/>
          </w:tcPr>
          <w:p w14:paraId="453DAEED" w14:textId="77777777" w:rsidR="00570713" w:rsidRPr="00A63EA1" w:rsidRDefault="00570713" w:rsidP="00077AAE">
            <w:pPr>
              <w:jc w:val="both"/>
              <w:rPr>
                <w:rFonts w:ascii="Times New Roman" w:hAnsi="Times New Roman" w:cs="Times New Roman"/>
                <w:sz w:val="24"/>
                <w:szCs w:val="24"/>
              </w:rPr>
            </w:pPr>
          </w:p>
        </w:tc>
        <w:tc>
          <w:tcPr>
            <w:tcW w:w="876" w:type="dxa"/>
          </w:tcPr>
          <w:p w14:paraId="6A6C922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1.300</w:t>
            </w:r>
          </w:p>
        </w:tc>
        <w:tc>
          <w:tcPr>
            <w:tcW w:w="1492" w:type="dxa"/>
          </w:tcPr>
          <w:p w14:paraId="622F32F6" w14:textId="77777777" w:rsidR="00570713" w:rsidRPr="00A63EA1" w:rsidRDefault="00570713" w:rsidP="00077AAE">
            <w:pPr>
              <w:jc w:val="both"/>
              <w:rPr>
                <w:rFonts w:ascii="Times New Roman" w:hAnsi="Times New Roman" w:cs="Times New Roman"/>
                <w:sz w:val="24"/>
                <w:szCs w:val="24"/>
              </w:rPr>
            </w:pPr>
          </w:p>
        </w:tc>
        <w:tc>
          <w:tcPr>
            <w:tcW w:w="1028" w:type="dxa"/>
          </w:tcPr>
          <w:p w14:paraId="47C2F6E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1.300</w:t>
            </w:r>
          </w:p>
        </w:tc>
        <w:tc>
          <w:tcPr>
            <w:tcW w:w="1400" w:type="dxa"/>
          </w:tcPr>
          <w:p w14:paraId="1D881A6C" w14:textId="77777777" w:rsidR="00570713" w:rsidRPr="00A63EA1" w:rsidRDefault="00570713" w:rsidP="00077AAE">
            <w:pPr>
              <w:jc w:val="both"/>
              <w:rPr>
                <w:rFonts w:ascii="Times New Roman" w:hAnsi="Times New Roman" w:cs="Times New Roman"/>
                <w:sz w:val="24"/>
                <w:szCs w:val="24"/>
              </w:rPr>
            </w:pPr>
          </w:p>
        </w:tc>
      </w:tr>
      <w:tr w:rsidR="00A63EA1" w:rsidRPr="00A63EA1" w14:paraId="66907D6C" w14:textId="77777777" w:rsidTr="00077AAE">
        <w:trPr>
          <w:trHeight w:val="236"/>
        </w:trPr>
        <w:tc>
          <w:tcPr>
            <w:tcW w:w="994" w:type="dxa"/>
          </w:tcPr>
          <w:p w14:paraId="540EE47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1201</w:t>
            </w:r>
          </w:p>
        </w:tc>
        <w:tc>
          <w:tcPr>
            <w:tcW w:w="2203" w:type="dxa"/>
          </w:tcPr>
          <w:p w14:paraId="5A5E76F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 - Развој културе и информисања</w:t>
            </w:r>
          </w:p>
        </w:tc>
        <w:tc>
          <w:tcPr>
            <w:tcW w:w="2756" w:type="dxa"/>
          </w:tcPr>
          <w:p w14:paraId="750729F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Пројекат - Пиле фест</w:t>
            </w:r>
          </w:p>
        </w:tc>
        <w:tc>
          <w:tcPr>
            <w:tcW w:w="1093" w:type="dxa"/>
          </w:tcPr>
          <w:p w14:paraId="2EE0C33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8.000</w:t>
            </w:r>
          </w:p>
        </w:tc>
        <w:tc>
          <w:tcPr>
            <w:tcW w:w="1338" w:type="dxa"/>
          </w:tcPr>
          <w:p w14:paraId="7FADE586" w14:textId="77777777" w:rsidR="00570713" w:rsidRPr="00A63EA1" w:rsidRDefault="00570713" w:rsidP="00077AAE">
            <w:pPr>
              <w:jc w:val="both"/>
              <w:rPr>
                <w:rFonts w:ascii="Times New Roman" w:hAnsi="Times New Roman" w:cs="Times New Roman"/>
                <w:sz w:val="24"/>
                <w:szCs w:val="24"/>
              </w:rPr>
            </w:pPr>
          </w:p>
        </w:tc>
        <w:tc>
          <w:tcPr>
            <w:tcW w:w="876" w:type="dxa"/>
          </w:tcPr>
          <w:p w14:paraId="4D4B4FF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8.000</w:t>
            </w:r>
          </w:p>
        </w:tc>
        <w:tc>
          <w:tcPr>
            <w:tcW w:w="1492" w:type="dxa"/>
          </w:tcPr>
          <w:p w14:paraId="5D48CF76" w14:textId="77777777" w:rsidR="00570713" w:rsidRPr="00A63EA1" w:rsidRDefault="00570713" w:rsidP="00077AAE">
            <w:pPr>
              <w:jc w:val="both"/>
              <w:rPr>
                <w:rFonts w:ascii="Times New Roman" w:hAnsi="Times New Roman" w:cs="Times New Roman"/>
                <w:sz w:val="24"/>
                <w:szCs w:val="24"/>
              </w:rPr>
            </w:pPr>
          </w:p>
        </w:tc>
        <w:tc>
          <w:tcPr>
            <w:tcW w:w="1028" w:type="dxa"/>
          </w:tcPr>
          <w:p w14:paraId="4D4BDC4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8.000</w:t>
            </w:r>
          </w:p>
        </w:tc>
        <w:tc>
          <w:tcPr>
            <w:tcW w:w="1400" w:type="dxa"/>
          </w:tcPr>
          <w:p w14:paraId="724F482B" w14:textId="77777777" w:rsidR="00570713" w:rsidRPr="00A63EA1" w:rsidRDefault="00570713" w:rsidP="00077AAE">
            <w:pPr>
              <w:jc w:val="both"/>
              <w:rPr>
                <w:rFonts w:ascii="Times New Roman" w:hAnsi="Times New Roman" w:cs="Times New Roman"/>
                <w:sz w:val="24"/>
                <w:szCs w:val="24"/>
              </w:rPr>
            </w:pPr>
          </w:p>
        </w:tc>
      </w:tr>
      <w:tr w:rsidR="00A63EA1" w:rsidRPr="00A63EA1" w14:paraId="57D74633" w14:textId="77777777" w:rsidTr="00077AAE">
        <w:trPr>
          <w:trHeight w:val="236"/>
        </w:trPr>
        <w:tc>
          <w:tcPr>
            <w:tcW w:w="994" w:type="dxa"/>
          </w:tcPr>
          <w:p w14:paraId="5028965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1201</w:t>
            </w:r>
          </w:p>
        </w:tc>
        <w:tc>
          <w:tcPr>
            <w:tcW w:w="2203" w:type="dxa"/>
          </w:tcPr>
          <w:p w14:paraId="401C55F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 - Развој културе и информисања</w:t>
            </w:r>
          </w:p>
        </w:tc>
        <w:tc>
          <w:tcPr>
            <w:tcW w:w="2756" w:type="dxa"/>
          </w:tcPr>
          <w:p w14:paraId="1A1B57E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Пројекат - Споменар</w:t>
            </w:r>
          </w:p>
        </w:tc>
        <w:tc>
          <w:tcPr>
            <w:tcW w:w="1093" w:type="dxa"/>
          </w:tcPr>
          <w:p w14:paraId="2606F01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700</w:t>
            </w:r>
          </w:p>
        </w:tc>
        <w:tc>
          <w:tcPr>
            <w:tcW w:w="1338" w:type="dxa"/>
          </w:tcPr>
          <w:p w14:paraId="733643CD" w14:textId="77777777" w:rsidR="00570713" w:rsidRPr="00A63EA1" w:rsidRDefault="00570713" w:rsidP="00077AAE">
            <w:pPr>
              <w:jc w:val="both"/>
              <w:rPr>
                <w:rFonts w:ascii="Times New Roman" w:hAnsi="Times New Roman" w:cs="Times New Roman"/>
                <w:sz w:val="24"/>
                <w:szCs w:val="24"/>
              </w:rPr>
            </w:pPr>
          </w:p>
        </w:tc>
        <w:tc>
          <w:tcPr>
            <w:tcW w:w="876" w:type="dxa"/>
          </w:tcPr>
          <w:p w14:paraId="03D4035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700</w:t>
            </w:r>
          </w:p>
        </w:tc>
        <w:tc>
          <w:tcPr>
            <w:tcW w:w="1492" w:type="dxa"/>
          </w:tcPr>
          <w:p w14:paraId="778FE701" w14:textId="77777777" w:rsidR="00570713" w:rsidRPr="00A63EA1" w:rsidRDefault="00570713" w:rsidP="00077AAE">
            <w:pPr>
              <w:jc w:val="both"/>
              <w:rPr>
                <w:rFonts w:ascii="Times New Roman" w:hAnsi="Times New Roman" w:cs="Times New Roman"/>
                <w:sz w:val="24"/>
                <w:szCs w:val="24"/>
              </w:rPr>
            </w:pPr>
          </w:p>
        </w:tc>
        <w:tc>
          <w:tcPr>
            <w:tcW w:w="1028" w:type="dxa"/>
          </w:tcPr>
          <w:p w14:paraId="669E147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700</w:t>
            </w:r>
          </w:p>
        </w:tc>
        <w:tc>
          <w:tcPr>
            <w:tcW w:w="1400" w:type="dxa"/>
          </w:tcPr>
          <w:p w14:paraId="5984D474" w14:textId="77777777" w:rsidR="00570713" w:rsidRPr="00A63EA1" w:rsidRDefault="00570713" w:rsidP="00077AAE">
            <w:pPr>
              <w:jc w:val="both"/>
              <w:rPr>
                <w:rFonts w:ascii="Times New Roman" w:hAnsi="Times New Roman" w:cs="Times New Roman"/>
                <w:sz w:val="24"/>
                <w:szCs w:val="24"/>
              </w:rPr>
            </w:pPr>
          </w:p>
        </w:tc>
      </w:tr>
      <w:tr w:rsidR="00A63EA1" w:rsidRPr="00A63EA1" w14:paraId="5555BC4C" w14:textId="77777777" w:rsidTr="00077AAE">
        <w:trPr>
          <w:trHeight w:val="236"/>
        </w:trPr>
        <w:tc>
          <w:tcPr>
            <w:tcW w:w="994" w:type="dxa"/>
          </w:tcPr>
          <w:p w14:paraId="78ACE71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0602</w:t>
            </w:r>
          </w:p>
        </w:tc>
        <w:tc>
          <w:tcPr>
            <w:tcW w:w="2203" w:type="dxa"/>
          </w:tcPr>
          <w:p w14:paraId="1C2B6CE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 - Опште услуге локалне самоуправе</w:t>
            </w:r>
          </w:p>
        </w:tc>
        <w:tc>
          <w:tcPr>
            <w:tcW w:w="2756" w:type="dxa"/>
          </w:tcPr>
          <w:p w14:paraId="48FC945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Укупно за програм:</w:t>
            </w:r>
          </w:p>
        </w:tc>
        <w:tc>
          <w:tcPr>
            <w:tcW w:w="1093" w:type="dxa"/>
          </w:tcPr>
          <w:p w14:paraId="1CD35B3F" w14:textId="77777777" w:rsidR="00570713" w:rsidRPr="00A63EA1" w:rsidRDefault="00570713" w:rsidP="00077AAE">
            <w:pPr>
              <w:jc w:val="both"/>
              <w:rPr>
                <w:rFonts w:ascii="Times New Roman" w:hAnsi="Times New Roman" w:cs="Times New Roman"/>
                <w:sz w:val="24"/>
                <w:szCs w:val="24"/>
                <w:lang w:val="sr-Cyrl-RS"/>
              </w:rPr>
            </w:pPr>
          </w:p>
        </w:tc>
        <w:tc>
          <w:tcPr>
            <w:tcW w:w="1338" w:type="dxa"/>
          </w:tcPr>
          <w:p w14:paraId="7360359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120.000</w:t>
            </w:r>
          </w:p>
        </w:tc>
        <w:tc>
          <w:tcPr>
            <w:tcW w:w="876" w:type="dxa"/>
          </w:tcPr>
          <w:p w14:paraId="4CF58494" w14:textId="77777777" w:rsidR="00570713" w:rsidRPr="00A63EA1" w:rsidRDefault="00570713" w:rsidP="00077AAE">
            <w:pPr>
              <w:jc w:val="both"/>
              <w:rPr>
                <w:rFonts w:ascii="Times New Roman" w:hAnsi="Times New Roman" w:cs="Times New Roman"/>
                <w:sz w:val="24"/>
                <w:szCs w:val="24"/>
                <w:lang w:val="sr-Cyrl-RS"/>
              </w:rPr>
            </w:pPr>
          </w:p>
        </w:tc>
        <w:tc>
          <w:tcPr>
            <w:tcW w:w="1492" w:type="dxa"/>
          </w:tcPr>
          <w:p w14:paraId="01EBF29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w:t>
            </w:r>
          </w:p>
        </w:tc>
        <w:tc>
          <w:tcPr>
            <w:tcW w:w="1028" w:type="dxa"/>
          </w:tcPr>
          <w:p w14:paraId="53C74A80" w14:textId="77777777" w:rsidR="00570713" w:rsidRPr="00A63EA1" w:rsidRDefault="00570713" w:rsidP="00077AAE">
            <w:pPr>
              <w:jc w:val="both"/>
              <w:rPr>
                <w:rFonts w:ascii="Times New Roman" w:hAnsi="Times New Roman" w:cs="Times New Roman"/>
                <w:sz w:val="24"/>
                <w:szCs w:val="24"/>
                <w:lang w:val="sr-Cyrl-RS"/>
              </w:rPr>
            </w:pPr>
          </w:p>
        </w:tc>
        <w:tc>
          <w:tcPr>
            <w:tcW w:w="1400" w:type="dxa"/>
          </w:tcPr>
          <w:p w14:paraId="1F81E5B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w:t>
            </w:r>
          </w:p>
        </w:tc>
      </w:tr>
      <w:tr w:rsidR="00A63EA1" w:rsidRPr="00A63EA1" w14:paraId="326C2216" w14:textId="77777777" w:rsidTr="00077AAE">
        <w:trPr>
          <w:trHeight w:val="236"/>
        </w:trPr>
        <w:tc>
          <w:tcPr>
            <w:tcW w:w="994" w:type="dxa"/>
          </w:tcPr>
          <w:p w14:paraId="5525994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0001</w:t>
            </w:r>
          </w:p>
        </w:tc>
        <w:tc>
          <w:tcPr>
            <w:tcW w:w="2203" w:type="dxa"/>
          </w:tcPr>
          <w:p w14:paraId="1E75572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Програмска активност - Функционисање локакне самоуправе и градских општина</w:t>
            </w:r>
          </w:p>
        </w:tc>
        <w:tc>
          <w:tcPr>
            <w:tcW w:w="2756" w:type="dxa"/>
          </w:tcPr>
          <w:p w14:paraId="169DA61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Мера 2.3. Модернизација и подизање квалитета у друштвеним делатностима</w:t>
            </w:r>
          </w:p>
        </w:tc>
        <w:tc>
          <w:tcPr>
            <w:tcW w:w="1093" w:type="dxa"/>
          </w:tcPr>
          <w:p w14:paraId="38F9DDA1" w14:textId="77777777" w:rsidR="00570713" w:rsidRPr="00A63EA1" w:rsidRDefault="00570713" w:rsidP="00077AAE">
            <w:pPr>
              <w:jc w:val="both"/>
              <w:rPr>
                <w:rFonts w:ascii="Times New Roman" w:hAnsi="Times New Roman" w:cs="Times New Roman"/>
                <w:sz w:val="24"/>
                <w:szCs w:val="24"/>
                <w:lang w:val="sr-Cyrl-RS"/>
              </w:rPr>
            </w:pPr>
          </w:p>
        </w:tc>
        <w:tc>
          <w:tcPr>
            <w:tcW w:w="1338" w:type="dxa"/>
          </w:tcPr>
          <w:p w14:paraId="64B84D71"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lang w:val="sr-Cyrl-RS"/>
              </w:rPr>
              <w:t>120.000</w:t>
            </w:r>
          </w:p>
        </w:tc>
        <w:tc>
          <w:tcPr>
            <w:tcW w:w="876" w:type="dxa"/>
          </w:tcPr>
          <w:p w14:paraId="0D7FCDBB" w14:textId="77777777" w:rsidR="00570713" w:rsidRPr="00A63EA1" w:rsidRDefault="00570713" w:rsidP="00077AAE">
            <w:pPr>
              <w:jc w:val="both"/>
              <w:rPr>
                <w:rFonts w:ascii="Times New Roman" w:hAnsi="Times New Roman" w:cs="Times New Roman"/>
                <w:sz w:val="24"/>
                <w:szCs w:val="24"/>
                <w:lang w:val="sr-Cyrl-RS"/>
              </w:rPr>
            </w:pPr>
          </w:p>
        </w:tc>
        <w:tc>
          <w:tcPr>
            <w:tcW w:w="1492" w:type="dxa"/>
          </w:tcPr>
          <w:p w14:paraId="7B044510"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lang w:val="sr-Cyrl-RS"/>
              </w:rPr>
              <w:t>0</w:t>
            </w:r>
          </w:p>
        </w:tc>
        <w:tc>
          <w:tcPr>
            <w:tcW w:w="1028" w:type="dxa"/>
          </w:tcPr>
          <w:p w14:paraId="6DDA779D" w14:textId="77777777" w:rsidR="00570713" w:rsidRPr="00A63EA1" w:rsidRDefault="00570713" w:rsidP="00077AAE">
            <w:pPr>
              <w:jc w:val="both"/>
              <w:rPr>
                <w:rFonts w:ascii="Times New Roman" w:hAnsi="Times New Roman" w:cs="Times New Roman"/>
                <w:sz w:val="24"/>
                <w:szCs w:val="24"/>
                <w:lang w:val="sr-Cyrl-RS"/>
              </w:rPr>
            </w:pPr>
          </w:p>
        </w:tc>
        <w:tc>
          <w:tcPr>
            <w:tcW w:w="1400" w:type="dxa"/>
          </w:tcPr>
          <w:p w14:paraId="712BA52A"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lang w:val="sr-Cyrl-RS"/>
              </w:rPr>
              <w:t>0</w:t>
            </w:r>
          </w:p>
        </w:tc>
      </w:tr>
      <w:tr w:rsidR="00A63EA1" w:rsidRPr="00A63EA1" w14:paraId="5BDCDD65" w14:textId="77777777" w:rsidTr="00077AAE">
        <w:trPr>
          <w:trHeight w:val="236"/>
        </w:trPr>
        <w:tc>
          <w:tcPr>
            <w:tcW w:w="994" w:type="dxa"/>
          </w:tcPr>
          <w:p w14:paraId="79647A2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0001</w:t>
            </w:r>
          </w:p>
        </w:tc>
        <w:tc>
          <w:tcPr>
            <w:tcW w:w="2203" w:type="dxa"/>
          </w:tcPr>
          <w:p w14:paraId="1EAE69E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Програмска активност - Функционисање локакне самоуправе и градских општина</w:t>
            </w:r>
          </w:p>
        </w:tc>
        <w:tc>
          <w:tcPr>
            <w:tcW w:w="2756" w:type="dxa"/>
          </w:tcPr>
          <w:p w14:paraId="2420BC9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Активност 2.3.1. Изградња музеја у Торку</w:t>
            </w:r>
          </w:p>
        </w:tc>
        <w:tc>
          <w:tcPr>
            <w:tcW w:w="1093" w:type="dxa"/>
          </w:tcPr>
          <w:p w14:paraId="16EF1318" w14:textId="77777777" w:rsidR="00570713" w:rsidRPr="00A63EA1" w:rsidRDefault="00570713" w:rsidP="00077AAE">
            <w:pPr>
              <w:jc w:val="both"/>
              <w:rPr>
                <w:rFonts w:ascii="Times New Roman" w:hAnsi="Times New Roman" w:cs="Times New Roman"/>
                <w:sz w:val="24"/>
                <w:szCs w:val="24"/>
                <w:lang w:val="sr-Cyrl-RS"/>
              </w:rPr>
            </w:pPr>
          </w:p>
        </w:tc>
        <w:tc>
          <w:tcPr>
            <w:tcW w:w="1338" w:type="dxa"/>
          </w:tcPr>
          <w:p w14:paraId="6CBC4254"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lang w:val="sr-Cyrl-RS"/>
              </w:rPr>
              <w:t>120.000</w:t>
            </w:r>
          </w:p>
        </w:tc>
        <w:tc>
          <w:tcPr>
            <w:tcW w:w="876" w:type="dxa"/>
          </w:tcPr>
          <w:p w14:paraId="0D497CB7" w14:textId="77777777" w:rsidR="00570713" w:rsidRPr="00A63EA1" w:rsidRDefault="00570713" w:rsidP="00077AAE">
            <w:pPr>
              <w:jc w:val="both"/>
              <w:rPr>
                <w:rFonts w:ascii="Times New Roman" w:hAnsi="Times New Roman" w:cs="Times New Roman"/>
                <w:sz w:val="24"/>
                <w:szCs w:val="24"/>
                <w:lang w:val="sr-Cyrl-RS"/>
              </w:rPr>
            </w:pPr>
          </w:p>
        </w:tc>
        <w:tc>
          <w:tcPr>
            <w:tcW w:w="1492" w:type="dxa"/>
          </w:tcPr>
          <w:p w14:paraId="5742370B"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lang w:val="sr-Cyrl-RS"/>
              </w:rPr>
              <w:t>0</w:t>
            </w:r>
          </w:p>
        </w:tc>
        <w:tc>
          <w:tcPr>
            <w:tcW w:w="1028" w:type="dxa"/>
          </w:tcPr>
          <w:p w14:paraId="2246948A" w14:textId="77777777" w:rsidR="00570713" w:rsidRPr="00A63EA1" w:rsidRDefault="00570713" w:rsidP="00077AAE">
            <w:pPr>
              <w:jc w:val="both"/>
              <w:rPr>
                <w:rFonts w:ascii="Times New Roman" w:hAnsi="Times New Roman" w:cs="Times New Roman"/>
                <w:sz w:val="24"/>
                <w:szCs w:val="24"/>
                <w:lang w:val="sr-Cyrl-RS"/>
              </w:rPr>
            </w:pPr>
          </w:p>
        </w:tc>
        <w:tc>
          <w:tcPr>
            <w:tcW w:w="1400" w:type="dxa"/>
          </w:tcPr>
          <w:p w14:paraId="08BD290F" w14:textId="77777777" w:rsidR="00570713" w:rsidRPr="00A63EA1" w:rsidRDefault="00570713" w:rsidP="00077AAE">
            <w:pPr>
              <w:jc w:val="both"/>
              <w:rPr>
                <w:rFonts w:ascii="Times New Roman" w:hAnsi="Times New Roman" w:cs="Times New Roman"/>
                <w:sz w:val="24"/>
                <w:szCs w:val="24"/>
              </w:rPr>
            </w:pPr>
            <w:r w:rsidRPr="00A63EA1">
              <w:rPr>
                <w:rFonts w:ascii="Times New Roman" w:hAnsi="Times New Roman" w:cs="Times New Roman"/>
                <w:sz w:val="24"/>
                <w:szCs w:val="24"/>
                <w:lang w:val="sr-Cyrl-RS"/>
              </w:rPr>
              <w:t>0</w:t>
            </w:r>
          </w:p>
        </w:tc>
      </w:tr>
      <w:tr w:rsidR="00A63EA1" w:rsidRPr="00A63EA1" w14:paraId="788A337D" w14:textId="77777777" w:rsidTr="00077AAE">
        <w:trPr>
          <w:trHeight w:val="236"/>
        </w:trPr>
        <w:tc>
          <w:tcPr>
            <w:tcW w:w="994" w:type="dxa"/>
          </w:tcPr>
          <w:p w14:paraId="4326475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0701</w:t>
            </w:r>
          </w:p>
        </w:tc>
        <w:tc>
          <w:tcPr>
            <w:tcW w:w="2203" w:type="dxa"/>
          </w:tcPr>
          <w:p w14:paraId="2E8B40F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Програм - Организација </w:t>
            </w:r>
            <w:r w:rsidRPr="00A63EA1">
              <w:rPr>
                <w:rFonts w:ascii="Times New Roman" w:hAnsi="Times New Roman" w:cs="Times New Roman"/>
                <w:sz w:val="24"/>
                <w:szCs w:val="24"/>
                <w:lang w:val="sr-Cyrl-RS"/>
              </w:rPr>
              <w:lastRenderedPageBreak/>
              <w:t>саобраћаја и саобраћајне инфраструктуре</w:t>
            </w:r>
          </w:p>
        </w:tc>
        <w:tc>
          <w:tcPr>
            <w:tcW w:w="2756" w:type="dxa"/>
          </w:tcPr>
          <w:p w14:paraId="2F487A0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Укупно за програм:</w:t>
            </w:r>
          </w:p>
        </w:tc>
        <w:tc>
          <w:tcPr>
            <w:tcW w:w="1093" w:type="dxa"/>
          </w:tcPr>
          <w:p w14:paraId="0A7E5C2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6.000</w:t>
            </w:r>
          </w:p>
        </w:tc>
        <w:tc>
          <w:tcPr>
            <w:tcW w:w="1338" w:type="dxa"/>
          </w:tcPr>
          <w:p w14:paraId="2CA0FB96" w14:textId="77777777" w:rsidR="00570713" w:rsidRPr="00A63EA1" w:rsidRDefault="00570713" w:rsidP="00077AAE">
            <w:pPr>
              <w:jc w:val="both"/>
              <w:rPr>
                <w:rFonts w:ascii="Times New Roman" w:hAnsi="Times New Roman" w:cs="Times New Roman"/>
                <w:sz w:val="24"/>
                <w:szCs w:val="24"/>
                <w:lang w:val="sr-Cyrl-RS"/>
              </w:rPr>
            </w:pPr>
          </w:p>
        </w:tc>
        <w:tc>
          <w:tcPr>
            <w:tcW w:w="876" w:type="dxa"/>
          </w:tcPr>
          <w:p w14:paraId="36E079A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6.000</w:t>
            </w:r>
          </w:p>
        </w:tc>
        <w:tc>
          <w:tcPr>
            <w:tcW w:w="1492" w:type="dxa"/>
          </w:tcPr>
          <w:p w14:paraId="5CA8563B" w14:textId="77777777" w:rsidR="00570713" w:rsidRPr="00A63EA1" w:rsidRDefault="00570713" w:rsidP="00077AAE">
            <w:pPr>
              <w:jc w:val="both"/>
              <w:rPr>
                <w:rFonts w:ascii="Times New Roman" w:hAnsi="Times New Roman" w:cs="Times New Roman"/>
                <w:sz w:val="24"/>
                <w:szCs w:val="24"/>
                <w:lang w:val="sr-Cyrl-RS"/>
              </w:rPr>
            </w:pPr>
          </w:p>
        </w:tc>
        <w:tc>
          <w:tcPr>
            <w:tcW w:w="1028" w:type="dxa"/>
          </w:tcPr>
          <w:p w14:paraId="41010FB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6.000</w:t>
            </w:r>
          </w:p>
        </w:tc>
        <w:tc>
          <w:tcPr>
            <w:tcW w:w="1400" w:type="dxa"/>
          </w:tcPr>
          <w:p w14:paraId="60C4CA1A"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15242197" w14:textId="77777777" w:rsidTr="00077AAE">
        <w:trPr>
          <w:trHeight w:val="236"/>
        </w:trPr>
        <w:tc>
          <w:tcPr>
            <w:tcW w:w="994" w:type="dxa"/>
          </w:tcPr>
          <w:p w14:paraId="68E63FC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0002</w:t>
            </w:r>
          </w:p>
        </w:tc>
        <w:tc>
          <w:tcPr>
            <w:tcW w:w="2203" w:type="dxa"/>
          </w:tcPr>
          <w:p w14:paraId="642917B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Програмска активност - Изградња нове и одржавање постојеће инфраструктуре</w:t>
            </w:r>
          </w:p>
        </w:tc>
        <w:tc>
          <w:tcPr>
            <w:tcW w:w="2756" w:type="dxa"/>
          </w:tcPr>
          <w:p w14:paraId="177EEB2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Мера 2.4. Изградња нове и одржавање постојеће инфраструктуре</w:t>
            </w:r>
          </w:p>
        </w:tc>
        <w:tc>
          <w:tcPr>
            <w:tcW w:w="1093" w:type="dxa"/>
          </w:tcPr>
          <w:p w14:paraId="7B10B2D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6.000</w:t>
            </w:r>
          </w:p>
        </w:tc>
        <w:tc>
          <w:tcPr>
            <w:tcW w:w="1338" w:type="dxa"/>
          </w:tcPr>
          <w:p w14:paraId="4AAA340E" w14:textId="77777777" w:rsidR="00570713" w:rsidRPr="00A63EA1" w:rsidRDefault="00570713" w:rsidP="00077AAE">
            <w:pPr>
              <w:jc w:val="both"/>
              <w:rPr>
                <w:rFonts w:ascii="Times New Roman" w:hAnsi="Times New Roman" w:cs="Times New Roman"/>
                <w:sz w:val="24"/>
                <w:szCs w:val="24"/>
              </w:rPr>
            </w:pPr>
          </w:p>
        </w:tc>
        <w:tc>
          <w:tcPr>
            <w:tcW w:w="876" w:type="dxa"/>
          </w:tcPr>
          <w:p w14:paraId="7E9BD56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6.000</w:t>
            </w:r>
          </w:p>
        </w:tc>
        <w:tc>
          <w:tcPr>
            <w:tcW w:w="1492" w:type="dxa"/>
          </w:tcPr>
          <w:p w14:paraId="3B57965B" w14:textId="77777777" w:rsidR="00570713" w:rsidRPr="00A63EA1" w:rsidRDefault="00570713" w:rsidP="00077AAE">
            <w:pPr>
              <w:jc w:val="both"/>
              <w:rPr>
                <w:rFonts w:ascii="Times New Roman" w:hAnsi="Times New Roman" w:cs="Times New Roman"/>
                <w:sz w:val="24"/>
                <w:szCs w:val="24"/>
              </w:rPr>
            </w:pPr>
          </w:p>
        </w:tc>
        <w:tc>
          <w:tcPr>
            <w:tcW w:w="1028" w:type="dxa"/>
          </w:tcPr>
          <w:p w14:paraId="2A30004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6.000</w:t>
            </w:r>
          </w:p>
        </w:tc>
        <w:tc>
          <w:tcPr>
            <w:tcW w:w="1400" w:type="dxa"/>
          </w:tcPr>
          <w:p w14:paraId="0E8811EB" w14:textId="77777777" w:rsidR="00570713" w:rsidRPr="00A63EA1" w:rsidRDefault="00570713" w:rsidP="00077AAE">
            <w:pPr>
              <w:jc w:val="both"/>
              <w:rPr>
                <w:rFonts w:ascii="Times New Roman" w:hAnsi="Times New Roman" w:cs="Times New Roman"/>
                <w:sz w:val="24"/>
                <w:szCs w:val="24"/>
              </w:rPr>
            </w:pPr>
          </w:p>
        </w:tc>
      </w:tr>
      <w:tr w:rsidR="00A63EA1" w:rsidRPr="00A63EA1" w14:paraId="436B4349" w14:textId="77777777" w:rsidTr="00077AAE">
        <w:trPr>
          <w:trHeight w:val="236"/>
        </w:trPr>
        <w:tc>
          <w:tcPr>
            <w:tcW w:w="994" w:type="dxa"/>
          </w:tcPr>
          <w:p w14:paraId="262960B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0002</w:t>
            </w:r>
          </w:p>
        </w:tc>
        <w:tc>
          <w:tcPr>
            <w:tcW w:w="2203" w:type="dxa"/>
          </w:tcPr>
          <w:p w14:paraId="1C6F410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Програмска активност - Изградња нове и одржавање постојеће инфраструктуре</w:t>
            </w:r>
          </w:p>
        </w:tc>
        <w:tc>
          <w:tcPr>
            <w:tcW w:w="2756" w:type="dxa"/>
          </w:tcPr>
          <w:p w14:paraId="731EF53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Активност 2.4.1. Управљање и одржавање путне инфраструктуре</w:t>
            </w:r>
          </w:p>
        </w:tc>
        <w:tc>
          <w:tcPr>
            <w:tcW w:w="1093" w:type="dxa"/>
          </w:tcPr>
          <w:p w14:paraId="05B173D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6.000</w:t>
            </w:r>
          </w:p>
        </w:tc>
        <w:tc>
          <w:tcPr>
            <w:tcW w:w="1338" w:type="dxa"/>
          </w:tcPr>
          <w:p w14:paraId="03B55ED1" w14:textId="77777777" w:rsidR="00570713" w:rsidRPr="00A63EA1" w:rsidRDefault="00570713" w:rsidP="00077AAE">
            <w:pPr>
              <w:jc w:val="both"/>
              <w:rPr>
                <w:rFonts w:ascii="Times New Roman" w:hAnsi="Times New Roman" w:cs="Times New Roman"/>
                <w:sz w:val="24"/>
                <w:szCs w:val="24"/>
              </w:rPr>
            </w:pPr>
          </w:p>
        </w:tc>
        <w:tc>
          <w:tcPr>
            <w:tcW w:w="876" w:type="dxa"/>
          </w:tcPr>
          <w:p w14:paraId="6003206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6.000</w:t>
            </w:r>
          </w:p>
        </w:tc>
        <w:tc>
          <w:tcPr>
            <w:tcW w:w="1492" w:type="dxa"/>
          </w:tcPr>
          <w:p w14:paraId="72FE5319" w14:textId="77777777" w:rsidR="00570713" w:rsidRPr="00A63EA1" w:rsidRDefault="00570713" w:rsidP="00077AAE">
            <w:pPr>
              <w:jc w:val="both"/>
              <w:rPr>
                <w:rFonts w:ascii="Times New Roman" w:hAnsi="Times New Roman" w:cs="Times New Roman"/>
                <w:sz w:val="24"/>
                <w:szCs w:val="24"/>
              </w:rPr>
            </w:pPr>
          </w:p>
        </w:tc>
        <w:tc>
          <w:tcPr>
            <w:tcW w:w="1028" w:type="dxa"/>
          </w:tcPr>
          <w:p w14:paraId="21C6DDD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6.000</w:t>
            </w:r>
          </w:p>
        </w:tc>
        <w:tc>
          <w:tcPr>
            <w:tcW w:w="1400" w:type="dxa"/>
          </w:tcPr>
          <w:p w14:paraId="65387EF4" w14:textId="77777777" w:rsidR="00570713" w:rsidRPr="00A63EA1" w:rsidRDefault="00570713" w:rsidP="00077AAE">
            <w:pPr>
              <w:jc w:val="both"/>
              <w:rPr>
                <w:rFonts w:ascii="Times New Roman" w:hAnsi="Times New Roman" w:cs="Times New Roman"/>
                <w:sz w:val="24"/>
                <w:szCs w:val="24"/>
              </w:rPr>
            </w:pPr>
          </w:p>
        </w:tc>
      </w:tr>
      <w:tr w:rsidR="00A63EA1" w:rsidRPr="00A63EA1" w14:paraId="6804F291" w14:textId="77777777" w:rsidTr="00077AAE">
        <w:trPr>
          <w:trHeight w:val="236"/>
        </w:trPr>
        <w:tc>
          <w:tcPr>
            <w:tcW w:w="994" w:type="dxa"/>
          </w:tcPr>
          <w:p w14:paraId="05012FE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0401</w:t>
            </w:r>
          </w:p>
        </w:tc>
        <w:tc>
          <w:tcPr>
            <w:tcW w:w="2203" w:type="dxa"/>
          </w:tcPr>
          <w:p w14:paraId="19973F0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 - Заштита животне средине</w:t>
            </w:r>
          </w:p>
        </w:tc>
        <w:tc>
          <w:tcPr>
            <w:tcW w:w="2756" w:type="dxa"/>
          </w:tcPr>
          <w:p w14:paraId="5A58E8E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Укупно за програм:</w:t>
            </w:r>
          </w:p>
        </w:tc>
        <w:tc>
          <w:tcPr>
            <w:tcW w:w="1093" w:type="dxa"/>
          </w:tcPr>
          <w:p w14:paraId="1FEB89B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6.200</w:t>
            </w:r>
          </w:p>
        </w:tc>
        <w:tc>
          <w:tcPr>
            <w:tcW w:w="1338" w:type="dxa"/>
          </w:tcPr>
          <w:p w14:paraId="2A0FC46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4.000</w:t>
            </w:r>
          </w:p>
        </w:tc>
        <w:tc>
          <w:tcPr>
            <w:tcW w:w="876" w:type="dxa"/>
          </w:tcPr>
          <w:p w14:paraId="39EE1B07" w14:textId="77777777" w:rsidR="00570713" w:rsidRPr="00A63EA1" w:rsidRDefault="00570713" w:rsidP="00077AAE">
            <w:pPr>
              <w:jc w:val="both"/>
              <w:rPr>
                <w:rFonts w:ascii="Times New Roman" w:hAnsi="Times New Roman" w:cs="Times New Roman"/>
                <w:sz w:val="24"/>
                <w:szCs w:val="24"/>
                <w:lang w:val="sr-Cyrl-RS"/>
              </w:rPr>
            </w:pPr>
          </w:p>
        </w:tc>
        <w:tc>
          <w:tcPr>
            <w:tcW w:w="1492" w:type="dxa"/>
          </w:tcPr>
          <w:p w14:paraId="7E8FA831" w14:textId="77777777" w:rsidR="00570713" w:rsidRPr="00A63EA1" w:rsidRDefault="00570713" w:rsidP="00077AAE">
            <w:pPr>
              <w:jc w:val="both"/>
              <w:rPr>
                <w:rFonts w:ascii="Times New Roman" w:hAnsi="Times New Roman" w:cs="Times New Roman"/>
                <w:sz w:val="24"/>
                <w:szCs w:val="24"/>
              </w:rPr>
            </w:pPr>
          </w:p>
        </w:tc>
        <w:tc>
          <w:tcPr>
            <w:tcW w:w="1028" w:type="dxa"/>
          </w:tcPr>
          <w:p w14:paraId="68345908" w14:textId="77777777" w:rsidR="00570713" w:rsidRPr="00A63EA1" w:rsidRDefault="00570713" w:rsidP="00077AAE">
            <w:pPr>
              <w:jc w:val="both"/>
              <w:rPr>
                <w:rFonts w:ascii="Times New Roman" w:hAnsi="Times New Roman" w:cs="Times New Roman"/>
                <w:sz w:val="24"/>
                <w:szCs w:val="24"/>
                <w:lang w:val="sr-Cyrl-RS"/>
              </w:rPr>
            </w:pPr>
          </w:p>
        </w:tc>
        <w:tc>
          <w:tcPr>
            <w:tcW w:w="1400" w:type="dxa"/>
          </w:tcPr>
          <w:p w14:paraId="3B488437" w14:textId="77777777" w:rsidR="00570713" w:rsidRPr="00A63EA1" w:rsidRDefault="00570713" w:rsidP="00077AAE">
            <w:pPr>
              <w:jc w:val="both"/>
              <w:rPr>
                <w:rFonts w:ascii="Times New Roman" w:hAnsi="Times New Roman" w:cs="Times New Roman"/>
                <w:sz w:val="24"/>
                <w:szCs w:val="24"/>
              </w:rPr>
            </w:pPr>
          </w:p>
        </w:tc>
      </w:tr>
      <w:tr w:rsidR="00A63EA1" w:rsidRPr="00A63EA1" w14:paraId="64A80E11" w14:textId="77777777" w:rsidTr="00077AAE">
        <w:trPr>
          <w:trHeight w:val="236"/>
        </w:trPr>
        <w:tc>
          <w:tcPr>
            <w:tcW w:w="994" w:type="dxa"/>
          </w:tcPr>
          <w:p w14:paraId="20DA948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0002</w:t>
            </w:r>
          </w:p>
        </w:tc>
        <w:tc>
          <w:tcPr>
            <w:tcW w:w="2203" w:type="dxa"/>
          </w:tcPr>
          <w:p w14:paraId="7C81799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Програмска активност - Управљање отпадним водама</w:t>
            </w:r>
          </w:p>
        </w:tc>
        <w:tc>
          <w:tcPr>
            <w:tcW w:w="2756" w:type="dxa"/>
          </w:tcPr>
          <w:p w14:paraId="0E22F25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Активност 2.4.2. Израда техничке документације за канализацију у Банатском Карађорђеву</w:t>
            </w:r>
          </w:p>
        </w:tc>
        <w:tc>
          <w:tcPr>
            <w:tcW w:w="1093" w:type="dxa"/>
          </w:tcPr>
          <w:p w14:paraId="6DB8EFD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6.200</w:t>
            </w:r>
          </w:p>
        </w:tc>
        <w:tc>
          <w:tcPr>
            <w:tcW w:w="1338" w:type="dxa"/>
          </w:tcPr>
          <w:p w14:paraId="6AD6EAD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4.000</w:t>
            </w:r>
          </w:p>
        </w:tc>
        <w:tc>
          <w:tcPr>
            <w:tcW w:w="876" w:type="dxa"/>
          </w:tcPr>
          <w:p w14:paraId="51FB45B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w:t>
            </w:r>
          </w:p>
        </w:tc>
        <w:tc>
          <w:tcPr>
            <w:tcW w:w="1492" w:type="dxa"/>
          </w:tcPr>
          <w:p w14:paraId="2FAF6091" w14:textId="77777777" w:rsidR="00570713" w:rsidRPr="00A63EA1" w:rsidRDefault="00570713" w:rsidP="00077AAE">
            <w:pPr>
              <w:jc w:val="both"/>
              <w:rPr>
                <w:rFonts w:ascii="Times New Roman" w:hAnsi="Times New Roman" w:cs="Times New Roman"/>
                <w:sz w:val="24"/>
                <w:szCs w:val="24"/>
              </w:rPr>
            </w:pPr>
          </w:p>
        </w:tc>
        <w:tc>
          <w:tcPr>
            <w:tcW w:w="1028" w:type="dxa"/>
          </w:tcPr>
          <w:p w14:paraId="76186CA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w:t>
            </w:r>
          </w:p>
        </w:tc>
        <w:tc>
          <w:tcPr>
            <w:tcW w:w="1400" w:type="dxa"/>
          </w:tcPr>
          <w:p w14:paraId="220CEB35" w14:textId="77777777" w:rsidR="00570713" w:rsidRPr="00A63EA1" w:rsidRDefault="00570713" w:rsidP="00077AAE">
            <w:pPr>
              <w:jc w:val="both"/>
              <w:rPr>
                <w:rFonts w:ascii="Times New Roman" w:hAnsi="Times New Roman" w:cs="Times New Roman"/>
                <w:sz w:val="24"/>
                <w:szCs w:val="24"/>
              </w:rPr>
            </w:pPr>
          </w:p>
        </w:tc>
      </w:tr>
      <w:tr w:rsidR="00A63EA1" w:rsidRPr="00A63EA1" w14:paraId="2A199E96" w14:textId="77777777" w:rsidTr="00077AAE">
        <w:trPr>
          <w:trHeight w:val="236"/>
        </w:trPr>
        <w:tc>
          <w:tcPr>
            <w:tcW w:w="994" w:type="dxa"/>
          </w:tcPr>
          <w:p w14:paraId="1E309CC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0401</w:t>
            </w:r>
          </w:p>
        </w:tc>
        <w:tc>
          <w:tcPr>
            <w:tcW w:w="2203" w:type="dxa"/>
          </w:tcPr>
          <w:p w14:paraId="49FA9E9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 - Заштита животне средине</w:t>
            </w:r>
          </w:p>
        </w:tc>
        <w:tc>
          <w:tcPr>
            <w:tcW w:w="2756" w:type="dxa"/>
          </w:tcPr>
          <w:p w14:paraId="2EA3A23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Укупно за програм:</w:t>
            </w:r>
          </w:p>
        </w:tc>
        <w:tc>
          <w:tcPr>
            <w:tcW w:w="1093" w:type="dxa"/>
          </w:tcPr>
          <w:p w14:paraId="5693B04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5.000</w:t>
            </w:r>
          </w:p>
        </w:tc>
        <w:tc>
          <w:tcPr>
            <w:tcW w:w="1338" w:type="dxa"/>
          </w:tcPr>
          <w:p w14:paraId="7ADECE36" w14:textId="77777777" w:rsidR="00570713" w:rsidRPr="00A63EA1" w:rsidRDefault="00570713" w:rsidP="00077AAE">
            <w:pPr>
              <w:jc w:val="both"/>
              <w:rPr>
                <w:rFonts w:ascii="Times New Roman" w:hAnsi="Times New Roman" w:cs="Times New Roman"/>
                <w:sz w:val="24"/>
                <w:szCs w:val="24"/>
                <w:lang w:val="sr-Cyrl-RS"/>
              </w:rPr>
            </w:pPr>
          </w:p>
        </w:tc>
        <w:tc>
          <w:tcPr>
            <w:tcW w:w="876" w:type="dxa"/>
          </w:tcPr>
          <w:p w14:paraId="5099EAD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5.000</w:t>
            </w:r>
          </w:p>
        </w:tc>
        <w:tc>
          <w:tcPr>
            <w:tcW w:w="1492" w:type="dxa"/>
          </w:tcPr>
          <w:p w14:paraId="3BD26836" w14:textId="77777777" w:rsidR="00570713" w:rsidRPr="00A63EA1" w:rsidRDefault="00570713" w:rsidP="00077AAE">
            <w:pPr>
              <w:jc w:val="both"/>
              <w:rPr>
                <w:rFonts w:ascii="Times New Roman" w:hAnsi="Times New Roman" w:cs="Times New Roman"/>
                <w:sz w:val="24"/>
                <w:szCs w:val="24"/>
              </w:rPr>
            </w:pPr>
          </w:p>
        </w:tc>
        <w:tc>
          <w:tcPr>
            <w:tcW w:w="1028" w:type="dxa"/>
          </w:tcPr>
          <w:p w14:paraId="11F4A50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5.000</w:t>
            </w:r>
          </w:p>
        </w:tc>
        <w:tc>
          <w:tcPr>
            <w:tcW w:w="1400" w:type="dxa"/>
          </w:tcPr>
          <w:p w14:paraId="716AD27B" w14:textId="77777777" w:rsidR="00570713" w:rsidRPr="00A63EA1" w:rsidRDefault="00570713" w:rsidP="00077AAE">
            <w:pPr>
              <w:jc w:val="both"/>
              <w:rPr>
                <w:rFonts w:ascii="Times New Roman" w:hAnsi="Times New Roman" w:cs="Times New Roman"/>
                <w:sz w:val="24"/>
                <w:szCs w:val="24"/>
              </w:rPr>
            </w:pPr>
          </w:p>
        </w:tc>
      </w:tr>
      <w:tr w:rsidR="00A63EA1" w:rsidRPr="00A63EA1" w14:paraId="58108FDC" w14:textId="77777777" w:rsidTr="00077AAE">
        <w:trPr>
          <w:trHeight w:val="236"/>
        </w:trPr>
        <w:tc>
          <w:tcPr>
            <w:tcW w:w="994" w:type="dxa"/>
          </w:tcPr>
          <w:p w14:paraId="33E5BB8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0005</w:t>
            </w:r>
          </w:p>
        </w:tc>
        <w:tc>
          <w:tcPr>
            <w:tcW w:w="2203" w:type="dxa"/>
          </w:tcPr>
          <w:p w14:paraId="0F581E7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Програмска активност - Управљање комуналним отпадом</w:t>
            </w:r>
          </w:p>
        </w:tc>
        <w:tc>
          <w:tcPr>
            <w:tcW w:w="2756" w:type="dxa"/>
          </w:tcPr>
          <w:p w14:paraId="429638D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Мера 2.5. Уређење животне средине</w:t>
            </w:r>
          </w:p>
        </w:tc>
        <w:tc>
          <w:tcPr>
            <w:tcW w:w="1093" w:type="dxa"/>
          </w:tcPr>
          <w:p w14:paraId="18104A8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5.000</w:t>
            </w:r>
          </w:p>
        </w:tc>
        <w:tc>
          <w:tcPr>
            <w:tcW w:w="1338" w:type="dxa"/>
          </w:tcPr>
          <w:p w14:paraId="440716FF" w14:textId="77777777" w:rsidR="00570713" w:rsidRPr="00A63EA1" w:rsidRDefault="00570713" w:rsidP="00077AAE">
            <w:pPr>
              <w:jc w:val="both"/>
              <w:rPr>
                <w:rFonts w:ascii="Times New Roman" w:hAnsi="Times New Roman" w:cs="Times New Roman"/>
                <w:sz w:val="24"/>
                <w:szCs w:val="24"/>
              </w:rPr>
            </w:pPr>
          </w:p>
        </w:tc>
        <w:tc>
          <w:tcPr>
            <w:tcW w:w="876" w:type="dxa"/>
          </w:tcPr>
          <w:p w14:paraId="5F0A103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5.000</w:t>
            </w:r>
          </w:p>
        </w:tc>
        <w:tc>
          <w:tcPr>
            <w:tcW w:w="1492" w:type="dxa"/>
          </w:tcPr>
          <w:p w14:paraId="201C4D05" w14:textId="77777777" w:rsidR="00570713" w:rsidRPr="00A63EA1" w:rsidRDefault="00570713" w:rsidP="00077AAE">
            <w:pPr>
              <w:jc w:val="both"/>
              <w:rPr>
                <w:rFonts w:ascii="Times New Roman" w:hAnsi="Times New Roman" w:cs="Times New Roman"/>
                <w:sz w:val="24"/>
                <w:szCs w:val="24"/>
              </w:rPr>
            </w:pPr>
          </w:p>
        </w:tc>
        <w:tc>
          <w:tcPr>
            <w:tcW w:w="1028" w:type="dxa"/>
          </w:tcPr>
          <w:p w14:paraId="78C3802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5.000</w:t>
            </w:r>
          </w:p>
        </w:tc>
        <w:tc>
          <w:tcPr>
            <w:tcW w:w="1400" w:type="dxa"/>
          </w:tcPr>
          <w:p w14:paraId="7F1808A5" w14:textId="77777777" w:rsidR="00570713" w:rsidRPr="00A63EA1" w:rsidRDefault="00570713" w:rsidP="00077AAE">
            <w:pPr>
              <w:jc w:val="both"/>
              <w:rPr>
                <w:rFonts w:ascii="Times New Roman" w:hAnsi="Times New Roman" w:cs="Times New Roman"/>
                <w:sz w:val="24"/>
                <w:szCs w:val="24"/>
              </w:rPr>
            </w:pPr>
          </w:p>
        </w:tc>
      </w:tr>
      <w:tr w:rsidR="00A63EA1" w:rsidRPr="00A63EA1" w14:paraId="33884BE2" w14:textId="77777777" w:rsidTr="00077AAE">
        <w:trPr>
          <w:trHeight w:val="236"/>
        </w:trPr>
        <w:tc>
          <w:tcPr>
            <w:tcW w:w="994" w:type="dxa"/>
          </w:tcPr>
          <w:p w14:paraId="0E6BD6B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0005</w:t>
            </w:r>
          </w:p>
        </w:tc>
        <w:tc>
          <w:tcPr>
            <w:tcW w:w="2203" w:type="dxa"/>
          </w:tcPr>
          <w:p w14:paraId="5A1A1F7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Програмска активност - Управљање </w:t>
            </w:r>
            <w:r w:rsidRPr="00A63EA1">
              <w:rPr>
                <w:rFonts w:ascii="Times New Roman" w:hAnsi="Times New Roman" w:cs="Times New Roman"/>
                <w:sz w:val="24"/>
                <w:szCs w:val="24"/>
                <w:lang w:val="sr-Cyrl-RS"/>
              </w:rPr>
              <w:lastRenderedPageBreak/>
              <w:t>комуналним отпадом</w:t>
            </w:r>
          </w:p>
        </w:tc>
        <w:tc>
          <w:tcPr>
            <w:tcW w:w="2756" w:type="dxa"/>
          </w:tcPr>
          <w:p w14:paraId="373646B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Активност 2.5.1. Чишћење сметлишта</w:t>
            </w:r>
          </w:p>
        </w:tc>
        <w:tc>
          <w:tcPr>
            <w:tcW w:w="1093" w:type="dxa"/>
          </w:tcPr>
          <w:p w14:paraId="38449C1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5.000</w:t>
            </w:r>
          </w:p>
        </w:tc>
        <w:tc>
          <w:tcPr>
            <w:tcW w:w="1338" w:type="dxa"/>
          </w:tcPr>
          <w:p w14:paraId="3B244F75" w14:textId="77777777" w:rsidR="00570713" w:rsidRPr="00A63EA1" w:rsidRDefault="00570713" w:rsidP="00077AAE">
            <w:pPr>
              <w:jc w:val="both"/>
              <w:rPr>
                <w:rFonts w:ascii="Times New Roman" w:hAnsi="Times New Roman" w:cs="Times New Roman"/>
                <w:sz w:val="24"/>
                <w:szCs w:val="24"/>
              </w:rPr>
            </w:pPr>
          </w:p>
        </w:tc>
        <w:tc>
          <w:tcPr>
            <w:tcW w:w="876" w:type="dxa"/>
          </w:tcPr>
          <w:p w14:paraId="7B090B1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5.000</w:t>
            </w:r>
          </w:p>
        </w:tc>
        <w:tc>
          <w:tcPr>
            <w:tcW w:w="1492" w:type="dxa"/>
          </w:tcPr>
          <w:p w14:paraId="24FAD45C" w14:textId="77777777" w:rsidR="00570713" w:rsidRPr="00A63EA1" w:rsidRDefault="00570713" w:rsidP="00077AAE">
            <w:pPr>
              <w:jc w:val="both"/>
              <w:rPr>
                <w:rFonts w:ascii="Times New Roman" w:hAnsi="Times New Roman" w:cs="Times New Roman"/>
                <w:sz w:val="24"/>
                <w:szCs w:val="24"/>
              </w:rPr>
            </w:pPr>
          </w:p>
        </w:tc>
        <w:tc>
          <w:tcPr>
            <w:tcW w:w="1028" w:type="dxa"/>
          </w:tcPr>
          <w:p w14:paraId="45B19C0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5.000</w:t>
            </w:r>
          </w:p>
        </w:tc>
        <w:tc>
          <w:tcPr>
            <w:tcW w:w="1400" w:type="dxa"/>
          </w:tcPr>
          <w:p w14:paraId="49BB5A69" w14:textId="77777777" w:rsidR="00570713" w:rsidRPr="00A63EA1" w:rsidRDefault="00570713" w:rsidP="00077AAE">
            <w:pPr>
              <w:jc w:val="both"/>
              <w:rPr>
                <w:rFonts w:ascii="Times New Roman" w:hAnsi="Times New Roman" w:cs="Times New Roman"/>
                <w:sz w:val="24"/>
                <w:szCs w:val="24"/>
              </w:rPr>
            </w:pPr>
          </w:p>
        </w:tc>
      </w:tr>
      <w:tr w:rsidR="00A63EA1" w:rsidRPr="00A63EA1" w14:paraId="412CC841" w14:textId="77777777" w:rsidTr="00077AAE">
        <w:trPr>
          <w:trHeight w:val="236"/>
        </w:trPr>
        <w:tc>
          <w:tcPr>
            <w:tcW w:w="994" w:type="dxa"/>
          </w:tcPr>
          <w:p w14:paraId="0ED3D97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rPr>
              <w:lastRenderedPageBreak/>
              <w:t>0</w:t>
            </w:r>
            <w:r w:rsidRPr="00A63EA1">
              <w:rPr>
                <w:rFonts w:ascii="Times New Roman" w:hAnsi="Times New Roman" w:cs="Times New Roman"/>
                <w:sz w:val="24"/>
                <w:szCs w:val="24"/>
                <w:lang w:val="sr-Cyrl-RS"/>
              </w:rPr>
              <w:t>602</w:t>
            </w:r>
          </w:p>
        </w:tc>
        <w:tc>
          <w:tcPr>
            <w:tcW w:w="2203" w:type="dxa"/>
          </w:tcPr>
          <w:p w14:paraId="704BA00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 - Опште услуге локалне самоуправе</w:t>
            </w:r>
          </w:p>
        </w:tc>
        <w:tc>
          <w:tcPr>
            <w:tcW w:w="2756" w:type="dxa"/>
          </w:tcPr>
          <w:p w14:paraId="2047CE1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rPr>
              <w:t>Укупно за програм:</w:t>
            </w:r>
          </w:p>
        </w:tc>
        <w:tc>
          <w:tcPr>
            <w:tcW w:w="1093" w:type="dxa"/>
          </w:tcPr>
          <w:p w14:paraId="7DB9369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200</w:t>
            </w:r>
          </w:p>
        </w:tc>
        <w:tc>
          <w:tcPr>
            <w:tcW w:w="1338" w:type="dxa"/>
          </w:tcPr>
          <w:p w14:paraId="45714070" w14:textId="77777777" w:rsidR="00570713" w:rsidRPr="00A63EA1" w:rsidRDefault="00570713" w:rsidP="00077AAE">
            <w:pPr>
              <w:jc w:val="both"/>
              <w:rPr>
                <w:rFonts w:ascii="Times New Roman" w:hAnsi="Times New Roman" w:cs="Times New Roman"/>
                <w:sz w:val="24"/>
                <w:szCs w:val="24"/>
              </w:rPr>
            </w:pPr>
          </w:p>
        </w:tc>
        <w:tc>
          <w:tcPr>
            <w:tcW w:w="876" w:type="dxa"/>
          </w:tcPr>
          <w:p w14:paraId="24C1D80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300</w:t>
            </w:r>
          </w:p>
        </w:tc>
        <w:tc>
          <w:tcPr>
            <w:tcW w:w="1492" w:type="dxa"/>
          </w:tcPr>
          <w:p w14:paraId="3B89B8D2" w14:textId="77777777" w:rsidR="00570713" w:rsidRPr="00A63EA1" w:rsidRDefault="00570713" w:rsidP="00077AAE">
            <w:pPr>
              <w:jc w:val="both"/>
              <w:rPr>
                <w:rFonts w:ascii="Times New Roman" w:hAnsi="Times New Roman" w:cs="Times New Roman"/>
                <w:sz w:val="24"/>
                <w:szCs w:val="24"/>
              </w:rPr>
            </w:pPr>
          </w:p>
        </w:tc>
        <w:tc>
          <w:tcPr>
            <w:tcW w:w="1028" w:type="dxa"/>
          </w:tcPr>
          <w:p w14:paraId="2D842B2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300</w:t>
            </w:r>
          </w:p>
        </w:tc>
        <w:tc>
          <w:tcPr>
            <w:tcW w:w="1400" w:type="dxa"/>
          </w:tcPr>
          <w:p w14:paraId="427943DA" w14:textId="77777777" w:rsidR="00570713" w:rsidRPr="00A63EA1" w:rsidRDefault="00570713" w:rsidP="00077AAE">
            <w:pPr>
              <w:jc w:val="both"/>
              <w:rPr>
                <w:rFonts w:ascii="Times New Roman" w:hAnsi="Times New Roman" w:cs="Times New Roman"/>
                <w:sz w:val="24"/>
                <w:szCs w:val="24"/>
              </w:rPr>
            </w:pPr>
          </w:p>
        </w:tc>
      </w:tr>
      <w:tr w:rsidR="00A63EA1" w:rsidRPr="00A63EA1" w14:paraId="1F59F8D5" w14:textId="77777777" w:rsidTr="00077AAE">
        <w:trPr>
          <w:trHeight w:val="236"/>
        </w:trPr>
        <w:tc>
          <w:tcPr>
            <w:tcW w:w="994" w:type="dxa"/>
          </w:tcPr>
          <w:p w14:paraId="6E0B391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0001</w:t>
            </w:r>
          </w:p>
        </w:tc>
        <w:tc>
          <w:tcPr>
            <w:tcW w:w="2203" w:type="dxa"/>
          </w:tcPr>
          <w:p w14:paraId="3F99C1C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Програмска активност - Опрема за јавну безбедност</w:t>
            </w:r>
          </w:p>
        </w:tc>
        <w:tc>
          <w:tcPr>
            <w:tcW w:w="2756" w:type="dxa"/>
          </w:tcPr>
          <w:p w14:paraId="08ACDA5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Мера 3.1. Подршка младим брачним паровима</w:t>
            </w:r>
          </w:p>
        </w:tc>
        <w:tc>
          <w:tcPr>
            <w:tcW w:w="1093" w:type="dxa"/>
          </w:tcPr>
          <w:p w14:paraId="6A40578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200</w:t>
            </w:r>
          </w:p>
        </w:tc>
        <w:tc>
          <w:tcPr>
            <w:tcW w:w="1338" w:type="dxa"/>
          </w:tcPr>
          <w:p w14:paraId="4169AFED" w14:textId="77777777" w:rsidR="00570713" w:rsidRPr="00A63EA1" w:rsidRDefault="00570713" w:rsidP="00077AAE">
            <w:pPr>
              <w:jc w:val="both"/>
              <w:rPr>
                <w:rFonts w:ascii="Times New Roman" w:hAnsi="Times New Roman" w:cs="Times New Roman"/>
                <w:sz w:val="24"/>
                <w:szCs w:val="24"/>
              </w:rPr>
            </w:pPr>
          </w:p>
        </w:tc>
        <w:tc>
          <w:tcPr>
            <w:tcW w:w="876" w:type="dxa"/>
          </w:tcPr>
          <w:p w14:paraId="0E8EFC8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300</w:t>
            </w:r>
          </w:p>
        </w:tc>
        <w:tc>
          <w:tcPr>
            <w:tcW w:w="1492" w:type="dxa"/>
          </w:tcPr>
          <w:p w14:paraId="1E7B84D1" w14:textId="77777777" w:rsidR="00570713" w:rsidRPr="00A63EA1" w:rsidRDefault="00570713" w:rsidP="00077AAE">
            <w:pPr>
              <w:jc w:val="both"/>
              <w:rPr>
                <w:rFonts w:ascii="Times New Roman" w:hAnsi="Times New Roman" w:cs="Times New Roman"/>
                <w:sz w:val="24"/>
                <w:szCs w:val="24"/>
              </w:rPr>
            </w:pPr>
          </w:p>
        </w:tc>
        <w:tc>
          <w:tcPr>
            <w:tcW w:w="1028" w:type="dxa"/>
          </w:tcPr>
          <w:p w14:paraId="03A3065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300</w:t>
            </w:r>
          </w:p>
        </w:tc>
        <w:tc>
          <w:tcPr>
            <w:tcW w:w="1400" w:type="dxa"/>
          </w:tcPr>
          <w:p w14:paraId="2037FFB8" w14:textId="77777777" w:rsidR="00570713" w:rsidRPr="00A63EA1" w:rsidRDefault="00570713" w:rsidP="00077AAE">
            <w:pPr>
              <w:jc w:val="both"/>
              <w:rPr>
                <w:rFonts w:ascii="Times New Roman" w:hAnsi="Times New Roman" w:cs="Times New Roman"/>
                <w:sz w:val="24"/>
                <w:szCs w:val="24"/>
              </w:rPr>
            </w:pPr>
          </w:p>
        </w:tc>
      </w:tr>
      <w:tr w:rsidR="00A63EA1" w:rsidRPr="00A63EA1" w14:paraId="5D141205" w14:textId="77777777" w:rsidTr="00077AAE">
        <w:trPr>
          <w:trHeight w:val="236"/>
        </w:trPr>
        <w:tc>
          <w:tcPr>
            <w:tcW w:w="994" w:type="dxa"/>
          </w:tcPr>
          <w:p w14:paraId="59ABC5B0" w14:textId="77777777" w:rsidR="00570713" w:rsidRPr="00A63EA1" w:rsidRDefault="00570713" w:rsidP="00077AAE">
            <w:pPr>
              <w:jc w:val="both"/>
              <w:rPr>
                <w:rFonts w:ascii="Times New Roman" w:hAnsi="Times New Roman" w:cs="Times New Roman"/>
                <w:sz w:val="24"/>
                <w:szCs w:val="24"/>
                <w:lang w:val="sr-Cyrl-RS"/>
              </w:rPr>
            </w:pPr>
          </w:p>
        </w:tc>
        <w:tc>
          <w:tcPr>
            <w:tcW w:w="2203" w:type="dxa"/>
          </w:tcPr>
          <w:p w14:paraId="2DCBE7A0" w14:textId="77777777" w:rsidR="00570713" w:rsidRPr="00A63EA1" w:rsidRDefault="00570713" w:rsidP="00077AAE">
            <w:pPr>
              <w:jc w:val="both"/>
              <w:rPr>
                <w:rFonts w:ascii="Times New Roman" w:hAnsi="Times New Roman" w:cs="Times New Roman"/>
                <w:sz w:val="24"/>
                <w:szCs w:val="24"/>
              </w:rPr>
            </w:pPr>
          </w:p>
        </w:tc>
        <w:tc>
          <w:tcPr>
            <w:tcW w:w="2756" w:type="dxa"/>
          </w:tcPr>
          <w:p w14:paraId="0281B42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Активност 3.1.1. Набавка аутоседишта за прво дете</w:t>
            </w:r>
          </w:p>
        </w:tc>
        <w:tc>
          <w:tcPr>
            <w:tcW w:w="1093" w:type="dxa"/>
          </w:tcPr>
          <w:p w14:paraId="44E9EE0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200</w:t>
            </w:r>
          </w:p>
        </w:tc>
        <w:tc>
          <w:tcPr>
            <w:tcW w:w="1338" w:type="dxa"/>
          </w:tcPr>
          <w:p w14:paraId="5D5D478E" w14:textId="77777777" w:rsidR="00570713" w:rsidRPr="00A63EA1" w:rsidRDefault="00570713" w:rsidP="00077AAE">
            <w:pPr>
              <w:jc w:val="both"/>
              <w:rPr>
                <w:rFonts w:ascii="Times New Roman" w:hAnsi="Times New Roman" w:cs="Times New Roman"/>
                <w:sz w:val="24"/>
                <w:szCs w:val="24"/>
              </w:rPr>
            </w:pPr>
          </w:p>
        </w:tc>
        <w:tc>
          <w:tcPr>
            <w:tcW w:w="876" w:type="dxa"/>
          </w:tcPr>
          <w:p w14:paraId="5E8EE83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300</w:t>
            </w:r>
          </w:p>
        </w:tc>
        <w:tc>
          <w:tcPr>
            <w:tcW w:w="1492" w:type="dxa"/>
          </w:tcPr>
          <w:p w14:paraId="2B6FEA83" w14:textId="77777777" w:rsidR="00570713" w:rsidRPr="00A63EA1" w:rsidRDefault="00570713" w:rsidP="00077AAE">
            <w:pPr>
              <w:jc w:val="both"/>
              <w:rPr>
                <w:rFonts w:ascii="Times New Roman" w:hAnsi="Times New Roman" w:cs="Times New Roman"/>
                <w:sz w:val="24"/>
                <w:szCs w:val="24"/>
              </w:rPr>
            </w:pPr>
          </w:p>
        </w:tc>
        <w:tc>
          <w:tcPr>
            <w:tcW w:w="1028" w:type="dxa"/>
          </w:tcPr>
          <w:p w14:paraId="7F847D9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300</w:t>
            </w:r>
          </w:p>
        </w:tc>
        <w:tc>
          <w:tcPr>
            <w:tcW w:w="1400" w:type="dxa"/>
          </w:tcPr>
          <w:p w14:paraId="18D27660" w14:textId="77777777" w:rsidR="00570713" w:rsidRPr="00A63EA1" w:rsidRDefault="00570713" w:rsidP="00077AAE">
            <w:pPr>
              <w:jc w:val="both"/>
              <w:rPr>
                <w:rFonts w:ascii="Times New Roman" w:hAnsi="Times New Roman" w:cs="Times New Roman"/>
                <w:sz w:val="24"/>
                <w:szCs w:val="24"/>
              </w:rPr>
            </w:pPr>
          </w:p>
        </w:tc>
      </w:tr>
      <w:tr w:rsidR="00A63EA1" w:rsidRPr="00A63EA1" w14:paraId="5207E317" w14:textId="77777777" w:rsidTr="00077AAE">
        <w:trPr>
          <w:trHeight w:val="236"/>
        </w:trPr>
        <w:tc>
          <w:tcPr>
            <w:tcW w:w="994" w:type="dxa"/>
          </w:tcPr>
          <w:p w14:paraId="66043F2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0902</w:t>
            </w:r>
          </w:p>
        </w:tc>
        <w:tc>
          <w:tcPr>
            <w:tcW w:w="2203" w:type="dxa"/>
          </w:tcPr>
          <w:p w14:paraId="4BF7A63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 - Социјална заштита и дечија заштита</w:t>
            </w:r>
          </w:p>
        </w:tc>
        <w:tc>
          <w:tcPr>
            <w:tcW w:w="2756" w:type="dxa"/>
          </w:tcPr>
          <w:p w14:paraId="76B161A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Укупно за програм:</w:t>
            </w:r>
          </w:p>
        </w:tc>
        <w:tc>
          <w:tcPr>
            <w:tcW w:w="1093" w:type="dxa"/>
          </w:tcPr>
          <w:p w14:paraId="0DFC284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43.000</w:t>
            </w:r>
          </w:p>
        </w:tc>
        <w:tc>
          <w:tcPr>
            <w:tcW w:w="1338" w:type="dxa"/>
          </w:tcPr>
          <w:p w14:paraId="1DA2C35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2.700</w:t>
            </w:r>
          </w:p>
        </w:tc>
        <w:tc>
          <w:tcPr>
            <w:tcW w:w="876" w:type="dxa"/>
          </w:tcPr>
          <w:p w14:paraId="082D221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43.000</w:t>
            </w:r>
          </w:p>
        </w:tc>
        <w:tc>
          <w:tcPr>
            <w:tcW w:w="1492" w:type="dxa"/>
          </w:tcPr>
          <w:p w14:paraId="4680E63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2.700</w:t>
            </w:r>
          </w:p>
        </w:tc>
        <w:tc>
          <w:tcPr>
            <w:tcW w:w="1028" w:type="dxa"/>
          </w:tcPr>
          <w:p w14:paraId="5A0D292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43.000</w:t>
            </w:r>
          </w:p>
        </w:tc>
        <w:tc>
          <w:tcPr>
            <w:tcW w:w="1400" w:type="dxa"/>
          </w:tcPr>
          <w:p w14:paraId="45F1384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2.700</w:t>
            </w:r>
          </w:p>
        </w:tc>
      </w:tr>
      <w:tr w:rsidR="00A63EA1" w:rsidRPr="00A63EA1" w14:paraId="5A0EDF6D" w14:textId="77777777" w:rsidTr="00077AAE">
        <w:trPr>
          <w:trHeight w:val="236"/>
        </w:trPr>
        <w:tc>
          <w:tcPr>
            <w:tcW w:w="994" w:type="dxa"/>
          </w:tcPr>
          <w:p w14:paraId="139FBC2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0902</w:t>
            </w:r>
          </w:p>
        </w:tc>
        <w:tc>
          <w:tcPr>
            <w:tcW w:w="2203" w:type="dxa"/>
          </w:tcPr>
          <w:p w14:paraId="7201F2F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 - Социјална заштита и дечија заштита</w:t>
            </w:r>
          </w:p>
        </w:tc>
        <w:tc>
          <w:tcPr>
            <w:tcW w:w="2756" w:type="dxa"/>
          </w:tcPr>
          <w:p w14:paraId="4FD3D76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Мера 3.2. Успостављање механизама за задржавање и привлачење младих и образованих људи</w:t>
            </w:r>
          </w:p>
        </w:tc>
        <w:tc>
          <w:tcPr>
            <w:tcW w:w="1093" w:type="dxa"/>
          </w:tcPr>
          <w:p w14:paraId="0CFBA89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4.500</w:t>
            </w:r>
          </w:p>
        </w:tc>
        <w:tc>
          <w:tcPr>
            <w:tcW w:w="1338" w:type="dxa"/>
          </w:tcPr>
          <w:p w14:paraId="2D7F93B4" w14:textId="77777777" w:rsidR="00570713" w:rsidRPr="00A63EA1" w:rsidRDefault="00570713" w:rsidP="00077AAE">
            <w:pPr>
              <w:jc w:val="both"/>
              <w:rPr>
                <w:rFonts w:ascii="Times New Roman" w:hAnsi="Times New Roman" w:cs="Times New Roman"/>
                <w:sz w:val="24"/>
                <w:szCs w:val="24"/>
              </w:rPr>
            </w:pPr>
          </w:p>
        </w:tc>
        <w:tc>
          <w:tcPr>
            <w:tcW w:w="876" w:type="dxa"/>
          </w:tcPr>
          <w:p w14:paraId="12523AF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4.500</w:t>
            </w:r>
          </w:p>
        </w:tc>
        <w:tc>
          <w:tcPr>
            <w:tcW w:w="1492" w:type="dxa"/>
          </w:tcPr>
          <w:p w14:paraId="77AD79CF" w14:textId="77777777" w:rsidR="00570713" w:rsidRPr="00A63EA1" w:rsidRDefault="00570713" w:rsidP="00077AAE">
            <w:pPr>
              <w:jc w:val="both"/>
              <w:rPr>
                <w:rFonts w:ascii="Times New Roman" w:hAnsi="Times New Roman" w:cs="Times New Roman"/>
                <w:sz w:val="24"/>
                <w:szCs w:val="24"/>
              </w:rPr>
            </w:pPr>
          </w:p>
        </w:tc>
        <w:tc>
          <w:tcPr>
            <w:tcW w:w="1028" w:type="dxa"/>
          </w:tcPr>
          <w:p w14:paraId="5526F71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4.500</w:t>
            </w:r>
          </w:p>
        </w:tc>
        <w:tc>
          <w:tcPr>
            <w:tcW w:w="1400" w:type="dxa"/>
          </w:tcPr>
          <w:p w14:paraId="52E298DB" w14:textId="77777777" w:rsidR="00570713" w:rsidRPr="00A63EA1" w:rsidRDefault="00570713" w:rsidP="00077AAE">
            <w:pPr>
              <w:jc w:val="both"/>
              <w:rPr>
                <w:rFonts w:ascii="Times New Roman" w:hAnsi="Times New Roman" w:cs="Times New Roman"/>
                <w:sz w:val="24"/>
                <w:szCs w:val="24"/>
              </w:rPr>
            </w:pPr>
          </w:p>
        </w:tc>
      </w:tr>
      <w:tr w:rsidR="00A63EA1" w:rsidRPr="00A63EA1" w14:paraId="47DF9801" w14:textId="77777777" w:rsidTr="00077AAE">
        <w:trPr>
          <w:trHeight w:val="236"/>
        </w:trPr>
        <w:tc>
          <w:tcPr>
            <w:tcW w:w="994" w:type="dxa"/>
          </w:tcPr>
          <w:p w14:paraId="079E389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0902</w:t>
            </w:r>
          </w:p>
        </w:tc>
        <w:tc>
          <w:tcPr>
            <w:tcW w:w="2203" w:type="dxa"/>
          </w:tcPr>
          <w:p w14:paraId="5BED79C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 - Социјална заштита и дечија заштита</w:t>
            </w:r>
          </w:p>
        </w:tc>
        <w:tc>
          <w:tcPr>
            <w:tcW w:w="2756" w:type="dxa"/>
          </w:tcPr>
          <w:p w14:paraId="4064C1D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Пројекат - Стипендије за студенте</w:t>
            </w:r>
          </w:p>
        </w:tc>
        <w:tc>
          <w:tcPr>
            <w:tcW w:w="1093" w:type="dxa"/>
          </w:tcPr>
          <w:p w14:paraId="746D686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4.500</w:t>
            </w:r>
          </w:p>
        </w:tc>
        <w:tc>
          <w:tcPr>
            <w:tcW w:w="1338" w:type="dxa"/>
          </w:tcPr>
          <w:p w14:paraId="244B8865" w14:textId="77777777" w:rsidR="00570713" w:rsidRPr="00A63EA1" w:rsidRDefault="00570713" w:rsidP="00077AAE">
            <w:pPr>
              <w:jc w:val="both"/>
              <w:rPr>
                <w:rFonts w:ascii="Times New Roman" w:hAnsi="Times New Roman" w:cs="Times New Roman"/>
                <w:sz w:val="24"/>
                <w:szCs w:val="24"/>
              </w:rPr>
            </w:pPr>
          </w:p>
        </w:tc>
        <w:tc>
          <w:tcPr>
            <w:tcW w:w="876" w:type="dxa"/>
          </w:tcPr>
          <w:p w14:paraId="00BC551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4.500</w:t>
            </w:r>
          </w:p>
        </w:tc>
        <w:tc>
          <w:tcPr>
            <w:tcW w:w="1492" w:type="dxa"/>
          </w:tcPr>
          <w:p w14:paraId="541961B8" w14:textId="77777777" w:rsidR="00570713" w:rsidRPr="00A63EA1" w:rsidRDefault="00570713" w:rsidP="00077AAE">
            <w:pPr>
              <w:jc w:val="both"/>
              <w:rPr>
                <w:rFonts w:ascii="Times New Roman" w:hAnsi="Times New Roman" w:cs="Times New Roman"/>
                <w:sz w:val="24"/>
                <w:szCs w:val="24"/>
              </w:rPr>
            </w:pPr>
          </w:p>
        </w:tc>
        <w:tc>
          <w:tcPr>
            <w:tcW w:w="1028" w:type="dxa"/>
          </w:tcPr>
          <w:p w14:paraId="6CC6AE2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4.500</w:t>
            </w:r>
          </w:p>
        </w:tc>
        <w:tc>
          <w:tcPr>
            <w:tcW w:w="1400" w:type="dxa"/>
          </w:tcPr>
          <w:p w14:paraId="1D14F3F4" w14:textId="77777777" w:rsidR="00570713" w:rsidRPr="00A63EA1" w:rsidRDefault="00570713" w:rsidP="00077AAE">
            <w:pPr>
              <w:jc w:val="both"/>
              <w:rPr>
                <w:rFonts w:ascii="Times New Roman" w:hAnsi="Times New Roman" w:cs="Times New Roman"/>
                <w:sz w:val="24"/>
                <w:szCs w:val="24"/>
              </w:rPr>
            </w:pPr>
          </w:p>
        </w:tc>
      </w:tr>
      <w:tr w:rsidR="00A63EA1" w:rsidRPr="00A63EA1" w14:paraId="77F24FEF" w14:textId="77777777" w:rsidTr="00077AAE">
        <w:trPr>
          <w:trHeight w:val="236"/>
        </w:trPr>
        <w:tc>
          <w:tcPr>
            <w:tcW w:w="994" w:type="dxa"/>
          </w:tcPr>
          <w:p w14:paraId="67D73953" w14:textId="77777777" w:rsidR="00570713" w:rsidRPr="00A63EA1" w:rsidRDefault="00570713" w:rsidP="00077AAE">
            <w:pPr>
              <w:jc w:val="both"/>
              <w:rPr>
                <w:rFonts w:ascii="Times New Roman" w:hAnsi="Times New Roman" w:cs="Times New Roman"/>
                <w:sz w:val="24"/>
                <w:szCs w:val="24"/>
                <w:lang w:val="sr-Cyrl-RS"/>
              </w:rPr>
            </w:pPr>
          </w:p>
        </w:tc>
        <w:tc>
          <w:tcPr>
            <w:tcW w:w="2203" w:type="dxa"/>
          </w:tcPr>
          <w:p w14:paraId="46BF129F" w14:textId="77777777" w:rsidR="00570713" w:rsidRPr="00A63EA1" w:rsidRDefault="00570713" w:rsidP="00077AAE">
            <w:pPr>
              <w:jc w:val="both"/>
              <w:rPr>
                <w:rFonts w:ascii="Times New Roman" w:hAnsi="Times New Roman" w:cs="Times New Roman"/>
                <w:sz w:val="24"/>
                <w:szCs w:val="24"/>
              </w:rPr>
            </w:pPr>
          </w:p>
        </w:tc>
        <w:tc>
          <w:tcPr>
            <w:tcW w:w="2756" w:type="dxa"/>
          </w:tcPr>
          <w:p w14:paraId="2B3A461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Мера 3.3. Подршка породицама са децом</w:t>
            </w:r>
          </w:p>
        </w:tc>
        <w:tc>
          <w:tcPr>
            <w:tcW w:w="1093" w:type="dxa"/>
          </w:tcPr>
          <w:p w14:paraId="759EA7A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38.500</w:t>
            </w:r>
          </w:p>
        </w:tc>
        <w:tc>
          <w:tcPr>
            <w:tcW w:w="1338" w:type="dxa"/>
          </w:tcPr>
          <w:p w14:paraId="6292BBA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2.700</w:t>
            </w:r>
          </w:p>
        </w:tc>
        <w:tc>
          <w:tcPr>
            <w:tcW w:w="876" w:type="dxa"/>
          </w:tcPr>
          <w:p w14:paraId="323718E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38.500</w:t>
            </w:r>
          </w:p>
        </w:tc>
        <w:tc>
          <w:tcPr>
            <w:tcW w:w="1492" w:type="dxa"/>
          </w:tcPr>
          <w:p w14:paraId="06C2C76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2.700</w:t>
            </w:r>
          </w:p>
        </w:tc>
        <w:tc>
          <w:tcPr>
            <w:tcW w:w="1028" w:type="dxa"/>
          </w:tcPr>
          <w:p w14:paraId="7967CB4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38.500</w:t>
            </w:r>
          </w:p>
        </w:tc>
        <w:tc>
          <w:tcPr>
            <w:tcW w:w="1400" w:type="dxa"/>
          </w:tcPr>
          <w:p w14:paraId="1DEF148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2.700</w:t>
            </w:r>
          </w:p>
        </w:tc>
      </w:tr>
      <w:tr w:rsidR="00A63EA1" w:rsidRPr="00A63EA1" w14:paraId="1101D9BD" w14:textId="77777777" w:rsidTr="00077AAE">
        <w:trPr>
          <w:trHeight w:val="236"/>
        </w:trPr>
        <w:tc>
          <w:tcPr>
            <w:tcW w:w="994" w:type="dxa"/>
          </w:tcPr>
          <w:p w14:paraId="25F1711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0902</w:t>
            </w:r>
          </w:p>
        </w:tc>
        <w:tc>
          <w:tcPr>
            <w:tcW w:w="2203" w:type="dxa"/>
          </w:tcPr>
          <w:p w14:paraId="3A8B931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 - Социјална заштита и дечија заштита</w:t>
            </w:r>
          </w:p>
        </w:tc>
        <w:tc>
          <w:tcPr>
            <w:tcW w:w="2756" w:type="dxa"/>
          </w:tcPr>
          <w:p w14:paraId="17967AC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Пројекат - Превоз ђака средњошколаца</w:t>
            </w:r>
          </w:p>
        </w:tc>
        <w:tc>
          <w:tcPr>
            <w:tcW w:w="1093" w:type="dxa"/>
          </w:tcPr>
          <w:p w14:paraId="02F0D83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24.000</w:t>
            </w:r>
          </w:p>
        </w:tc>
        <w:tc>
          <w:tcPr>
            <w:tcW w:w="1338" w:type="dxa"/>
          </w:tcPr>
          <w:p w14:paraId="6CA3B17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2.700</w:t>
            </w:r>
          </w:p>
        </w:tc>
        <w:tc>
          <w:tcPr>
            <w:tcW w:w="876" w:type="dxa"/>
          </w:tcPr>
          <w:p w14:paraId="5EDBE2E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24.000</w:t>
            </w:r>
          </w:p>
        </w:tc>
        <w:tc>
          <w:tcPr>
            <w:tcW w:w="1492" w:type="dxa"/>
          </w:tcPr>
          <w:p w14:paraId="349C52A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2.700</w:t>
            </w:r>
          </w:p>
        </w:tc>
        <w:tc>
          <w:tcPr>
            <w:tcW w:w="1028" w:type="dxa"/>
          </w:tcPr>
          <w:p w14:paraId="6C1C3E0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24.000</w:t>
            </w:r>
          </w:p>
        </w:tc>
        <w:tc>
          <w:tcPr>
            <w:tcW w:w="1400" w:type="dxa"/>
          </w:tcPr>
          <w:p w14:paraId="1284F04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2.700</w:t>
            </w:r>
          </w:p>
        </w:tc>
      </w:tr>
      <w:tr w:rsidR="00A63EA1" w:rsidRPr="00A63EA1" w14:paraId="3FCE5B1E" w14:textId="77777777" w:rsidTr="00077AAE">
        <w:trPr>
          <w:trHeight w:val="236"/>
        </w:trPr>
        <w:tc>
          <w:tcPr>
            <w:tcW w:w="994" w:type="dxa"/>
          </w:tcPr>
          <w:p w14:paraId="0F0ADF4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0021</w:t>
            </w:r>
          </w:p>
        </w:tc>
        <w:tc>
          <w:tcPr>
            <w:tcW w:w="2203" w:type="dxa"/>
          </w:tcPr>
          <w:p w14:paraId="2F23B84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Програмска активност - </w:t>
            </w:r>
            <w:r w:rsidRPr="00A63EA1">
              <w:rPr>
                <w:rFonts w:ascii="Times New Roman" w:hAnsi="Times New Roman" w:cs="Times New Roman"/>
                <w:sz w:val="24"/>
                <w:szCs w:val="24"/>
                <w:lang w:val="sr-Cyrl-RS"/>
              </w:rPr>
              <w:lastRenderedPageBreak/>
              <w:t>Подршка особама са инвалидитетом</w:t>
            </w:r>
          </w:p>
        </w:tc>
        <w:tc>
          <w:tcPr>
            <w:tcW w:w="2756" w:type="dxa"/>
          </w:tcPr>
          <w:p w14:paraId="0861325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 xml:space="preserve">Активност 3.3.2. Подршка особама са </w:t>
            </w:r>
            <w:r w:rsidRPr="00A63EA1">
              <w:rPr>
                <w:rFonts w:ascii="Times New Roman" w:hAnsi="Times New Roman" w:cs="Times New Roman"/>
                <w:sz w:val="24"/>
                <w:szCs w:val="24"/>
                <w:lang w:val="sr-Cyrl-RS"/>
              </w:rPr>
              <w:lastRenderedPageBreak/>
              <w:t>инвалидитетом</w:t>
            </w:r>
          </w:p>
        </w:tc>
        <w:tc>
          <w:tcPr>
            <w:tcW w:w="1093" w:type="dxa"/>
          </w:tcPr>
          <w:p w14:paraId="13D5167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6.000</w:t>
            </w:r>
          </w:p>
        </w:tc>
        <w:tc>
          <w:tcPr>
            <w:tcW w:w="1338" w:type="dxa"/>
          </w:tcPr>
          <w:p w14:paraId="70CA9090" w14:textId="77777777" w:rsidR="00570713" w:rsidRPr="00A63EA1" w:rsidRDefault="00570713" w:rsidP="00077AAE">
            <w:pPr>
              <w:jc w:val="both"/>
              <w:rPr>
                <w:rFonts w:ascii="Times New Roman" w:hAnsi="Times New Roman" w:cs="Times New Roman"/>
                <w:sz w:val="24"/>
                <w:szCs w:val="24"/>
              </w:rPr>
            </w:pPr>
          </w:p>
        </w:tc>
        <w:tc>
          <w:tcPr>
            <w:tcW w:w="876" w:type="dxa"/>
          </w:tcPr>
          <w:p w14:paraId="2618E84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6.000</w:t>
            </w:r>
          </w:p>
        </w:tc>
        <w:tc>
          <w:tcPr>
            <w:tcW w:w="1492" w:type="dxa"/>
          </w:tcPr>
          <w:p w14:paraId="2493273C" w14:textId="77777777" w:rsidR="00570713" w:rsidRPr="00A63EA1" w:rsidRDefault="00570713" w:rsidP="00077AAE">
            <w:pPr>
              <w:jc w:val="both"/>
              <w:rPr>
                <w:rFonts w:ascii="Times New Roman" w:hAnsi="Times New Roman" w:cs="Times New Roman"/>
                <w:sz w:val="24"/>
                <w:szCs w:val="24"/>
              </w:rPr>
            </w:pPr>
          </w:p>
        </w:tc>
        <w:tc>
          <w:tcPr>
            <w:tcW w:w="1028" w:type="dxa"/>
          </w:tcPr>
          <w:p w14:paraId="3C54FAE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6.000</w:t>
            </w:r>
          </w:p>
        </w:tc>
        <w:tc>
          <w:tcPr>
            <w:tcW w:w="1400" w:type="dxa"/>
          </w:tcPr>
          <w:p w14:paraId="232AE636" w14:textId="77777777" w:rsidR="00570713" w:rsidRPr="00A63EA1" w:rsidRDefault="00570713" w:rsidP="00077AAE">
            <w:pPr>
              <w:jc w:val="both"/>
              <w:rPr>
                <w:rFonts w:ascii="Times New Roman" w:hAnsi="Times New Roman" w:cs="Times New Roman"/>
                <w:sz w:val="24"/>
                <w:szCs w:val="24"/>
              </w:rPr>
            </w:pPr>
          </w:p>
        </w:tc>
      </w:tr>
      <w:tr w:rsidR="00A63EA1" w:rsidRPr="00A63EA1" w14:paraId="05C86ABE" w14:textId="77777777" w:rsidTr="00077AAE">
        <w:trPr>
          <w:trHeight w:val="236"/>
        </w:trPr>
        <w:tc>
          <w:tcPr>
            <w:tcW w:w="994" w:type="dxa"/>
          </w:tcPr>
          <w:p w14:paraId="6A8A5BE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0902</w:t>
            </w:r>
          </w:p>
        </w:tc>
        <w:tc>
          <w:tcPr>
            <w:tcW w:w="2203" w:type="dxa"/>
          </w:tcPr>
          <w:p w14:paraId="58F463C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 - Социјална заштита и дечија заштита</w:t>
            </w:r>
          </w:p>
        </w:tc>
        <w:tc>
          <w:tcPr>
            <w:tcW w:w="2756" w:type="dxa"/>
          </w:tcPr>
          <w:p w14:paraId="32A42E8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Пројекат - Бесплатна ужина, бесплатна партиципација за треће дете</w:t>
            </w:r>
          </w:p>
        </w:tc>
        <w:tc>
          <w:tcPr>
            <w:tcW w:w="1093" w:type="dxa"/>
          </w:tcPr>
          <w:p w14:paraId="5F9A6A4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3.650</w:t>
            </w:r>
          </w:p>
        </w:tc>
        <w:tc>
          <w:tcPr>
            <w:tcW w:w="1338" w:type="dxa"/>
          </w:tcPr>
          <w:p w14:paraId="41EB1EB3" w14:textId="77777777" w:rsidR="00570713" w:rsidRPr="00A63EA1" w:rsidRDefault="00570713" w:rsidP="00077AAE">
            <w:pPr>
              <w:jc w:val="both"/>
              <w:rPr>
                <w:rFonts w:ascii="Times New Roman" w:hAnsi="Times New Roman" w:cs="Times New Roman"/>
                <w:sz w:val="24"/>
                <w:szCs w:val="24"/>
              </w:rPr>
            </w:pPr>
          </w:p>
        </w:tc>
        <w:tc>
          <w:tcPr>
            <w:tcW w:w="876" w:type="dxa"/>
          </w:tcPr>
          <w:p w14:paraId="74057FC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3.650</w:t>
            </w:r>
          </w:p>
        </w:tc>
        <w:tc>
          <w:tcPr>
            <w:tcW w:w="1492" w:type="dxa"/>
          </w:tcPr>
          <w:p w14:paraId="1203214D" w14:textId="77777777" w:rsidR="00570713" w:rsidRPr="00A63EA1" w:rsidRDefault="00570713" w:rsidP="00077AAE">
            <w:pPr>
              <w:jc w:val="both"/>
              <w:rPr>
                <w:rFonts w:ascii="Times New Roman" w:hAnsi="Times New Roman" w:cs="Times New Roman"/>
                <w:sz w:val="24"/>
                <w:szCs w:val="24"/>
              </w:rPr>
            </w:pPr>
          </w:p>
        </w:tc>
        <w:tc>
          <w:tcPr>
            <w:tcW w:w="1028" w:type="dxa"/>
          </w:tcPr>
          <w:p w14:paraId="1D21492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3.650</w:t>
            </w:r>
          </w:p>
        </w:tc>
        <w:tc>
          <w:tcPr>
            <w:tcW w:w="1400" w:type="dxa"/>
          </w:tcPr>
          <w:p w14:paraId="20FF861B" w14:textId="77777777" w:rsidR="00570713" w:rsidRPr="00A63EA1" w:rsidRDefault="00570713" w:rsidP="00077AAE">
            <w:pPr>
              <w:jc w:val="both"/>
              <w:rPr>
                <w:rFonts w:ascii="Times New Roman" w:hAnsi="Times New Roman" w:cs="Times New Roman"/>
                <w:sz w:val="24"/>
                <w:szCs w:val="24"/>
              </w:rPr>
            </w:pPr>
          </w:p>
        </w:tc>
      </w:tr>
      <w:tr w:rsidR="00570713" w:rsidRPr="00A63EA1" w14:paraId="242A437F" w14:textId="77777777" w:rsidTr="00077AAE">
        <w:trPr>
          <w:trHeight w:val="236"/>
        </w:trPr>
        <w:tc>
          <w:tcPr>
            <w:tcW w:w="994" w:type="dxa"/>
          </w:tcPr>
          <w:p w14:paraId="74B39F9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0020</w:t>
            </w:r>
          </w:p>
        </w:tc>
        <w:tc>
          <w:tcPr>
            <w:tcW w:w="2203" w:type="dxa"/>
          </w:tcPr>
          <w:p w14:paraId="29FE2FE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Програмска активност - Подршка рађању и родитељству</w:t>
            </w:r>
          </w:p>
        </w:tc>
        <w:tc>
          <w:tcPr>
            <w:tcW w:w="2756" w:type="dxa"/>
          </w:tcPr>
          <w:p w14:paraId="1780BF3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Активност 3.3.4. Подршка рађању и родитељству </w:t>
            </w:r>
          </w:p>
        </w:tc>
        <w:tc>
          <w:tcPr>
            <w:tcW w:w="1093" w:type="dxa"/>
          </w:tcPr>
          <w:p w14:paraId="41342B9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4.850</w:t>
            </w:r>
          </w:p>
        </w:tc>
        <w:tc>
          <w:tcPr>
            <w:tcW w:w="1338" w:type="dxa"/>
          </w:tcPr>
          <w:p w14:paraId="097A44A9" w14:textId="77777777" w:rsidR="00570713" w:rsidRPr="00A63EA1" w:rsidRDefault="00570713" w:rsidP="00077AAE">
            <w:pPr>
              <w:jc w:val="both"/>
              <w:rPr>
                <w:rFonts w:ascii="Times New Roman" w:hAnsi="Times New Roman" w:cs="Times New Roman"/>
                <w:sz w:val="24"/>
                <w:szCs w:val="24"/>
              </w:rPr>
            </w:pPr>
          </w:p>
        </w:tc>
        <w:tc>
          <w:tcPr>
            <w:tcW w:w="876" w:type="dxa"/>
          </w:tcPr>
          <w:p w14:paraId="32A8CF5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4.850</w:t>
            </w:r>
          </w:p>
        </w:tc>
        <w:tc>
          <w:tcPr>
            <w:tcW w:w="1492" w:type="dxa"/>
          </w:tcPr>
          <w:p w14:paraId="11268B61" w14:textId="77777777" w:rsidR="00570713" w:rsidRPr="00A63EA1" w:rsidRDefault="00570713" w:rsidP="00077AAE">
            <w:pPr>
              <w:jc w:val="both"/>
              <w:rPr>
                <w:rFonts w:ascii="Times New Roman" w:hAnsi="Times New Roman" w:cs="Times New Roman"/>
                <w:sz w:val="24"/>
                <w:szCs w:val="24"/>
              </w:rPr>
            </w:pPr>
          </w:p>
        </w:tc>
        <w:tc>
          <w:tcPr>
            <w:tcW w:w="1028" w:type="dxa"/>
          </w:tcPr>
          <w:p w14:paraId="0EBDD51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4.850</w:t>
            </w:r>
          </w:p>
        </w:tc>
        <w:tc>
          <w:tcPr>
            <w:tcW w:w="1400" w:type="dxa"/>
          </w:tcPr>
          <w:p w14:paraId="23A5A150" w14:textId="77777777" w:rsidR="00570713" w:rsidRPr="00A63EA1" w:rsidRDefault="00570713" w:rsidP="00077AAE">
            <w:pPr>
              <w:jc w:val="both"/>
              <w:rPr>
                <w:rFonts w:ascii="Times New Roman" w:hAnsi="Times New Roman" w:cs="Times New Roman"/>
                <w:sz w:val="24"/>
                <w:szCs w:val="24"/>
              </w:rPr>
            </w:pPr>
          </w:p>
        </w:tc>
      </w:tr>
    </w:tbl>
    <w:p w14:paraId="046C12EB" w14:textId="77777777" w:rsidR="00570713" w:rsidRPr="00A63EA1" w:rsidRDefault="00570713" w:rsidP="00570713">
      <w:pPr>
        <w:jc w:val="both"/>
        <w:rPr>
          <w:rFonts w:ascii="Times New Roman" w:hAnsi="Times New Roman" w:cs="Times New Roman"/>
          <w:sz w:val="24"/>
          <w:szCs w:val="24"/>
          <w:lang w:val="sr-Cyrl-RS"/>
        </w:rPr>
      </w:pPr>
    </w:p>
    <w:p w14:paraId="411E6231" w14:textId="77777777" w:rsidR="00570713" w:rsidRPr="00A63EA1" w:rsidRDefault="00570713" w:rsidP="00570713">
      <w:pPr>
        <w:jc w:val="both"/>
        <w:rPr>
          <w:rFonts w:ascii="Times New Roman" w:hAnsi="Times New Roman" w:cs="Times New Roman"/>
          <w:sz w:val="24"/>
          <w:szCs w:val="24"/>
          <w:lang w:val="sr-Cyrl-RS"/>
        </w:rPr>
      </w:pPr>
    </w:p>
    <w:p w14:paraId="45A9BAB5" w14:textId="77777777" w:rsidR="00D7609A" w:rsidRPr="00A63EA1" w:rsidRDefault="00D7609A" w:rsidP="00570713">
      <w:pPr>
        <w:jc w:val="both"/>
        <w:rPr>
          <w:rFonts w:ascii="Times New Roman" w:hAnsi="Times New Roman" w:cs="Times New Roman"/>
          <w:b/>
          <w:sz w:val="24"/>
          <w:szCs w:val="24"/>
          <w:lang w:val="sr-Cyrl-RS"/>
        </w:rPr>
      </w:pPr>
    </w:p>
    <w:p w14:paraId="1B6C817B" w14:textId="77777777" w:rsidR="009771DA" w:rsidRPr="00A63EA1" w:rsidRDefault="009771DA" w:rsidP="009C3382">
      <w:pPr>
        <w:pStyle w:val="Heading1"/>
        <w:spacing w:after="240"/>
        <w:rPr>
          <w:rFonts w:ascii="Times New Roman" w:hAnsi="Times New Roman" w:cs="Times New Roman"/>
          <w:color w:val="auto"/>
          <w:sz w:val="24"/>
          <w:szCs w:val="24"/>
          <w:lang w:val="sr-Cyrl-RS"/>
        </w:rPr>
      </w:pPr>
      <w:bookmarkStart w:id="44" w:name="_Toc127557038"/>
      <w:r w:rsidRPr="00A63EA1">
        <w:rPr>
          <w:rFonts w:ascii="Times New Roman" w:hAnsi="Times New Roman" w:cs="Times New Roman"/>
          <w:color w:val="auto"/>
          <w:sz w:val="24"/>
          <w:szCs w:val="24"/>
          <w:lang w:val="sr-Cyrl-RS"/>
        </w:rPr>
        <w:br w:type="page"/>
      </w:r>
    </w:p>
    <w:p w14:paraId="2CB0095A" w14:textId="0DF122A0" w:rsidR="00D7609A" w:rsidRPr="00676195" w:rsidRDefault="00D7609A" w:rsidP="00872EEB">
      <w:pPr>
        <w:pStyle w:val="Heading1"/>
        <w:numPr>
          <w:ilvl w:val="1"/>
          <w:numId w:val="19"/>
        </w:numPr>
        <w:spacing w:after="240"/>
        <w:rPr>
          <w:rFonts w:ascii="Times New Roman" w:hAnsi="Times New Roman" w:cs="Times New Roman"/>
          <w:b/>
          <w:bCs/>
          <w:color w:val="auto"/>
          <w:sz w:val="24"/>
          <w:szCs w:val="24"/>
          <w:lang w:val="sr-Cyrl-RS"/>
        </w:rPr>
      </w:pPr>
      <w:bookmarkStart w:id="45" w:name="_Toc127789367"/>
      <w:r w:rsidRPr="00676195">
        <w:rPr>
          <w:rFonts w:ascii="Times New Roman" w:hAnsi="Times New Roman" w:cs="Times New Roman"/>
          <w:b/>
          <w:bCs/>
          <w:color w:val="auto"/>
          <w:sz w:val="24"/>
          <w:szCs w:val="24"/>
          <w:lang w:val="sr-Cyrl-RS"/>
        </w:rPr>
        <w:lastRenderedPageBreak/>
        <w:t>Анализа институционалних капацитета</w:t>
      </w:r>
      <w:bookmarkEnd w:id="44"/>
      <w:bookmarkEnd w:id="45"/>
    </w:p>
    <w:p w14:paraId="786387FA" w14:textId="40E882C7" w:rsidR="00D7609A" w:rsidRPr="00676195" w:rsidRDefault="00872EEB" w:rsidP="00872EEB">
      <w:pPr>
        <w:pStyle w:val="Heading2"/>
        <w:spacing w:before="240" w:after="240" w:line="240" w:lineRule="auto"/>
        <w:rPr>
          <w:rFonts w:ascii="Times New Roman" w:hAnsi="Times New Roman" w:cs="Times New Roman"/>
          <w:b/>
          <w:bCs/>
          <w:color w:val="auto"/>
          <w:sz w:val="24"/>
          <w:szCs w:val="24"/>
          <w:lang w:val="sr-Cyrl-RS"/>
        </w:rPr>
      </w:pPr>
      <w:bookmarkStart w:id="46" w:name="_bookmark12"/>
      <w:bookmarkStart w:id="47" w:name="_Toc127557039"/>
      <w:bookmarkStart w:id="48" w:name="_Toc127789368"/>
      <w:bookmarkEnd w:id="46"/>
      <w:r w:rsidRPr="00676195">
        <w:rPr>
          <w:rFonts w:ascii="Times New Roman" w:hAnsi="Times New Roman" w:cs="Times New Roman"/>
          <w:b/>
          <w:bCs/>
          <w:color w:val="auto"/>
          <w:sz w:val="24"/>
          <w:szCs w:val="24"/>
        </w:rPr>
        <w:t xml:space="preserve">4.2.1. </w:t>
      </w:r>
      <w:r w:rsidR="009C3382" w:rsidRPr="00676195">
        <w:rPr>
          <w:rFonts w:ascii="Times New Roman" w:hAnsi="Times New Roman" w:cs="Times New Roman"/>
          <w:b/>
          <w:bCs/>
          <w:color w:val="auto"/>
          <w:sz w:val="24"/>
          <w:szCs w:val="24"/>
          <w:lang w:val="sr-Cyrl-RS"/>
        </w:rPr>
        <w:t xml:space="preserve"> </w:t>
      </w:r>
      <w:r w:rsidR="00D7609A" w:rsidRPr="00676195">
        <w:rPr>
          <w:rFonts w:ascii="Times New Roman" w:hAnsi="Times New Roman" w:cs="Times New Roman"/>
          <w:b/>
          <w:bCs/>
          <w:color w:val="auto"/>
          <w:sz w:val="24"/>
          <w:szCs w:val="24"/>
          <w:lang w:val="sr-Cyrl-RS"/>
        </w:rPr>
        <w:t>Материјални</w:t>
      </w:r>
      <w:r w:rsidR="00D7609A" w:rsidRPr="00676195">
        <w:rPr>
          <w:rFonts w:ascii="Times New Roman" w:hAnsi="Times New Roman" w:cs="Times New Roman"/>
          <w:b/>
          <w:bCs/>
          <w:color w:val="auto"/>
          <w:spacing w:val="-4"/>
          <w:sz w:val="24"/>
          <w:szCs w:val="24"/>
          <w:lang w:val="sr-Cyrl-RS"/>
        </w:rPr>
        <w:t xml:space="preserve"> </w:t>
      </w:r>
      <w:r w:rsidR="00D7609A" w:rsidRPr="00676195">
        <w:rPr>
          <w:rFonts w:ascii="Times New Roman" w:hAnsi="Times New Roman" w:cs="Times New Roman"/>
          <w:b/>
          <w:bCs/>
          <w:color w:val="auto"/>
          <w:sz w:val="24"/>
          <w:szCs w:val="24"/>
          <w:lang w:val="sr-Cyrl-RS"/>
        </w:rPr>
        <w:t>ресурси</w:t>
      </w:r>
      <w:r w:rsidR="00D7609A" w:rsidRPr="00676195">
        <w:rPr>
          <w:rFonts w:ascii="Times New Roman" w:hAnsi="Times New Roman" w:cs="Times New Roman"/>
          <w:b/>
          <w:bCs/>
          <w:color w:val="auto"/>
          <w:spacing w:val="-4"/>
          <w:sz w:val="24"/>
          <w:szCs w:val="24"/>
          <w:lang w:val="sr-Cyrl-RS"/>
        </w:rPr>
        <w:t xml:space="preserve"> </w:t>
      </w:r>
      <w:r w:rsidR="00D7609A" w:rsidRPr="00676195">
        <w:rPr>
          <w:rFonts w:ascii="Times New Roman" w:hAnsi="Times New Roman" w:cs="Times New Roman"/>
          <w:b/>
          <w:bCs/>
          <w:color w:val="auto"/>
          <w:sz w:val="24"/>
          <w:szCs w:val="24"/>
          <w:lang w:val="sr-Cyrl-RS"/>
        </w:rPr>
        <w:t>којима</w:t>
      </w:r>
      <w:r w:rsidR="00D7609A" w:rsidRPr="00676195">
        <w:rPr>
          <w:rFonts w:ascii="Times New Roman" w:hAnsi="Times New Roman" w:cs="Times New Roman"/>
          <w:b/>
          <w:bCs/>
          <w:color w:val="auto"/>
          <w:spacing w:val="-3"/>
          <w:sz w:val="24"/>
          <w:szCs w:val="24"/>
          <w:lang w:val="sr-Cyrl-RS"/>
        </w:rPr>
        <w:t xml:space="preserve"> </w:t>
      </w:r>
      <w:r w:rsidR="00D7609A" w:rsidRPr="00676195">
        <w:rPr>
          <w:rFonts w:ascii="Times New Roman" w:hAnsi="Times New Roman" w:cs="Times New Roman"/>
          <w:b/>
          <w:bCs/>
          <w:color w:val="auto"/>
          <w:sz w:val="24"/>
          <w:szCs w:val="24"/>
          <w:lang w:val="sr-Cyrl-RS"/>
        </w:rPr>
        <w:t>располаже</w:t>
      </w:r>
      <w:r w:rsidR="00D7609A" w:rsidRPr="00676195">
        <w:rPr>
          <w:rFonts w:ascii="Times New Roman" w:hAnsi="Times New Roman" w:cs="Times New Roman"/>
          <w:b/>
          <w:bCs/>
          <w:color w:val="auto"/>
          <w:spacing w:val="-3"/>
          <w:sz w:val="24"/>
          <w:szCs w:val="24"/>
          <w:lang w:val="sr-Cyrl-RS"/>
        </w:rPr>
        <w:t xml:space="preserve"> Општина </w:t>
      </w:r>
      <w:bookmarkEnd w:id="47"/>
      <w:r w:rsidR="00D7609A" w:rsidRPr="00676195">
        <w:rPr>
          <w:rFonts w:ascii="Times New Roman" w:hAnsi="Times New Roman" w:cs="Times New Roman"/>
          <w:b/>
          <w:bCs/>
          <w:color w:val="auto"/>
          <w:spacing w:val="-3"/>
          <w:sz w:val="24"/>
          <w:szCs w:val="24"/>
          <w:lang w:val="sr-Cyrl-RS"/>
        </w:rPr>
        <w:t>Житиште</w:t>
      </w:r>
      <w:bookmarkEnd w:id="48"/>
    </w:p>
    <w:p w14:paraId="1D646A33" w14:textId="77777777" w:rsidR="00D7609A" w:rsidRPr="00A63EA1" w:rsidRDefault="00D7609A" w:rsidP="00BC0ACE">
      <w:pPr>
        <w:pStyle w:val="BodyText"/>
        <w:spacing w:before="120" w:after="120"/>
        <w:ind w:right="117"/>
        <w:jc w:val="both"/>
        <w:rPr>
          <w:sz w:val="24"/>
          <w:szCs w:val="24"/>
          <w:lang w:val="sr-Cyrl-RS"/>
        </w:rPr>
      </w:pPr>
      <w:r w:rsidRPr="00A63EA1">
        <w:rPr>
          <w:sz w:val="24"/>
          <w:szCs w:val="24"/>
          <w:lang w:val="sr-Cyrl-RS"/>
        </w:rPr>
        <w:t xml:space="preserve">Расположивост ресурса битан је предуслов како би општина извршавала све своје законске </w:t>
      </w:r>
      <w:r w:rsidRPr="00A63EA1">
        <w:rPr>
          <w:spacing w:val="-52"/>
          <w:sz w:val="24"/>
          <w:szCs w:val="24"/>
          <w:lang w:val="sr-Cyrl-RS"/>
        </w:rPr>
        <w:t xml:space="preserve"> </w:t>
      </w:r>
      <w:r w:rsidRPr="00A63EA1">
        <w:rPr>
          <w:sz w:val="24"/>
          <w:szCs w:val="24"/>
          <w:lang w:val="sr-Cyrl-RS"/>
        </w:rPr>
        <w:t>обавезе</w:t>
      </w:r>
      <w:r w:rsidRPr="00A63EA1">
        <w:rPr>
          <w:spacing w:val="1"/>
          <w:sz w:val="24"/>
          <w:szCs w:val="24"/>
          <w:lang w:val="sr-Cyrl-RS"/>
        </w:rPr>
        <w:t xml:space="preserve"> </w:t>
      </w:r>
      <w:r w:rsidRPr="00A63EA1">
        <w:rPr>
          <w:sz w:val="24"/>
          <w:szCs w:val="24"/>
          <w:lang w:val="sr-Cyrl-RS"/>
        </w:rPr>
        <w:t>и</w:t>
      </w:r>
      <w:r w:rsidRPr="00A63EA1">
        <w:rPr>
          <w:spacing w:val="1"/>
          <w:sz w:val="24"/>
          <w:szCs w:val="24"/>
          <w:lang w:val="sr-Cyrl-RS"/>
        </w:rPr>
        <w:t xml:space="preserve"> </w:t>
      </w:r>
      <w:r w:rsidRPr="00A63EA1">
        <w:rPr>
          <w:sz w:val="24"/>
          <w:szCs w:val="24"/>
          <w:lang w:val="sr-Cyrl-RS"/>
        </w:rPr>
        <w:t>задовољио</w:t>
      </w:r>
      <w:r w:rsidRPr="00A63EA1">
        <w:rPr>
          <w:spacing w:val="1"/>
          <w:sz w:val="24"/>
          <w:szCs w:val="24"/>
          <w:lang w:val="sr-Cyrl-RS"/>
        </w:rPr>
        <w:t xml:space="preserve"> </w:t>
      </w:r>
      <w:r w:rsidRPr="00A63EA1">
        <w:rPr>
          <w:sz w:val="24"/>
          <w:szCs w:val="24"/>
          <w:lang w:val="sr-Cyrl-RS"/>
        </w:rPr>
        <w:t>све</w:t>
      </w:r>
      <w:r w:rsidRPr="00A63EA1">
        <w:rPr>
          <w:spacing w:val="1"/>
          <w:sz w:val="24"/>
          <w:szCs w:val="24"/>
          <w:lang w:val="sr-Cyrl-RS"/>
        </w:rPr>
        <w:t xml:space="preserve"> </w:t>
      </w:r>
      <w:r w:rsidRPr="00A63EA1">
        <w:rPr>
          <w:sz w:val="24"/>
          <w:szCs w:val="24"/>
          <w:lang w:val="sr-Cyrl-RS"/>
        </w:rPr>
        <w:t>потреба</w:t>
      </w:r>
      <w:r w:rsidRPr="00A63EA1">
        <w:rPr>
          <w:spacing w:val="1"/>
          <w:sz w:val="24"/>
          <w:szCs w:val="24"/>
          <w:lang w:val="sr-Cyrl-RS"/>
        </w:rPr>
        <w:t xml:space="preserve"> </w:t>
      </w:r>
      <w:r w:rsidRPr="00A63EA1">
        <w:rPr>
          <w:sz w:val="24"/>
          <w:szCs w:val="24"/>
          <w:lang w:val="sr-Cyrl-RS"/>
        </w:rPr>
        <w:t>грађана.</w:t>
      </w:r>
      <w:r w:rsidRPr="00A63EA1">
        <w:rPr>
          <w:spacing w:val="1"/>
          <w:sz w:val="24"/>
          <w:szCs w:val="24"/>
          <w:lang w:val="sr-Cyrl-RS"/>
        </w:rPr>
        <w:t xml:space="preserve"> </w:t>
      </w:r>
      <w:r w:rsidRPr="00A63EA1">
        <w:rPr>
          <w:sz w:val="24"/>
          <w:szCs w:val="24"/>
          <w:lang w:val="sr-Cyrl-RS"/>
        </w:rPr>
        <w:t>Један</w:t>
      </w:r>
      <w:r w:rsidRPr="00A63EA1">
        <w:rPr>
          <w:spacing w:val="1"/>
          <w:sz w:val="24"/>
          <w:szCs w:val="24"/>
          <w:lang w:val="sr-Cyrl-RS"/>
        </w:rPr>
        <w:t xml:space="preserve"> </w:t>
      </w:r>
      <w:r w:rsidRPr="00A63EA1">
        <w:rPr>
          <w:sz w:val="24"/>
          <w:szCs w:val="24"/>
          <w:lang w:val="sr-Cyrl-RS"/>
        </w:rPr>
        <w:t>од</w:t>
      </w:r>
      <w:r w:rsidRPr="00A63EA1">
        <w:rPr>
          <w:spacing w:val="1"/>
          <w:sz w:val="24"/>
          <w:szCs w:val="24"/>
          <w:lang w:val="sr-Cyrl-RS"/>
        </w:rPr>
        <w:t xml:space="preserve"> </w:t>
      </w:r>
      <w:r w:rsidRPr="00A63EA1">
        <w:rPr>
          <w:sz w:val="24"/>
          <w:szCs w:val="24"/>
          <w:lang w:val="sr-Cyrl-RS"/>
        </w:rPr>
        <w:t>најзначајних</w:t>
      </w:r>
      <w:r w:rsidRPr="00A63EA1">
        <w:rPr>
          <w:spacing w:val="1"/>
          <w:sz w:val="24"/>
          <w:szCs w:val="24"/>
          <w:lang w:val="sr-Cyrl-RS"/>
        </w:rPr>
        <w:t xml:space="preserve"> </w:t>
      </w:r>
      <w:r w:rsidRPr="00A63EA1">
        <w:rPr>
          <w:sz w:val="24"/>
          <w:szCs w:val="24"/>
          <w:lang w:val="sr-Cyrl-RS"/>
        </w:rPr>
        <w:t>ресурса</w:t>
      </w:r>
      <w:r w:rsidRPr="00A63EA1">
        <w:rPr>
          <w:spacing w:val="1"/>
          <w:sz w:val="24"/>
          <w:szCs w:val="24"/>
          <w:lang w:val="sr-Cyrl-RS"/>
        </w:rPr>
        <w:t xml:space="preserve"> </w:t>
      </w:r>
      <w:r w:rsidRPr="00A63EA1">
        <w:rPr>
          <w:sz w:val="24"/>
          <w:szCs w:val="24"/>
          <w:lang w:val="sr-Cyrl-RS"/>
        </w:rPr>
        <w:t>јесу</w:t>
      </w:r>
      <w:r w:rsidRPr="00A63EA1">
        <w:rPr>
          <w:spacing w:val="1"/>
          <w:sz w:val="24"/>
          <w:szCs w:val="24"/>
          <w:lang w:val="sr-Cyrl-RS"/>
        </w:rPr>
        <w:t xml:space="preserve"> </w:t>
      </w:r>
      <w:r w:rsidRPr="00A63EA1">
        <w:rPr>
          <w:sz w:val="24"/>
          <w:szCs w:val="24"/>
          <w:lang w:val="sr-Cyrl-RS"/>
        </w:rPr>
        <w:t>свакако</w:t>
      </w:r>
      <w:r w:rsidRPr="00A63EA1">
        <w:rPr>
          <w:spacing w:val="1"/>
          <w:sz w:val="24"/>
          <w:szCs w:val="24"/>
          <w:lang w:val="sr-Cyrl-RS"/>
        </w:rPr>
        <w:t xml:space="preserve"> </w:t>
      </w:r>
      <w:r w:rsidRPr="00A63EA1">
        <w:rPr>
          <w:sz w:val="24"/>
          <w:szCs w:val="24"/>
          <w:lang w:val="sr-Cyrl-RS"/>
        </w:rPr>
        <w:t>финансијски</w:t>
      </w:r>
      <w:r w:rsidRPr="00A63EA1">
        <w:rPr>
          <w:spacing w:val="-1"/>
          <w:sz w:val="24"/>
          <w:szCs w:val="24"/>
          <w:lang w:val="sr-Cyrl-RS"/>
        </w:rPr>
        <w:t xml:space="preserve"> </w:t>
      </w:r>
      <w:r w:rsidRPr="00A63EA1">
        <w:rPr>
          <w:sz w:val="24"/>
          <w:szCs w:val="24"/>
          <w:lang w:val="sr-Cyrl-RS"/>
        </w:rPr>
        <w:t>ресурси са којима</w:t>
      </w:r>
      <w:r w:rsidRPr="00A63EA1">
        <w:rPr>
          <w:spacing w:val="-2"/>
          <w:sz w:val="24"/>
          <w:szCs w:val="24"/>
          <w:lang w:val="sr-Cyrl-RS"/>
        </w:rPr>
        <w:t xml:space="preserve"> </w:t>
      </w:r>
      <w:r w:rsidRPr="00A63EA1">
        <w:rPr>
          <w:sz w:val="24"/>
          <w:szCs w:val="24"/>
          <w:lang w:val="sr-Cyrl-RS"/>
        </w:rPr>
        <w:t>ЈЛС</w:t>
      </w:r>
      <w:r w:rsidRPr="00A63EA1">
        <w:rPr>
          <w:spacing w:val="-4"/>
          <w:sz w:val="24"/>
          <w:szCs w:val="24"/>
          <w:lang w:val="sr-Cyrl-RS"/>
        </w:rPr>
        <w:t xml:space="preserve"> </w:t>
      </w:r>
      <w:r w:rsidRPr="00A63EA1">
        <w:rPr>
          <w:sz w:val="24"/>
          <w:szCs w:val="24"/>
          <w:lang w:val="sr-Cyrl-RS"/>
        </w:rPr>
        <w:t>располаже.</w:t>
      </w:r>
    </w:p>
    <w:p w14:paraId="304ADB0E" w14:textId="77777777" w:rsidR="00D7609A" w:rsidRPr="00A63EA1" w:rsidRDefault="00D7609A" w:rsidP="00BC0ACE">
      <w:pPr>
        <w:pStyle w:val="BodyText"/>
        <w:spacing w:before="120" w:after="120"/>
        <w:ind w:right="117"/>
        <w:jc w:val="both"/>
        <w:rPr>
          <w:sz w:val="24"/>
          <w:szCs w:val="24"/>
          <w:lang w:val="sr-Cyrl-RS"/>
        </w:rPr>
      </w:pPr>
      <w:r w:rsidRPr="00A63EA1">
        <w:rPr>
          <w:sz w:val="24"/>
          <w:szCs w:val="24"/>
          <w:lang w:val="sr-Cyrl-RS"/>
        </w:rPr>
        <w:t>Процес</w:t>
      </w:r>
      <w:r w:rsidRPr="00A63EA1">
        <w:rPr>
          <w:spacing w:val="1"/>
          <w:sz w:val="24"/>
          <w:szCs w:val="24"/>
          <w:lang w:val="sr-Cyrl-RS"/>
        </w:rPr>
        <w:t xml:space="preserve"> </w:t>
      </w:r>
      <w:r w:rsidRPr="00A63EA1">
        <w:rPr>
          <w:sz w:val="24"/>
          <w:szCs w:val="24"/>
          <w:lang w:val="sr-Cyrl-RS"/>
        </w:rPr>
        <w:t>изградње</w:t>
      </w:r>
      <w:r w:rsidRPr="00A63EA1">
        <w:rPr>
          <w:spacing w:val="1"/>
          <w:sz w:val="24"/>
          <w:szCs w:val="24"/>
          <w:lang w:val="sr-Cyrl-RS"/>
        </w:rPr>
        <w:t xml:space="preserve"> </w:t>
      </w:r>
      <w:r w:rsidRPr="00A63EA1">
        <w:rPr>
          <w:sz w:val="24"/>
          <w:szCs w:val="24"/>
          <w:lang w:val="sr-Cyrl-RS"/>
        </w:rPr>
        <w:t>финансијских</w:t>
      </w:r>
      <w:r w:rsidRPr="00A63EA1">
        <w:rPr>
          <w:spacing w:val="1"/>
          <w:sz w:val="24"/>
          <w:szCs w:val="24"/>
          <w:lang w:val="sr-Cyrl-RS"/>
        </w:rPr>
        <w:t xml:space="preserve"> </w:t>
      </w:r>
      <w:r w:rsidRPr="00A63EA1">
        <w:rPr>
          <w:sz w:val="24"/>
          <w:szCs w:val="24"/>
          <w:lang w:val="sr-Cyrl-RS"/>
        </w:rPr>
        <w:t>капацитета</w:t>
      </w:r>
      <w:r w:rsidRPr="00A63EA1">
        <w:rPr>
          <w:spacing w:val="1"/>
          <w:sz w:val="24"/>
          <w:szCs w:val="24"/>
          <w:lang w:val="sr-Cyrl-RS"/>
        </w:rPr>
        <w:t xml:space="preserve"> </w:t>
      </w:r>
      <w:r w:rsidRPr="00A63EA1">
        <w:rPr>
          <w:sz w:val="24"/>
          <w:szCs w:val="24"/>
          <w:lang w:val="sr-Cyrl-RS"/>
        </w:rPr>
        <w:t>заснива</w:t>
      </w:r>
      <w:r w:rsidRPr="00A63EA1">
        <w:rPr>
          <w:spacing w:val="1"/>
          <w:sz w:val="24"/>
          <w:szCs w:val="24"/>
          <w:lang w:val="sr-Cyrl-RS"/>
        </w:rPr>
        <w:t xml:space="preserve"> </w:t>
      </w:r>
      <w:r w:rsidRPr="00A63EA1">
        <w:rPr>
          <w:sz w:val="24"/>
          <w:szCs w:val="24"/>
          <w:lang w:val="sr-Cyrl-RS"/>
        </w:rPr>
        <w:t>се</w:t>
      </w:r>
      <w:r w:rsidRPr="00A63EA1">
        <w:rPr>
          <w:spacing w:val="1"/>
          <w:sz w:val="24"/>
          <w:szCs w:val="24"/>
          <w:lang w:val="sr-Cyrl-RS"/>
        </w:rPr>
        <w:t xml:space="preserve"> </w:t>
      </w:r>
      <w:r w:rsidRPr="00A63EA1">
        <w:rPr>
          <w:sz w:val="24"/>
          <w:szCs w:val="24"/>
          <w:lang w:val="sr-Cyrl-RS"/>
        </w:rPr>
        <w:t>на</w:t>
      </w:r>
      <w:r w:rsidRPr="00A63EA1">
        <w:rPr>
          <w:spacing w:val="1"/>
          <w:sz w:val="24"/>
          <w:szCs w:val="24"/>
          <w:lang w:val="sr-Cyrl-RS"/>
        </w:rPr>
        <w:t xml:space="preserve"> </w:t>
      </w:r>
      <w:r w:rsidRPr="00A63EA1">
        <w:rPr>
          <w:sz w:val="24"/>
          <w:szCs w:val="24"/>
          <w:lang w:val="sr-Cyrl-RS"/>
        </w:rPr>
        <w:t>развоју</w:t>
      </w:r>
      <w:r w:rsidRPr="00A63EA1">
        <w:rPr>
          <w:spacing w:val="1"/>
          <w:sz w:val="24"/>
          <w:szCs w:val="24"/>
          <w:lang w:val="sr-Cyrl-RS"/>
        </w:rPr>
        <w:t xml:space="preserve"> </w:t>
      </w:r>
      <w:r w:rsidRPr="00A63EA1">
        <w:rPr>
          <w:sz w:val="24"/>
          <w:szCs w:val="24"/>
          <w:lang w:val="sr-Cyrl-RS"/>
        </w:rPr>
        <w:t xml:space="preserve">способности </w:t>
      </w:r>
      <w:r w:rsidRPr="00A63EA1">
        <w:rPr>
          <w:spacing w:val="-52"/>
          <w:sz w:val="24"/>
          <w:szCs w:val="24"/>
          <w:lang w:val="sr-Cyrl-RS"/>
        </w:rPr>
        <w:t xml:space="preserve"> </w:t>
      </w:r>
      <w:r w:rsidRPr="00A63EA1">
        <w:rPr>
          <w:sz w:val="24"/>
          <w:szCs w:val="24"/>
          <w:lang w:val="sr-Cyrl-RS"/>
        </w:rPr>
        <w:t>локалних</w:t>
      </w:r>
      <w:r w:rsidRPr="00A63EA1">
        <w:rPr>
          <w:spacing w:val="1"/>
          <w:sz w:val="24"/>
          <w:szCs w:val="24"/>
          <w:lang w:val="sr-Cyrl-RS"/>
        </w:rPr>
        <w:t xml:space="preserve"> </w:t>
      </w:r>
      <w:r w:rsidRPr="00A63EA1">
        <w:rPr>
          <w:sz w:val="24"/>
          <w:szCs w:val="24"/>
          <w:lang w:val="sr-Cyrl-RS"/>
        </w:rPr>
        <w:t>самоуправа</w:t>
      </w:r>
      <w:r w:rsidRPr="00A63EA1">
        <w:rPr>
          <w:spacing w:val="1"/>
          <w:sz w:val="24"/>
          <w:szCs w:val="24"/>
          <w:lang w:val="sr-Cyrl-RS"/>
        </w:rPr>
        <w:t xml:space="preserve"> </w:t>
      </w:r>
      <w:r w:rsidRPr="00A63EA1">
        <w:rPr>
          <w:sz w:val="24"/>
          <w:szCs w:val="24"/>
          <w:lang w:val="sr-Cyrl-RS"/>
        </w:rPr>
        <w:t>да</w:t>
      </w:r>
      <w:r w:rsidRPr="00A63EA1">
        <w:rPr>
          <w:spacing w:val="1"/>
          <w:sz w:val="24"/>
          <w:szCs w:val="24"/>
          <w:lang w:val="sr-Cyrl-RS"/>
        </w:rPr>
        <w:t xml:space="preserve"> </w:t>
      </w:r>
      <w:r w:rsidRPr="00A63EA1">
        <w:rPr>
          <w:sz w:val="24"/>
          <w:szCs w:val="24"/>
          <w:lang w:val="sr-Cyrl-RS"/>
        </w:rPr>
        <w:t>генеришу</w:t>
      </w:r>
      <w:r w:rsidRPr="00A63EA1">
        <w:rPr>
          <w:spacing w:val="1"/>
          <w:sz w:val="24"/>
          <w:szCs w:val="24"/>
          <w:lang w:val="sr-Cyrl-RS"/>
        </w:rPr>
        <w:t xml:space="preserve"> </w:t>
      </w:r>
      <w:r w:rsidRPr="00A63EA1">
        <w:rPr>
          <w:sz w:val="24"/>
          <w:szCs w:val="24"/>
          <w:lang w:val="sr-Cyrl-RS"/>
        </w:rPr>
        <w:t>и</w:t>
      </w:r>
      <w:r w:rsidRPr="00A63EA1">
        <w:rPr>
          <w:spacing w:val="1"/>
          <w:sz w:val="24"/>
          <w:szCs w:val="24"/>
          <w:lang w:val="sr-Cyrl-RS"/>
        </w:rPr>
        <w:t xml:space="preserve"> </w:t>
      </w:r>
      <w:r w:rsidRPr="00A63EA1">
        <w:rPr>
          <w:sz w:val="24"/>
          <w:szCs w:val="24"/>
          <w:lang w:val="sr-Cyrl-RS"/>
        </w:rPr>
        <w:t>управљају</w:t>
      </w:r>
      <w:r w:rsidRPr="00A63EA1">
        <w:rPr>
          <w:spacing w:val="1"/>
          <w:sz w:val="24"/>
          <w:szCs w:val="24"/>
          <w:lang w:val="sr-Cyrl-RS"/>
        </w:rPr>
        <w:t xml:space="preserve"> </w:t>
      </w:r>
      <w:r w:rsidRPr="00A63EA1">
        <w:rPr>
          <w:sz w:val="24"/>
          <w:szCs w:val="24"/>
          <w:lang w:val="sr-Cyrl-RS"/>
        </w:rPr>
        <w:t>ресурсима.</w:t>
      </w:r>
      <w:r w:rsidRPr="00A63EA1">
        <w:rPr>
          <w:spacing w:val="1"/>
          <w:sz w:val="24"/>
          <w:szCs w:val="24"/>
          <w:lang w:val="sr-Cyrl-RS"/>
        </w:rPr>
        <w:t xml:space="preserve"> </w:t>
      </w:r>
      <w:r w:rsidRPr="00A63EA1">
        <w:rPr>
          <w:sz w:val="24"/>
          <w:szCs w:val="24"/>
          <w:lang w:val="sr-Cyrl-RS"/>
        </w:rPr>
        <w:t>Притом,</w:t>
      </w:r>
      <w:r w:rsidRPr="00A63EA1">
        <w:rPr>
          <w:spacing w:val="1"/>
          <w:sz w:val="24"/>
          <w:szCs w:val="24"/>
          <w:lang w:val="sr-Cyrl-RS"/>
        </w:rPr>
        <w:t xml:space="preserve"> </w:t>
      </w:r>
      <w:r w:rsidRPr="00A63EA1">
        <w:rPr>
          <w:sz w:val="24"/>
          <w:szCs w:val="24"/>
          <w:lang w:val="sr-Cyrl-RS"/>
        </w:rPr>
        <w:t>концепт</w:t>
      </w:r>
      <w:r w:rsidRPr="00A63EA1">
        <w:rPr>
          <w:spacing w:val="1"/>
          <w:sz w:val="24"/>
          <w:szCs w:val="24"/>
          <w:lang w:val="sr-Cyrl-RS"/>
        </w:rPr>
        <w:t xml:space="preserve"> </w:t>
      </w:r>
      <w:r w:rsidRPr="00A63EA1">
        <w:rPr>
          <w:sz w:val="24"/>
          <w:szCs w:val="24"/>
          <w:lang w:val="sr-Cyrl-RS"/>
        </w:rPr>
        <w:t>ресурса</w:t>
      </w:r>
      <w:r w:rsidRPr="00A63EA1">
        <w:rPr>
          <w:spacing w:val="1"/>
          <w:sz w:val="24"/>
          <w:szCs w:val="24"/>
          <w:lang w:val="sr-Cyrl-RS"/>
        </w:rPr>
        <w:t xml:space="preserve"> </w:t>
      </w:r>
      <w:r w:rsidRPr="00A63EA1">
        <w:rPr>
          <w:sz w:val="24"/>
          <w:szCs w:val="24"/>
          <w:lang w:val="sr-Cyrl-RS"/>
        </w:rPr>
        <w:t>се</w:t>
      </w:r>
      <w:r w:rsidRPr="00A63EA1">
        <w:rPr>
          <w:spacing w:val="1"/>
          <w:sz w:val="24"/>
          <w:szCs w:val="24"/>
          <w:lang w:val="sr-Cyrl-RS"/>
        </w:rPr>
        <w:t xml:space="preserve"> </w:t>
      </w:r>
      <w:r w:rsidRPr="00A63EA1">
        <w:rPr>
          <w:sz w:val="24"/>
          <w:szCs w:val="24"/>
          <w:lang w:val="sr-Cyrl-RS"/>
        </w:rPr>
        <w:t>сматра централним аспектом финансијских капацитета, који утиче на способност јединица</w:t>
      </w:r>
      <w:r w:rsidRPr="00A63EA1">
        <w:rPr>
          <w:spacing w:val="1"/>
          <w:sz w:val="24"/>
          <w:szCs w:val="24"/>
          <w:lang w:val="sr-Cyrl-RS"/>
        </w:rPr>
        <w:t xml:space="preserve"> </w:t>
      </w:r>
      <w:r w:rsidRPr="00A63EA1">
        <w:rPr>
          <w:sz w:val="24"/>
          <w:szCs w:val="24"/>
          <w:lang w:val="sr-Cyrl-RS"/>
        </w:rPr>
        <w:t>локалне</w:t>
      </w:r>
      <w:r w:rsidRPr="00A63EA1">
        <w:rPr>
          <w:spacing w:val="1"/>
          <w:sz w:val="24"/>
          <w:szCs w:val="24"/>
          <w:lang w:val="sr-Cyrl-RS"/>
        </w:rPr>
        <w:t xml:space="preserve"> </w:t>
      </w:r>
      <w:r w:rsidRPr="00A63EA1">
        <w:rPr>
          <w:sz w:val="24"/>
          <w:szCs w:val="24"/>
          <w:lang w:val="sr-Cyrl-RS"/>
        </w:rPr>
        <w:t>самоуправе</w:t>
      </w:r>
      <w:r w:rsidRPr="00A63EA1">
        <w:rPr>
          <w:spacing w:val="1"/>
          <w:sz w:val="24"/>
          <w:szCs w:val="24"/>
          <w:lang w:val="sr-Cyrl-RS"/>
        </w:rPr>
        <w:t xml:space="preserve"> </w:t>
      </w:r>
      <w:r w:rsidRPr="00A63EA1">
        <w:rPr>
          <w:sz w:val="24"/>
          <w:szCs w:val="24"/>
          <w:lang w:val="sr-Cyrl-RS"/>
        </w:rPr>
        <w:t>да</w:t>
      </w:r>
      <w:r w:rsidRPr="00A63EA1">
        <w:rPr>
          <w:spacing w:val="1"/>
          <w:sz w:val="24"/>
          <w:szCs w:val="24"/>
          <w:lang w:val="sr-Cyrl-RS"/>
        </w:rPr>
        <w:t xml:space="preserve"> </w:t>
      </w:r>
      <w:r w:rsidRPr="00A63EA1">
        <w:rPr>
          <w:sz w:val="24"/>
          <w:szCs w:val="24"/>
          <w:lang w:val="sr-Cyrl-RS"/>
        </w:rPr>
        <w:t>обавља</w:t>
      </w:r>
      <w:r w:rsidRPr="00A63EA1">
        <w:rPr>
          <w:spacing w:val="1"/>
          <w:sz w:val="24"/>
          <w:szCs w:val="24"/>
          <w:lang w:val="sr-Cyrl-RS"/>
        </w:rPr>
        <w:t xml:space="preserve"> </w:t>
      </w:r>
      <w:r w:rsidRPr="00A63EA1">
        <w:rPr>
          <w:sz w:val="24"/>
          <w:szCs w:val="24"/>
          <w:lang w:val="sr-Cyrl-RS"/>
        </w:rPr>
        <w:t>поверене</w:t>
      </w:r>
      <w:r w:rsidRPr="00A63EA1">
        <w:rPr>
          <w:spacing w:val="1"/>
          <w:sz w:val="24"/>
          <w:szCs w:val="24"/>
          <w:lang w:val="sr-Cyrl-RS"/>
        </w:rPr>
        <w:t xml:space="preserve"> </w:t>
      </w:r>
      <w:r w:rsidRPr="00A63EA1">
        <w:rPr>
          <w:sz w:val="24"/>
          <w:szCs w:val="24"/>
          <w:lang w:val="sr-Cyrl-RS"/>
        </w:rPr>
        <w:t>послове</w:t>
      </w:r>
      <w:r w:rsidRPr="00A63EA1">
        <w:rPr>
          <w:spacing w:val="1"/>
          <w:sz w:val="24"/>
          <w:szCs w:val="24"/>
          <w:lang w:val="sr-Cyrl-RS"/>
        </w:rPr>
        <w:t xml:space="preserve"> </w:t>
      </w:r>
      <w:r w:rsidRPr="00A63EA1">
        <w:rPr>
          <w:sz w:val="24"/>
          <w:szCs w:val="24"/>
          <w:lang w:val="sr-Cyrl-RS"/>
        </w:rPr>
        <w:t>и</w:t>
      </w:r>
      <w:r w:rsidRPr="00A63EA1">
        <w:rPr>
          <w:spacing w:val="1"/>
          <w:sz w:val="24"/>
          <w:szCs w:val="24"/>
          <w:lang w:val="sr-Cyrl-RS"/>
        </w:rPr>
        <w:t xml:space="preserve"> </w:t>
      </w:r>
      <w:r w:rsidRPr="00A63EA1">
        <w:rPr>
          <w:sz w:val="24"/>
          <w:szCs w:val="24"/>
          <w:lang w:val="sr-Cyrl-RS"/>
        </w:rPr>
        <w:t>надлежности. У</w:t>
      </w:r>
      <w:r w:rsidRPr="00A63EA1">
        <w:rPr>
          <w:spacing w:val="1"/>
          <w:sz w:val="24"/>
          <w:szCs w:val="24"/>
          <w:lang w:val="sr-Cyrl-RS"/>
        </w:rPr>
        <w:t xml:space="preserve"> </w:t>
      </w:r>
      <w:r w:rsidRPr="00A63EA1">
        <w:rPr>
          <w:sz w:val="24"/>
          <w:szCs w:val="24"/>
          <w:lang w:val="sr-Cyrl-RS"/>
        </w:rPr>
        <w:t>том</w:t>
      </w:r>
      <w:r w:rsidRPr="00A63EA1">
        <w:rPr>
          <w:spacing w:val="1"/>
          <w:sz w:val="24"/>
          <w:szCs w:val="24"/>
          <w:lang w:val="sr-Cyrl-RS"/>
        </w:rPr>
        <w:t xml:space="preserve"> </w:t>
      </w:r>
      <w:r w:rsidRPr="00A63EA1">
        <w:rPr>
          <w:sz w:val="24"/>
          <w:szCs w:val="24"/>
          <w:lang w:val="sr-Cyrl-RS"/>
        </w:rPr>
        <w:t>смислу</w:t>
      </w:r>
      <w:r w:rsidRPr="00A63EA1">
        <w:rPr>
          <w:spacing w:val="1"/>
          <w:sz w:val="24"/>
          <w:szCs w:val="24"/>
          <w:lang w:val="sr-Cyrl-RS"/>
        </w:rPr>
        <w:t xml:space="preserve"> </w:t>
      </w:r>
      <w:r w:rsidRPr="00A63EA1">
        <w:rPr>
          <w:sz w:val="24"/>
          <w:szCs w:val="24"/>
          <w:lang w:val="sr-Cyrl-RS"/>
        </w:rPr>
        <w:t>програмски</w:t>
      </w:r>
      <w:r w:rsidRPr="00A63EA1">
        <w:rPr>
          <w:spacing w:val="1"/>
          <w:sz w:val="24"/>
          <w:szCs w:val="24"/>
          <w:lang w:val="sr-Cyrl-RS"/>
        </w:rPr>
        <w:t xml:space="preserve"> </w:t>
      </w:r>
      <w:r w:rsidRPr="00A63EA1">
        <w:rPr>
          <w:sz w:val="24"/>
          <w:szCs w:val="24"/>
          <w:lang w:val="sr-Cyrl-RS"/>
        </w:rPr>
        <w:t>буџет</w:t>
      </w:r>
      <w:r w:rsidRPr="00A63EA1">
        <w:rPr>
          <w:spacing w:val="1"/>
          <w:sz w:val="24"/>
          <w:szCs w:val="24"/>
          <w:lang w:val="sr-Cyrl-RS"/>
        </w:rPr>
        <w:t xml:space="preserve"> </w:t>
      </w:r>
      <w:r w:rsidRPr="00A63EA1">
        <w:rPr>
          <w:sz w:val="24"/>
          <w:szCs w:val="24"/>
          <w:lang w:val="sr-Cyrl-RS"/>
        </w:rPr>
        <w:t>омогућава</w:t>
      </w:r>
      <w:r w:rsidRPr="00A63EA1">
        <w:rPr>
          <w:spacing w:val="1"/>
          <w:sz w:val="24"/>
          <w:szCs w:val="24"/>
          <w:lang w:val="sr-Cyrl-RS"/>
        </w:rPr>
        <w:t xml:space="preserve"> </w:t>
      </w:r>
      <w:r w:rsidRPr="00A63EA1">
        <w:rPr>
          <w:sz w:val="24"/>
          <w:szCs w:val="24"/>
          <w:lang w:val="sr-Cyrl-RS"/>
        </w:rPr>
        <w:t>боље</w:t>
      </w:r>
      <w:r w:rsidRPr="00A63EA1">
        <w:rPr>
          <w:spacing w:val="1"/>
          <w:sz w:val="24"/>
          <w:szCs w:val="24"/>
          <w:lang w:val="sr-Cyrl-RS"/>
        </w:rPr>
        <w:t xml:space="preserve"> </w:t>
      </w:r>
      <w:r w:rsidRPr="00A63EA1">
        <w:rPr>
          <w:sz w:val="24"/>
          <w:szCs w:val="24"/>
          <w:lang w:val="sr-Cyrl-RS"/>
        </w:rPr>
        <w:t>управљање</w:t>
      </w:r>
      <w:r w:rsidRPr="00A63EA1">
        <w:rPr>
          <w:spacing w:val="1"/>
          <w:sz w:val="24"/>
          <w:szCs w:val="24"/>
          <w:lang w:val="sr-Cyrl-RS"/>
        </w:rPr>
        <w:t xml:space="preserve"> </w:t>
      </w:r>
      <w:r w:rsidRPr="00A63EA1">
        <w:rPr>
          <w:sz w:val="24"/>
          <w:szCs w:val="24"/>
          <w:lang w:val="sr-Cyrl-RS"/>
        </w:rPr>
        <w:t>учинком</w:t>
      </w:r>
      <w:r w:rsidRPr="00A63EA1">
        <w:rPr>
          <w:spacing w:val="1"/>
          <w:sz w:val="24"/>
          <w:szCs w:val="24"/>
          <w:lang w:val="sr-Cyrl-RS"/>
        </w:rPr>
        <w:t xml:space="preserve"> </w:t>
      </w:r>
      <w:r w:rsidRPr="00A63EA1">
        <w:rPr>
          <w:sz w:val="24"/>
          <w:szCs w:val="24"/>
          <w:lang w:val="sr-Cyrl-RS"/>
        </w:rPr>
        <w:t>јавне</w:t>
      </w:r>
      <w:r w:rsidRPr="00A63EA1">
        <w:rPr>
          <w:spacing w:val="1"/>
          <w:sz w:val="24"/>
          <w:szCs w:val="24"/>
          <w:lang w:val="sr-Cyrl-RS"/>
        </w:rPr>
        <w:t xml:space="preserve"> </w:t>
      </w:r>
      <w:r w:rsidRPr="00A63EA1">
        <w:rPr>
          <w:sz w:val="24"/>
          <w:szCs w:val="24"/>
          <w:lang w:val="sr-Cyrl-RS"/>
        </w:rPr>
        <w:t>управе,</w:t>
      </w:r>
      <w:r w:rsidRPr="00A63EA1">
        <w:rPr>
          <w:spacing w:val="1"/>
          <w:sz w:val="24"/>
          <w:szCs w:val="24"/>
          <w:lang w:val="sr-Cyrl-RS"/>
        </w:rPr>
        <w:t xml:space="preserve"> </w:t>
      </w:r>
      <w:r w:rsidRPr="00A63EA1">
        <w:rPr>
          <w:sz w:val="24"/>
          <w:szCs w:val="24"/>
          <w:lang w:val="sr-Cyrl-RS"/>
        </w:rPr>
        <w:t>већу</w:t>
      </w:r>
      <w:r w:rsidRPr="00A63EA1">
        <w:rPr>
          <w:spacing w:val="1"/>
          <w:sz w:val="24"/>
          <w:szCs w:val="24"/>
          <w:lang w:val="sr-Cyrl-RS"/>
        </w:rPr>
        <w:t xml:space="preserve"> </w:t>
      </w:r>
      <w:r w:rsidRPr="00A63EA1">
        <w:rPr>
          <w:sz w:val="24"/>
          <w:szCs w:val="24"/>
          <w:lang w:val="sr-Cyrl-RS"/>
        </w:rPr>
        <w:t>одговорност</w:t>
      </w:r>
      <w:r w:rsidRPr="00A63EA1">
        <w:rPr>
          <w:spacing w:val="1"/>
          <w:sz w:val="24"/>
          <w:szCs w:val="24"/>
          <w:lang w:val="sr-Cyrl-RS"/>
        </w:rPr>
        <w:t xml:space="preserve"> </w:t>
      </w:r>
      <w:r w:rsidRPr="00A63EA1">
        <w:rPr>
          <w:sz w:val="24"/>
          <w:szCs w:val="24"/>
          <w:lang w:val="sr-Cyrl-RS"/>
        </w:rPr>
        <w:t>корисника</w:t>
      </w:r>
      <w:r w:rsidRPr="00A63EA1">
        <w:rPr>
          <w:spacing w:val="1"/>
          <w:sz w:val="24"/>
          <w:szCs w:val="24"/>
          <w:lang w:val="sr-Cyrl-RS"/>
        </w:rPr>
        <w:t xml:space="preserve"> </w:t>
      </w:r>
      <w:r w:rsidRPr="00A63EA1">
        <w:rPr>
          <w:sz w:val="24"/>
          <w:szCs w:val="24"/>
          <w:lang w:val="sr-Cyrl-RS"/>
        </w:rPr>
        <w:t>буџета,</w:t>
      </w:r>
      <w:r w:rsidRPr="00A63EA1">
        <w:rPr>
          <w:spacing w:val="1"/>
          <w:sz w:val="24"/>
          <w:szCs w:val="24"/>
          <w:lang w:val="sr-Cyrl-RS"/>
        </w:rPr>
        <w:t xml:space="preserve"> </w:t>
      </w:r>
      <w:r w:rsidRPr="00A63EA1">
        <w:rPr>
          <w:sz w:val="24"/>
          <w:szCs w:val="24"/>
          <w:lang w:val="sr-Cyrl-RS"/>
        </w:rPr>
        <w:t>успостављање</w:t>
      </w:r>
      <w:r w:rsidRPr="00A63EA1">
        <w:rPr>
          <w:spacing w:val="1"/>
          <w:sz w:val="24"/>
          <w:szCs w:val="24"/>
          <w:lang w:val="sr-Cyrl-RS"/>
        </w:rPr>
        <w:t xml:space="preserve"> </w:t>
      </w:r>
      <w:r w:rsidRPr="00A63EA1">
        <w:rPr>
          <w:sz w:val="24"/>
          <w:szCs w:val="24"/>
          <w:lang w:val="sr-Cyrl-RS"/>
        </w:rPr>
        <w:t>снажнијих</w:t>
      </w:r>
      <w:r w:rsidRPr="00A63EA1">
        <w:rPr>
          <w:spacing w:val="1"/>
          <w:sz w:val="24"/>
          <w:szCs w:val="24"/>
          <w:lang w:val="sr-Cyrl-RS"/>
        </w:rPr>
        <w:t xml:space="preserve"> </w:t>
      </w:r>
      <w:r w:rsidRPr="00A63EA1">
        <w:rPr>
          <w:sz w:val="24"/>
          <w:szCs w:val="24"/>
          <w:lang w:val="sr-Cyrl-RS"/>
        </w:rPr>
        <w:t>веза</w:t>
      </w:r>
      <w:r w:rsidRPr="00A63EA1">
        <w:rPr>
          <w:spacing w:val="1"/>
          <w:sz w:val="24"/>
          <w:szCs w:val="24"/>
          <w:lang w:val="sr-Cyrl-RS"/>
        </w:rPr>
        <w:t xml:space="preserve"> </w:t>
      </w:r>
      <w:r w:rsidRPr="00A63EA1">
        <w:rPr>
          <w:sz w:val="24"/>
          <w:szCs w:val="24"/>
          <w:lang w:val="sr-Cyrl-RS"/>
        </w:rPr>
        <w:t>између</w:t>
      </w:r>
      <w:r w:rsidRPr="00A63EA1">
        <w:rPr>
          <w:spacing w:val="1"/>
          <w:sz w:val="24"/>
          <w:szCs w:val="24"/>
          <w:lang w:val="sr-Cyrl-RS"/>
        </w:rPr>
        <w:t xml:space="preserve"> </w:t>
      </w:r>
      <w:r w:rsidRPr="00A63EA1">
        <w:rPr>
          <w:sz w:val="24"/>
          <w:szCs w:val="24"/>
          <w:lang w:val="sr-Cyrl-RS"/>
        </w:rPr>
        <w:t>годишњег</w:t>
      </w:r>
      <w:r w:rsidRPr="00A63EA1">
        <w:rPr>
          <w:spacing w:val="1"/>
          <w:sz w:val="24"/>
          <w:szCs w:val="24"/>
          <w:lang w:val="sr-Cyrl-RS"/>
        </w:rPr>
        <w:t xml:space="preserve"> </w:t>
      </w:r>
      <w:r w:rsidRPr="00A63EA1">
        <w:rPr>
          <w:sz w:val="24"/>
          <w:szCs w:val="24"/>
          <w:lang w:val="sr-Cyrl-RS"/>
        </w:rPr>
        <w:t>буџета,</w:t>
      </w:r>
      <w:r w:rsidRPr="00A63EA1">
        <w:rPr>
          <w:spacing w:val="1"/>
          <w:sz w:val="24"/>
          <w:szCs w:val="24"/>
          <w:lang w:val="sr-Cyrl-RS"/>
        </w:rPr>
        <w:t xml:space="preserve"> </w:t>
      </w:r>
      <w:r w:rsidRPr="00A63EA1">
        <w:rPr>
          <w:sz w:val="24"/>
          <w:szCs w:val="24"/>
          <w:lang w:val="sr-Cyrl-RS"/>
        </w:rPr>
        <w:t>утврђивања приоритетних расхода и издатака и спровођења јавних политика, као и већу</w:t>
      </w:r>
      <w:r w:rsidRPr="00A63EA1">
        <w:rPr>
          <w:spacing w:val="1"/>
          <w:sz w:val="24"/>
          <w:szCs w:val="24"/>
          <w:lang w:val="sr-Cyrl-RS"/>
        </w:rPr>
        <w:t xml:space="preserve"> </w:t>
      </w:r>
      <w:r w:rsidRPr="00A63EA1">
        <w:rPr>
          <w:sz w:val="24"/>
          <w:szCs w:val="24"/>
          <w:lang w:val="sr-Cyrl-RS"/>
        </w:rPr>
        <w:t>транспарентност</w:t>
      </w:r>
      <w:r w:rsidRPr="00A63EA1">
        <w:rPr>
          <w:spacing w:val="-1"/>
          <w:sz w:val="24"/>
          <w:szCs w:val="24"/>
          <w:lang w:val="sr-Cyrl-RS"/>
        </w:rPr>
        <w:t xml:space="preserve"> </w:t>
      </w:r>
      <w:r w:rsidRPr="00A63EA1">
        <w:rPr>
          <w:sz w:val="24"/>
          <w:szCs w:val="24"/>
          <w:lang w:val="sr-Cyrl-RS"/>
        </w:rPr>
        <w:t>потрошње.</w:t>
      </w:r>
    </w:p>
    <w:p w14:paraId="42C2683A" w14:textId="77777777" w:rsidR="00D7609A" w:rsidRPr="00A63EA1" w:rsidRDefault="00D7609A" w:rsidP="00BC0ACE">
      <w:pPr>
        <w:pStyle w:val="BodyText"/>
        <w:spacing w:before="120" w:after="120"/>
        <w:ind w:right="117"/>
        <w:jc w:val="both"/>
        <w:rPr>
          <w:sz w:val="24"/>
          <w:szCs w:val="24"/>
          <w:highlight w:val="yellow"/>
          <w:lang w:val="sr-Cyrl-RS"/>
        </w:rPr>
      </w:pPr>
      <w:r w:rsidRPr="00A63EA1">
        <w:rPr>
          <w:sz w:val="24"/>
          <w:szCs w:val="24"/>
          <w:lang w:val="sr-Cyrl-RS"/>
        </w:rPr>
        <w:t>Анализирајући план буџета</w:t>
      </w:r>
      <w:r w:rsidRPr="00A63EA1">
        <w:rPr>
          <w:spacing w:val="29"/>
          <w:sz w:val="24"/>
          <w:szCs w:val="24"/>
          <w:lang w:val="sr-Cyrl-RS"/>
        </w:rPr>
        <w:t xml:space="preserve"> </w:t>
      </w:r>
      <w:r w:rsidRPr="00A63EA1">
        <w:rPr>
          <w:sz w:val="24"/>
          <w:szCs w:val="24"/>
          <w:lang w:val="sr-Cyrl-RS"/>
        </w:rPr>
        <w:t>за</w:t>
      </w:r>
      <w:r w:rsidRPr="00A63EA1">
        <w:rPr>
          <w:spacing w:val="29"/>
          <w:sz w:val="24"/>
          <w:szCs w:val="24"/>
          <w:lang w:val="sr-Cyrl-RS"/>
        </w:rPr>
        <w:t xml:space="preserve"> </w:t>
      </w:r>
      <w:r w:rsidRPr="00A63EA1">
        <w:rPr>
          <w:sz w:val="24"/>
          <w:szCs w:val="24"/>
          <w:lang w:val="sr-Cyrl-RS"/>
        </w:rPr>
        <w:t>2022.</w:t>
      </w:r>
      <w:r w:rsidRPr="00A63EA1">
        <w:rPr>
          <w:spacing w:val="25"/>
          <w:sz w:val="24"/>
          <w:szCs w:val="24"/>
          <w:lang w:val="sr-Cyrl-RS"/>
        </w:rPr>
        <w:t xml:space="preserve"> г</w:t>
      </w:r>
      <w:r w:rsidRPr="00A63EA1">
        <w:rPr>
          <w:sz w:val="24"/>
          <w:szCs w:val="24"/>
          <w:lang w:val="sr-Cyrl-RS"/>
        </w:rPr>
        <w:t xml:space="preserve">одину у структури прихода имамо </w:t>
      </w:r>
      <w:r w:rsidR="00077AAE" w:rsidRPr="00A63EA1">
        <w:rPr>
          <w:sz w:val="24"/>
          <w:szCs w:val="24"/>
          <w:lang w:val="sr-Latn-RS"/>
        </w:rPr>
        <w:t>975.860.456,00</w:t>
      </w:r>
      <w:r w:rsidRPr="00A63EA1">
        <w:rPr>
          <w:sz w:val="24"/>
          <w:szCs w:val="24"/>
          <w:lang w:val="sr-Cyrl-RS"/>
        </w:rPr>
        <w:t xml:space="preserve"> као средства</w:t>
      </w:r>
      <w:r w:rsidRPr="00A63EA1">
        <w:rPr>
          <w:spacing w:val="-7"/>
          <w:sz w:val="24"/>
          <w:szCs w:val="24"/>
          <w:lang w:val="sr-Cyrl-RS"/>
        </w:rPr>
        <w:t xml:space="preserve"> </w:t>
      </w:r>
      <w:r w:rsidRPr="00A63EA1">
        <w:rPr>
          <w:sz w:val="24"/>
          <w:szCs w:val="24"/>
          <w:lang w:val="sr-Cyrl-RS"/>
        </w:rPr>
        <w:t xml:space="preserve">буџета, док из осталих извора и мало сопствених извора имамо </w:t>
      </w:r>
      <w:r w:rsidR="00077AAE" w:rsidRPr="00A63EA1">
        <w:rPr>
          <w:sz w:val="24"/>
          <w:szCs w:val="24"/>
          <w:lang w:val="sr-Latn-RS"/>
        </w:rPr>
        <w:t>337.382.760,00</w:t>
      </w:r>
      <w:r w:rsidRPr="00A63EA1">
        <w:rPr>
          <w:sz w:val="24"/>
          <w:szCs w:val="24"/>
          <w:lang w:val="sr-Cyrl-RS"/>
        </w:rPr>
        <w:t>.</w:t>
      </w:r>
      <w:r w:rsidRPr="00A63EA1">
        <w:rPr>
          <w:spacing w:val="-6"/>
          <w:sz w:val="24"/>
          <w:szCs w:val="24"/>
          <w:lang w:val="sr-Cyrl-RS"/>
        </w:rPr>
        <w:t xml:space="preserve"> </w:t>
      </w:r>
      <w:r w:rsidRPr="00A63EA1">
        <w:rPr>
          <w:sz w:val="24"/>
          <w:szCs w:val="24"/>
          <w:lang w:val="sr-Cyrl-RS"/>
        </w:rPr>
        <w:t>Удео</w:t>
      </w:r>
      <w:r w:rsidRPr="00A63EA1">
        <w:rPr>
          <w:spacing w:val="-3"/>
          <w:sz w:val="24"/>
          <w:szCs w:val="24"/>
          <w:lang w:val="sr-Cyrl-RS"/>
        </w:rPr>
        <w:t xml:space="preserve"> </w:t>
      </w:r>
      <w:r w:rsidRPr="00A63EA1">
        <w:rPr>
          <w:sz w:val="24"/>
          <w:szCs w:val="24"/>
          <w:lang w:val="sr-Cyrl-RS"/>
        </w:rPr>
        <w:t xml:space="preserve">донације </w:t>
      </w:r>
      <w:r w:rsidRPr="00A63EA1">
        <w:rPr>
          <w:spacing w:val="-52"/>
          <w:sz w:val="24"/>
          <w:szCs w:val="24"/>
          <w:lang w:val="sr-Cyrl-RS"/>
        </w:rPr>
        <w:t xml:space="preserve"> </w:t>
      </w:r>
      <w:r w:rsidRPr="00A63EA1">
        <w:rPr>
          <w:sz w:val="24"/>
          <w:szCs w:val="24"/>
          <w:lang w:val="sr-Cyrl-RS"/>
        </w:rPr>
        <w:t>у</w:t>
      </w:r>
      <w:r w:rsidRPr="00A63EA1">
        <w:rPr>
          <w:spacing w:val="1"/>
          <w:sz w:val="24"/>
          <w:szCs w:val="24"/>
          <w:lang w:val="sr-Cyrl-RS"/>
        </w:rPr>
        <w:t xml:space="preserve"> </w:t>
      </w:r>
      <w:r w:rsidRPr="00A63EA1">
        <w:rPr>
          <w:sz w:val="24"/>
          <w:szCs w:val="24"/>
          <w:lang w:val="sr-Cyrl-RS"/>
        </w:rPr>
        <w:t>планираним</w:t>
      </w:r>
      <w:r w:rsidRPr="00A63EA1">
        <w:rPr>
          <w:spacing w:val="1"/>
          <w:sz w:val="24"/>
          <w:szCs w:val="24"/>
          <w:lang w:val="sr-Cyrl-RS"/>
        </w:rPr>
        <w:t xml:space="preserve"> </w:t>
      </w:r>
      <w:r w:rsidRPr="00A63EA1">
        <w:rPr>
          <w:sz w:val="24"/>
          <w:szCs w:val="24"/>
          <w:lang w:val="sr-Cyrl-RS"/>
        </w:rPr>
        <w:t>приходима</w:t>
      </w:r>
      <w:r w:rsidRPr="00A63EA1">
        <w:rPr>
          <w:spacing w:val="1"/>
          <w:sz w:val="24"/>
          <w:szCs w:val="24"/>
          <w:lang w:val="sr-Cyrl-RS"/>
        </w:rPr>
        <w:t xml:space="preserve"> </w:t>
      </w:r>
      <w:r w:rsidRPr="00A63EA1">
        <w:rPr>
          <w:sz w:val="24"/>
          <w:szCs w:val="24"/>
          <w:lang w:val="sr-Cyrl-RS"/>
        </w:rPr>
        <w:t>је</w:t>
      </w:r>
      <w:r w:rsidRPr="00A63EA1">
        <w:rPr>
          <w:spacing w:val="1"/>
          <w:sz w:val="24"/>
          <w:szCs w:val="24"/>
          <w:lang w:val="sr-Cyrl-RS"/>
        </w:rPr>
        <w:t xml:space="preserve"> </w:t>
      </w:r>
      <w:r w:rsidRPr="00A63EA1">
        <w:rPr>
          <w:sz w:val="24"/>
          <w:szCs w:val="24"/>
          <w:lang w:val="sr-Cyrl-RS"/>
        </w:rPr>
        <w:t>различит</w:t>
      </w:r>
      <w:r w:rsidRPr="00A63EA1">
        <w:rPr>
          <w:spacing w:val="1"/>
          <w:sz w:val="24"/>
          <w:szCs w:val="24"/>
          <w:lang w:val="sr-Cyrl-RS"/>
        </w:rPr>
        <w:t xml:space="preserve"> </w:t>
      </w:r>
      <w:r w:rsidRPr="00A63EA1">
        <w:rPr>
          <w:sz w:val="24"/>
          <w:szCs w:val="24"/>
          <w:lang w:val="sr-Cyrl-RS"/>
        </w:rPr>
        <w:t>из</w:t>
      </w:r>
      <w:r w:rsidRPr="00A63EA1">
        <w:rPr>
          <w:spacing w:val="1"/>
          <w:sz w:val="24"/>
          <w:szCs w:val="24"/>
          <w:lang w:val="sr-Cyrl-RS"/>
        </w:rPr>
        <w:t xml:space="preserve"> </w:t>
      </w:r>
      <w:r w:rsidRPr="00A63EA1">
        <w:rPr>
          <w:sz w:val="24"/>
          <w:szCs w:val="24"/>
          <w:lang w:val="sr-Cyrl-RS"/>
        </w:rPr>
        <w:t>године</w:t>
      </w:r>
      <w:r w:rsidRPr="00A63EA1">
        <w:rPr>
          <w:spacing w:val="1"/>
          <w:sz w:val="24"/>
          <w:szCs w:val="24"/>
          <w:lang w:val="sr-Cyrl-RS"/>
        </w:rPr>
        <w:t xml:space="preserve"> </w:t>
      </w:r>
      <w:r w:rsidRPr="00A63EA1">
        <w:rPr>
          <w:sz w:val="24"/>
          <w:szCs w:val="24"/>
          <w:lang w:val="sr-Cyrl-RS"/>
        </w:rPr>
        <w:t>у</w:t>
      </w:r>
      <w:r w:rsidRPr="00A63EA1">
        <w:rPr>
          <w:spacing w:val="1"/>
          <w:sz w:val="24"/>
          <w:szCs w:val="24"/>
          <w:lang w:val="sr-Cyrl-RS"/>
        </w:rPr>
        <w:t xml:space="preserve"> </w:t>
      </w:r>
      <w:r w:rsidRPr="00A63EA1">
        <w:rPr>
          <w:sz w:val="24"/>
          <w:szCs w:val="24"/>
          <w:lang w:val="sr-Cyrl-RS"/>
        </w:rPr>
        <w:t>годину</w:t>
      </w:r>
      <w:r w:rsidRPr="00A63EA1">
        <w:rPr>
          <w:spacing w:val="1"/>
          <w:sz w:val="24"/>
          <w:szCs w:val="24"/>
          <w:lang w:val="sr-Cyrl-RS"/>
        </w:rPr>
        <w:t xml:space="preserve"> </w:t>
      </w:r>
      <w:r w:rsidRPr="00A63EA1">
        <w:rPr>
          <w:sz w:val="24"/>
          <w:szCs w:val="24"/>
          <w:lang w:val="sr-Cyrl-RS"/>
        </w:rPr>
        <w:t>у</w:t>
      </w:r>
      <w:r w:rsidRPr="00A63EA1">
        <w:rPr>
          <w:spacing w:val="1"/>
          <w:sz w:val="24"/>
          <w:szCs w:val="24"/>
          <w:lang w:val="sr-Cyrl-RS"/>
        </w:rPr>
        <w:t xml:space="preserve"> </w:t>
      </w:r>
      <w:r w:rsidRPr="00A63EA1">
        <w:rPr>
          <w:sz w:val="24"/>
          <w:szCs w:val="24"/>
          <w:lang w:val="sr-Cyrl-RS"/>
        </w:rPr>
        <w:t>зависности</w:t>
      </w:r>
      <w:r w:rsidRPr="00A63EA1">
        <w:rPr>
          <w:spacing w:val="1"/>
          <w:sz w:val="24"/>
          <w:szCs w:val="24"/>
          <w:lang w:val="sr-Cyrl-RS"/>
        </w:rPr>
        <w:t xml:space="preserve"> </w:t>
      </w:r>
      <w:r w:rsidRPr="00A63EA1">
        <w:rPr>
          <w:sz w:val="24"/>
          <w:szCs w:val="24"/>
          <w:lang w:val="sr-Cyrl-RS"/>
        </w:rPr>
        <w:t>од</w:t>
      </w:r>
      <w:r w:rsidRPr="00A63EA1">
        <w:rPr>
          <w:spacing w:val="1"/>
          <w:sz w:val="24"/>
          <w:szCs w:val="24"/>
          <w:lang w:val="sr-Cyrl-RS"/>
        </w:rPr>
        <w:t xml:space="preserve"> </w:t>
      </w:r>
      <w:r w:rsidRPr="00A63EA1">
        <w:rPr>
          <w:sz w:val="24"/>
          <w:szCs w:val="24"/>
          <w:lang w:val="sr-Cyrl-RS"/>
        </w:rPr>
        <w:t>донаторских</w:t>
      </w:r>
      <w:r w:rsidRPr="00A63EA1">
        <w:rPr>
          <w:spacing w:val="1"/>
          <w:sz w:val="24"/>
          <w:szCs w:val="24"/>
          <w:lang w:val="sr-Cyrl-RS"/>
        </w:rPr>
        <w:t xml:space="preserve"> </w:t>
      </w:r>
      <w:r w:rsidRPr="00A63EA1">
        <w:rPr>
          <w:sz w:val="24"/>
          <w:szCs w:val="24"/>
          <w:lang w:val="sr-Cyrl-RS"/>
        </w:rPr>
        <w:t>средстава, али активни смо по питању свих позива и конкурса. Редовно се прате сви</w:t>
      </w:r>
      <w:r w:rsidRPr="00A63EA1">
        <w:rPr>
          <w:spacing w:val="1"/>
          <w:sz w:val="24"/>
          <w:szCs w:val="24"/>
          <w:lang w:val="sr-Cyrl-RS"/>
        </w:rPr>
        <w:t xml:space="preserve"> </w:t>
      </w:r>
      <w:r w:rsidRPr="00A63EA1">
        <w:rPr>
          <w:sz w:val="24"/>
          <w:szCs w:val="24"/>
          <w:lang w:val="sr-Cyrl-RS"/>
        </w:rPr>
        <w:t>званични</w:t>
      </w:r>
      <w:r w:rsidRPr="00A63EA1">
        <w:rPr>
          <w:spacing w:val="1"/>
          <w:sz w:val="24"/>
          <w:szCs w:val="24"/>
          <w:lang w:val="sr-Cyrl-RS"/>
        </w:rPr>
        <w:t xml:space="preserve"> </w:t>
      </w:r>
      <w:r w:rsidRPr="00A63EA1">
        <w:rPr>
          <w:sz w:val="24"/>
          <w:szCs w:val="24"/>
          <w:lang w:val="sr-Cyrl-RS"/>
        </w:rPr>
        <w:t>сајтови</w:t>
      </w:r>
      <w:r w:rsidRPr="00A63EA1">
        <w:rPr>
          <w:spacing w:val="1"/>
          <w:sz w:val="24"/>
          <w:szCs w:val="24"/>
          <w:lang w:val="sr-Cyrl-RS"/>
        </w:rPr>
        <w:t xml:space="preserve"> </w:t>
      </w:r>
      <w:r w:rsidRPr="00A63EA1">
        <w:rPr>
          <w:sz w:val="24"/>
          <w:szCs w:val="24"/>
          <w:lang w:val="sr-Cyrl-RS"/>
        </w:rPr>
        <w:t>министарстава, покрајинских секретаријата, СГКО</w:t>
      </w:r>
      <w:r w:rsidRPr="00A63EA1">
        <w:rPr>
          <w:spacing w:val="-4"/>
          <w:sz w:val="24"/>
          <w:szCs w:val="24"/>
          <w:lang w:val="sr-Cyrl-RS"/>
        </w:rPr>
        <w:t xml:space="preserve"> </w:t>
      </w:r>
      <w:r w:rsidRPr="00A63EA1">
        <w:rPr>
          <w:sz w:val="24"/>
          <w:szCs w:val="24"/>
          <w:lang w:val="sr-Cyrl-RS"/>
        </w:rPr>
        <w:t>и</w:t>
      </w:r>
      <w:r w:rsidRPr="00A63EA1">
        <w:rPr>
          <w:spacing w:val="-6"/>
          <w:sz w:val="24"/>
          <w:szCs w:val="24"/>
          <w:lang w:val="sr-Cyrl-RS"/>
        </w:rPr>
        <w:t xml:space="preserve"> </w:t>
      </w:r>
      <w:r w:rsidRPr="00A63EA1">
        <w:rPr>
          <w:sz w:val="24"/>
          <w:szCs w:val="24"/>
          <w:lang w:val="sr-Cyrl-RS"/>
        </w:rPr>
        <w:t>сл.</w:t>
      </w:r>
    </w:p>
    <w:p w14:paraId="37253F21" w14:textId="4D0BE641" w:rsidR="00D7609A" w:rsidRPr="00A63EA1" w:rsidRDefault="00D7609A" w:rsidP="00BC0ACE">
      <w:pPr>
        <w:spacing w:before="120" w:after="120" w:line="240" w:lineRule="auto"/>
        <w:rPr>
          <w:rFonts w:ascii="Times New Roman" w:hAnsi="Times New Roman" w:cs="Times New Roman"/>
          <w:szCs w:val="24"/>
          <w:lang w:val="sr-Latn-RS"/>
        </w:rPr>
      </w:pPr>
      <w:r w:rsidRPr="00A63EA1">
        <w:rPr>
          <w:rFonts w:ascii="Times New Roman" w:hAnsi="Times New Roman" w:cs="Times New Roman"/>
          <w:szCs w:val="24"/>
          <w:lang w:val="sr-Cyrl-RS"/>
        </w:rPr>
        <w:t>Општина Житиште се</w:t>
      </w:r>
      <w:r w:rsidRPr="00A63EA1">
        <w:rPr>
          <w:rFonts w:ascii="Times New Roman" w:hAnsi="Times New Roman" w:cs="Times New Roman"/>
          <w:spacing w:val="1"/>
          <w:szCs w:val="24"/>
          <w:lang w:val="sr-Cyrl-RS"/>
        </w:rPr>
        <w:t xml:space="preserve"> </w:t>
      </w:r>
      <w:r w:rsidRPr="00A63EA1">
        <w:rPr>
          <w:rFonts w:ascii="Times New Roman" w:hAnsi="Times New Roman" w:cs="Times New Roman"/>
          <w:szCs w:val="24"/>
          <w:lang w:val="sr-Cyrl-RS"/>
        </w:rPr>
        <w:t>приликом</w:t>
      </w:r>
      <w:r w:rsidRPr="00A63EA1">
        <w:rPr>
          <w:rFonts w:ascii="Times New Roman" w:hAnsi="Times New Roman" w:cs="Times New Roman"/>
          <w:spacing w:val="1"/>
          <w:szCs w:val="24"/>
          <w:lang w:val="sr-Cyrl-RS"/>
        </w:rPr>
        <w:t xml:space="preserve"> </w:t>
      </w:r>
      <w:r w:rsidRPr="00A63EA1">
        <w:rPr>
          <w:rFonts w:ascii="Times New Roman" w:hAnsi="Times New Roman" w:cs="Times New Roman"/>
          <w:szCs w:val="24"/>
          <w:lang w:val="sr-Cyrl-RS"/>
        </w:rPr>
        <w:t>планирања</w:t>
      </w:r>
      <w:r w:rsidRPr="00A63EA1">
        <w:rPr>
          <w:rFonts w:ascii="Times New Roman" w:hAnsi="Times New Roman" w:cs="Times New Roman"/>
          <w:spacing w:val="1"/>
          <w:szCs w:val="24"/>
          <w:lang w:val="sr-Cyrl-RS"/>
        </w:rPr>
        <w:t xml:space="preserve"> </w:t>
      </w:r>
      <w:r w:rsidRPr="00A63EA1">
        <w:rPr>
          <w:rFonts w:ascii="Times New Roman" w:hAnsi="Times New Roman" w:cs="Times New Roman"/>
          <w:szCs w:val="24"/>
          <w:lang w:val="sr-Cyrl-RS"/>
        </w:rPr>
        <w:t>и</w:t>
      </w:r>
      <w:r w:rsidRPr="00A63EA1">
        <w:rPr>
          <w:rFonts w:ascii="Times New Roman" w:hAnsi="Times New Roman" w:cs="Times New Roman"/>
          <w:spacing w:val="1"/>
          <w:szCs w:val="24"/>
          <w:lang w:val="sr-Cyrl-RS"/>
        </w:rPr>
        <w:t xml:space="preserve"> </w:t>
      </w:r>
      <w:r w:rsidRPr="00A63EA1">
        <w:rPr>
          <w:rFonts w:ascii="Times New Roman" w:hAnsi="Times New Roman" w:cs="Times New Roman"/>
          <w:szCs w:val="24"/>
          <w:lang w:val="sr-Cyrl-RS"/>
        </w:rPr>
        <w:t>извршења</w:t>
      </w:r>
      <w:r w:rsidRPr="00A63EA1">
        <w:rPr>
          <w:rFonts w:ascii="Times New Roman" w:hAnsi="Times New Roman" w:cs="Times New Roman"/>
          <w:spacing w:val="1"/>
          <w:szCs w:val="24"/>
          <w:lang w:val="sr-Cyrl-RS"/>
        </w:rPr>
        <w:t xml:space="preserve"> </w:t>
      </w:r>
      <w:r w:rsidRPr="00A63EA1">
        <w:rPr>
          <w:rFonts w:ascii="Times New Roman" w:hAnsi="Times New Roman" w:cs="Times New Roman"/>
          <w:szCs w:val="24"/>
          <w:lang w:val="sr-Cyrl-RS"/>
        </w:rPr>
        <w:t>буџета</w:t>
      </w:r>
      <w:r w:rsidRPr="00A63EA1">
        <w:rPr>
          <w:rFonts w:ascii="Times New Roman" w:hAnsi="Times New Roman" w:cs="Times New Roman"/>
          <w:spacing w:val="1"/>
          <w:szCs w:val="24"/>
          <w:lang w:val="sr-Cyrl-RS"/>
        </w:rPr>
        <w:t xml:space="preserve"> </w:t>
      </w:r>
      <w:r w:rsidRPr="00A63EA1">
        <w:rPr>
          <w:rFonts w:ascii="Times New Roman" w:hAnsi="Times New Roman" w:cs="Times New Roman"/>
          <w:szCs w:val="24"/>
          <w:lang w:val="sr-Cyrl-RS"/>
        </w:rPr>
        <w:t>придржава</w:t>
      </w:r>
      <w:r w:rsidRPr="00A63EA1">
        <w:rPr>
          <w:rFonts w:ascii="Times New Roman" w:hAnsi="Times New Roman" w:cs="Times New Roman"/>
          <w:spacing w:val="1"/>
          <w:szCs w:val="24"/>
          <w:lang w:val="sr-Cyrl-RS"/>
        </w:rPr>
        <w:t xml:space="preserve"> </w:t>
      </w:r>
      <w:r w:rsidRPr="00A63EA1">
        <w:rPr>
          <w:rFonts w:ascii="Times New Roman" w:hAnsi="Times New Roman" w:cs="Times New Roman"/>
          <w:szCs w:val="24"/>
          <w:lang w:val="sr-Cyrl-RS"/>
        </w:rPr>
        <w:t xml:space="preserve">свих </w:t>
      </w:r>
      <w:r w:rsidRPr="00A63EA1">
        <w:rPr>
          <w:rFonts w:ascii="Times New Roman" w:hAnsi="Times New Roman" w:cs="Times New Roman"/>
          <w:spacing w:val="-52"/>
          <w:szCs w:val="24"/>
          <w:lang w:val="sr-Cyrl-RS"/>
        </w:rPr>
        <w:t xml:space="preserve"> </w:t>
      </w:r>
      <w:r w:rsidRPr="00A63EA1">
        <w:rPr>
          <w:rFonts w:ascii="Times New Roman" w:hAnsi="Times New Roman" w:cs="Times New Roman"/>
          <w:szCs w:val="24"/>
          <w:lang w:val="sr-Cyrl-RS"/>
        </w:rPr>
        <w:t>фискалних правила прописаних Законом о буџетском систему. С обзиром на</w:t>
      </w:r>
      <w:r w:rsidRPr="00A63EA1">
        <w:rPr>
          <w:rFonts w:ascii="Times New Roman" w:hAnsi="Times New Roman" w:cs="Times New Roman"/>
          <w:spacing w:val="1"/>
          <w:szCs w:val="24"/>
          <w:lang w:val="sr-Cyrl-RS"/>
        </w:rPr>
        <w:t xml:space="preserve"> </w:t>
      </w:r>
      <w:r w:rsidRPr="00A63EA1">
        <w:rPr>
          <w:rFonts w:ascii="Times New Roman" w:hAnsi="Times New Roman" w:cs="Times New Roman"/>
          <w:szCs w:val="24"/>
          <w:lang w:val="sr-Cyrl-RS"/>
        </w:rPr>
        <w:t>то да Општина Житиште нема исказан финансијски дефицит, није ни било потребе за</w:t>
      </w:r>
      <w:r w:rsidRPr="00A63EA1">
        <w:rPr>
          <w:rFonts w:ascii="Times New Roman" w:hAnsi="Times New Roman" w:cs="Times New Roman"/>
          <w:spacing w:val="1"/>
          <w:szCs w:val="24"/>
          <w:lang w:val="sr-Cyrl-RS"/>
        </w:rPr>
        <w:t xml:space="preserve"> </w:t>
      </w:r>
      <w:r w:rsidRPr="00A63EA1">
        <w:rPr>
          <w:rFonts w:ascii="Times New Roman" w:hAnsi="Times New Roman" w:cs="Times New Roman"/>
          <w:szCs w:val="24"/>
          <w:lang w:val="sr-Cyrl-RS"/>
        </w:rPr>
        <w:t xml:space="preserve">задуживањем, тј. није било потребе за покрићем текуће ликвидности. </w:t>
      </w:r>
    </w:p>
    <w:p w14:paraId="2AF3A876" w14:textId="77777777" w:rsidR="00D7609A" w:rsidRPr="00A63EA1" w:rsidRDefault="00D7609A" w:rsidP="00BC0ACE">
      <w:pPr>
        <w:spacing w:before="120" w:after="120" w:line="240" w:lineRule="auto"/>
        <w:rPr>
          <w:rFonts w:ascii="Times New Roman" w:hAnsi="Times New Roman" w:cs="Times New Roman"/>
          <w:szCs w:val="24"/>
          <w:lang w:val="sr-Latn-RS"/>
        </w:rPr>
      </w:pPr>
      <w:r w:rsidRPr="00A63EA1">
        <w:rPr>
          <w:rFonts w:ascii="Times New Roman" w:hAnsi="Times New Roman" w:cs="Times New Roman"/>
          <w:szCs w:val="24"/>
          <w:lang w:val="sr-Cyrl-RS"/>
        </w:rPr>
        <w:t xml:space="preserve">Удео издатака (плате и доприноси) у укупним планираним расходима и издацима Општине Житиште за 2022. годину износио је </w:t>
      </w:r>
      <w:r w:rsidR="00077AAE" w:rsidRPr="00A63EA1">
        <w:rPr>
          <w:rFonts w:ascii="Times New Roman" w:hAnsi="Times New Roman" w:cs="Times New Roman"/>
          <w:szCs w:val="24"/>
          <w:lang w:val="sr-Latn-RS"/>
        </w:rPr>
        <w:t>143.276.577,00</w:t>
      </w:r>
    </w:p>
    <w:p w14:paraId="609277AE" w14:textId="7A4B63E7" w:rsidR="00D7609A" w:rsidRPr="00676195" w:rsidRDefault="009C3382" w:rsidP="00BC0ACE">
      <w:pPr>
        <w:pStyle w:val="Heading2"/>
        <w:spacing w:before="240" w:after="240"/>
        <w:rPr>
          <w:rFonts w:ascii="Times New Roman" w:hAnsi="Times New Roman" w:cs="Times New Roman"/>
          <w:b/>
          <w:bCs/>
          <w:color w:val="auto"/>
          <w:sz w:val="24"/>
          <w:szCs w:val="24"/>
          <w:lang w:val="sr-Cyrl-RS"/>
        </w:rPr>
      </w:pPr>
      <w:bookmarkStart w:id="49" w:name="_bookmark13"/>
      <w:bookmarkStart w:id="50" w:name="_Toc127557040"/>
      <w:bookmarkStart w:id="51" w:name="_Toc127789369"/>
      <w:bookmarkEnd w:id="49"/>
      <w:r w:rsidRPr="00676195">
        <w:rPr>
          <w:rFonts w:ascii="Times New Roman" w:hAnsi="Times New Roman" w:cs="Times New Roman"/>
          <w:b/>
          <w:bCs/>
          <w:color w:val="auto"/>
          <w:sz w:val="24"/>
          <w:szCs w:val="24"/>
          <w:lang w:val="sr-Cyrl-RS"/>
        </w:rPr>
        <w:t>4.</w:t>
      </w:r>
      <w:r w:rsidR="00872EEB" w:rsidRPr="00676195">
        <w:rPr>
          <w:rFonts w:ascii="Times New Roman" w:hAnsi="Times New Roman" w:cs="Times New Roman"/>
          <w:b/>
          <w:bCs/>
          <w:color w:val="auto"/>
          <w:sz w:val="24"/>
          <w:szCs w:val="24"/>
        </w:rPr>
        <w:t>2.2</w:t>
      </w:r>
      <w:r w:rsidRPr="00676195">
        <w:rPr>
          <w:rFonts w:ascii="Times New Roman" w:hAnsi="Times New Roman" w:cs="Times New Roman"/>
          <w:b/>
          <w:bCs/>
          <w:color w:val="auto"/>
          <w:sz w:val="24"/>
          <w:szCs w:val="24"/>
          <w:lang w:val="sr-Cyrl-RS"/>
        </w:rPr>
        <w:t>. Љ</w:t>
      </w:r>
      <w:r w:rsidR="00D7609A" w:rsidRPr="00676195">
        <w:rPr>
          <w:rFonts w:ascii="Times New Roman" w:hAnsi="Times New Roman" w:cs="Times New Roman"/>
          <w:b/>
          <w:bCs/>
          <w:color w:val="auto"/>
          <w:sz w:val="24"/>
          <w:szCs w:val="24"/>
          <w:lang w:val="sr-Cyrl-RS"/>
        </w:rPr>
        <w:t>удски ресурси</w:t>
      </w:r>
      <w:r w:rsidR="00D7609A" w:rsidRPr="00676195">
        <w:rPr>
          <w:rFonts w:ascii="Times New Roman" w:hAnsi="Times New Roman" w:cs="Times New Roman"/>
          <w:b/>
          <w:bCs/>
          <w:color w:val="auto"/>
          <w:spacing w:val="-3"/>
          <w:sz w:val="24"/>
          <w:szCs w:val="24"/>
          <w:lang w:val="sr-Cyrl-RS"/>
        </w:rPr>
        <w:t xml:space="preserve"> </w:t>
      </w:r>
      <w:r w:rsidR="00D7609A" w:rsidRPr="00676195">
        <w:rPr>
          <w:rFonts w:ascii="Times New Roman" w:hAnsi="Times New Roman" w:cs="Times New Roman"/>
          <w:b/>
          <w:bCs/>
          <w:color w:val="auto"/>
          <w:sz w:val="24"/>
          <w:szCs w:val="24"/>
          <w:lang w:val="sr-Cyrl-RS"/>
        </w:rPr>
        <w:t>у Општинској управи</w:t>
      </w:r>
      <w:r w:rsidR="00D7609A" w:rsidRPr="00676195">
        <w:rPr>
          <w:rFonts w:ascii="Times New Roman" w:hAnsi="Times New Roman" w:cs="Times New Roman"/>
          <w:b/>
          <w:bCs/>
          <w:color w:val="auto"/>
          <w:spacing w:val="-3"/>
          <w:sz w:val="24"/>
          <w:szCs w:val="24"/>
          <w:lang w:val="sr-Cyrl-RS"/>
        </w:rPr>
        <w:t xml:space="preserve"> Општине </w:t>
      </w:r>
      <w:bookmarkEnd w:id="50"/>
      <w:r w:rsidR="00D7609A" w:rsidRPr="00676195">
        <w:rPr>
          <w:rFonts w:ascii="Times New Roman" w:hAnsi="Times New Roman" w:cs="Times New Roman"/>
          <w:b/>
          <w:bCs/>
          <w:color w:val="auto"/>
          <w:spacing w:val="-3"/>
          <w:sz w:val="24"/>
          <w:szCs w:val="24"/>
          <w:lang w:val="sr-Cyrl-RS"/>
        </w:rPr>
        <w:t>Житиште</w:t>
      </w:r>
      <w:bookmarkEnd w:id="51"/>
    </w:p>
    <w:p w14:paraId="6E062C9E" w14:textId="77777777" w:rsidR="00D7609A" w:rsidRPr="00A63EA1" w:rsidRDefault="00D7609A" w:rsidP="00BC0ACE">
      <w:pPr>
        <w:pStyle w:val="BodyText"/>
        <w:spacing w:before="120" w:after="120"/>
        <w:ind w:right="114"/>
        <w:jc w:val="both"/>
        <w:rPr>
          <w:sz w:val="24"/>
          <w:szCs w:val="24"/>
          <w:lang w:val="sr-Cyrl-RS"/>
        </w:rPr>
      </w:pPr>
      <w:r w:rsidRPr="00A63EA1">
        <w:rPr>
          <w:sz w:val="24"/>
          <w:szCs w:val="24"/>
          <w:lang w:val="sr-Cyrl-RS"/>
        </w:rPr>
        <w:t>До</w:t>
      </w:r>
      <w:r w:rsidRPr="00A63EA1">
        <w:rPr>
          <w:spacing w:val="1"/>
          <w:sz w:val="24"/>
          <w:szCs w:val="24"/>
          <w:lang w:val="sr-Cyrl-RS"/>
        </w:rPr>
        <w:t xml:space="preserve"> </w:t>
      </w:r>
      <w:r w:rsidRPr="00A63EA1">
        <w:rPr>
          <w:sz w:val="24"/>
          <w:szCs w:val="24"/>
          <w:lang w:val="sr-Cyrl-RS"/>
        </w:rPr>
        <w:t>тренутног</w:t>
      </w:r>
      <w:r w:rsidRPr="00A63EA1">
        <w:rPr>
          <w:spacing w:val="1"/>
          <w:sz w:val="24"/>
          <w:szCs w:val="24"/>
          <w:lang w:val="sr-Cyrl-RS"/>
        </w:rPr>
        <w:t xml:space="preserve"> </w:t>
      </w:r>
      <w:r w:rsidRPr="00A63EA1">
        <w:rPr>
          <w:sz w:val="24"/>
          <w:szCs w:val="24"/>
          <w:lang w:val="sr-Cyrl-RS"/>
        </w:rPr>
        <w:t>броја запослених у Општинској управи</w:t>
      </w:r>
      <w:r w:rsidRPr="00A63EA1">
        <w:rPr>
          <w:spacing w:val="1"/>
          <w:sz w:val="24"/>
          <w:szCs w:val="24"/>
          <w:lang w:val="sr-Cyrl-RS"/>
        </w:rPr>
        <w:t xml:space="preserve"> </w:t>
      </w:r>
      <w:r w:rsidRPr="00A63EA1">
        <w:rPr>
          <w:sz w:val="24"/>
          <w:szCs w:val="24"/>
          <w:lang w:val="sr-Cyrl-RS"/>
        </w:rPr>
        <w:t>дошло</w:t>
      </w:r>
      <w:r w:rsidRPr="00A63EA1">
        <w:rPr>
          <w:spacing w:val="1"/>
          <w:sz w:val="24"/>
          <w:szCs w:val="24"/>
          <w:lang w:val="sr-Cyrl-RS"/>
        </w:rPr>
        <w:t xml:space="preserve"> </w:t>
      </w:r>
      <w:r w:rsidRPr="00A63EA1">
        <w:rPr>
          <w:sz w:val="24"/>
          <w:szCs w:val="24"/>
          <w:lang w:val="sr-Cyrl-RS"/>
        </w:rPr>
        <w:t>се</w:t>
      </w:r>
      <w:r w:rsidRPr="00A63EA1">
        <w:rPr>
          <w:spacing w:val="1"/>
          <w:sz w:val="24"/>
          <w:szCs w:val="24"/>
          <w:lang w:val="sr-Cyrl-RS"/>
        </w:rPr>
        <w:t xml:space="preserve"> </w:t>
      </w:r>
      <w:r w:rsidRPr="00A63EA1">
        <w:rPr>
          <w:sz w:val="24"/>
          <w:szCs w:val="24"/>
          <w:lang w:val="sr-Cyrl-RS"/>
        </w:rPr>
        <w:t>применом</w:t>
      </w:r>
      <w:r w:rsidRPr="00A63EA1">
        <w:rPr>
          <w:spacing w:val="1"/>
          <w:sz w:val="24"/>
          <w:szCs w:val="24"/>
          <w:lang w:val="sr-Cyrl-RS"/>
        </w:rPr>
        <w:t xml:space="preserve"> </w:t>
      </w:r>
      <w:r w:rsidRPr="00A63EA1">
        <w:rPr>
          <w:sz w:val="24"/>
          <w:szCs w:val="24"/>
          <w:lang w:val="sr-Cyrl-RS"/>
        </w:rPr>
        <w:t>прописа о</w:t>
      </w:r>
      <w:r w:rsidRPr="00A63EA1">
        <w:rPr>
          <w:spacing w:val="1"/>
          <w:sz w:val="24"/>
          <w:szCs w:val="24"/>
          <w:lang w:val="sr-Cyrl-RS"/>
        </w:rPr>
        <w:t xml:space="preserve"> </w:t>
      </w:r>
      <w:r w:rsidRPr="00A63EA1">
        <w:rPr>
          <w:sz w:val="24"/>
          <w:szCs w:val="24"/>
          <w:lang w:val="sr-Cyrl-RS"/>
        </w:rPr>
        <w:t>ограничењу запошљавања у јавном сектору (почев од 2013. до данас), природним</w:t>
      </w:r>
      <w:r w:rsidRPr="00A63EA1">
        <w:rPr>
          <w:spacing w:val="1"/>
          <w:sz w:val="24"/>
          <w:szCs w:val="24"/>
          <w:lang w:val="sr-Cyrl-RS"/>
        </w:rPr>
        <w:t xml:space="preserve"> </w:t>
      </w:r>
      <w:r w:rsidRPr="00A63EA1">
        <w:rPr>
          <w:sz w:val="24"/>
          <w:szCs w:val="24"/>
          <w:lang w:val="sr-Cyrl-RS"/>
        </w:rPr>
        <w:t>одливом</w:t>
      </w:r>
      <w:r w:rsidRPr="00A63EA1">
        <w:rPr>
          <w:spacing w:val="1"/>
          <w:sz w:val="24"/>
          <w:szCs w:val="24"/>
          <w:lang w:val="sr-Cyrl-RS"/>
        </w:rPr>
        <w:t xml:space="preserve"> </w:t>
      </w:r>
      <w:r w:rsidRPr="00A63EA1">
        <w:rPr>
          <w:sz w:val="24"/>
          <w:szCs w:val="24"/>
          <w:lang w:val="sr-Cyrl-RS"/>
        </w:rPr>
        <w:t>кадрова, као и пријемом нових лица. Општинска управа Житиште је у 2022. години имала укупно 46 запослених, а</w:t>
      </w:r>
      <w:r w:rsidRPr="00A63EA1">
        <w:rPr>
          <w:spacing w:val="1"/>
          <w:sz w:val="24"/>
          <w:szCs w:val="24"/>
          <w:lang w:val="sr-Cyrl-RS"/>
        </w:rPr>
        <w:t xml:space="preserve"> </w:t>
      </w:r>
      <w:r w:rsidRPr="00A63EA1">
        <w:rPr>
          <w:sz w:val="24"/>
          <w:szCs w:val="24"/>
          <w:lang w:val="sr-Cyrl-RS"/>
        </w:rPr>
        <w:t xml:space="preserve">Кадровским планом за 2023. годину предвиђен је </w:t>
      </w:r>
      <w:r w:rsidR="00446524" w:rsidRPr="00A63EA1">
        <w:rPr>
          <w:sz w:val="24"/>
          <w:szCs w:val="24"/>
          <w:lang w:val="sr-Cyrl-RS"/>
        </w:rPr>
        <w:t>61</w:t>
      </w:r>
      <w:r w:rsidRPr="00A63EA1">
        <w:rPr>
          <w:sz w:val="24"/>
          <w:szCs w:val="24"/>
          <w:lang w:val="sr-Cyrl-RS"/>
        </w:rPr>
        <w:t xml:space="preserve"> запослених. </w:t>
      </w:r>
    </w:p>
    <w:p w14:paraId="7DEAA481" w14:textId="77777777" w:rsidR="00D7609A" w:rsidRPr="00A63EA1" w:rsidRDefault="00D7609A" w:rsidP="00570713">
      <w:pPr>
        <w:jc w:val="both"/>
        <w:rPr>
          <w:rFonts w:ascii="Times New Roman" w:hAnsi="Times New Roman" w:cs="Times New Roman"/>
          <w:b/>
          <w:sz w:val="24"/>
          <w:szCs w:val="24"/>
          <w:lang w:val="sr-Cyrl-RS"/>
        </w:rPr>
      </w:pPr>
    </w:p>
    <w:tbl>
      <w:tblPr>
        <w:tblStyle w:val="TableGrid"/>
        <w:tblW w:w="0" w:type="auto"/>
        <w:tblLook w:val="04A0" w:firstRow="1" w:lastRow="0" w:firstColumn="1" w:lastColumn="0" w:noHBand="0" w:noVBand="1"/>
      </w:tblPr>
      <w:tblGrid>
        <w:gridCol w:w="1258"/>
        <w:gridCol w:w="2135"/>
        <w:gridCol w:w="1262"/>
        <w:gridCol w:w="1262"/>
        <w:gridCol w:w="1263"/>
        <w:gridCol w:w="1263"/>
        <w:gridCol w:w="1263"/>
        <w:gridCol w:w="1263"/>
        <w:gridCol w:w="1263"/>
        <w:gridCol w:w="1263"/>
      </w:tblGrid>
      <w:tr w:rsidR="00A63EA1" w:rsidRPr="00A63EA1" w14:paraId="624B87E2" w14:textId="77777777" w:rsidTr="00077AAE">
        <w:trPr>
          <w:cantSplit/>
          <w:trHeight w:val="1952"/>
        </w:trPr>
        <w:tc>
          <w:tcPr>
            <w:tcW w:w="1258" w:type="dxa"/>
          </w:tcPr>
          <w:p w14:paraId="2DB5D37D" w14:textId="77777777" w:rsidR="00570713" w:rsidRPr="00A63EA1" w:rsidRDefault="00570713" w:rsidP="00077AAE">
            <w:pPr>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lastRenderedPageBreak/>
              <w:t>Р.бр.</w:t>
            </w:r>
          </w:p>
        </w:tc>
        <w:tc>
          <w:tcPr>
            <w:tcW w:w="1816" w:type="dxa"/>
          </w:tcPr>
          <w:p w14:paraId="337F282B" w14:textId="77777777" w:rsidR="00570713" w:rsidRPr="00A63EA1" w:rsidRDefault="00570713" w:rsidP="00077AAE">
            <w:pPr>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t>Назив радног места</w:t>
            </w:r>
          </w:p>
        </w:tc>
        <w:tc>
          <w:tcPr>
            <w:tcW w:w="1262" w:type="dxa"/>
            <w:textDirection w:val="btLr"/>
          </w:tcPr>
          <w:p w14:paraId="3034D795" w14:textId="77777777" w:rsidR="00570713" w:rsidRPr="00A63EA1" w:rsidRDefault="00570713" w:rsidP="00077AAE">
            <w:pPr>
              <w:ind w:left="113" w:right="113"/>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t>Систематизовано</w:t>
            </w:r>
          </w:p>
        </w:tc>
        <w:tc>
          <w:tcPr>
            <w:tcW w:w="1262" w:type="dxa"/>
            <w:textDirection w:val="btLr"/>
          </w:tcPr>
          <w:p w14:paraId="763F406C" w14:textId="77777777" w:rsidR="00570713" w:rsidRPr="00A63EA1" w:rsidRDefault="00570713" w:rsidP="00077AAE">
            <w:pPr>
              <w:ind w:left="113" w:right="113"/>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t>Попуњено</w:t>
            </w:r>
          </w:p>
        </w:tc>
        <w:tc>
          <w:tcPr>
            <w:tcW w:w="1263" w:type="dxa"/>
            <w:textDirection w:val="btLr"/>
          </w:tcPr>
          <w:p w14:paraId="73977282" w14:textId="77777777" w:rsidR="00570713" w:rsidRPr="00A63EA1" w:rsidRDefault="00570713" w:rsidP="00077AAE">
            <w:pPr>
              <w:ind w:left="113" w:right="113"/>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t>Ангажовано директно од ЈЛС</w:t>
            </w:r>
          </w:p>
        </w:tc>
        <w:tc>
          <w:tcPr>
            <w:tcW w:w="1263" w:type="dxa"/>
            <w:textDirection w:val="btLr"/>
          </w:tcPr>
          <w:p w14:paraId="1410C80F" w14:textId="77777777" w:rsidR="00570713" w:rsidRPr="00A63EA1" w:rsidRDefault="00570713" w:rsidP="00077AAE">
            <w:pPr>
              <w:ind w:left="113" w:right="113"/>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t>Неодређено</w:t>
            </w:r>
          </w:p>
        </w:tc>
        <w:tc>
          <w:tcPr>
            <w:tcW w:w="1263" w:type="dxa"/>
            <w:textDirection w:val="btLr"/>
          </w:tcPr>
          <w:p w14:paraId="62D7B167" w14:textId="77777777" w:rsidR="00570713" w:rsidRPr="00A63EA1" w:rsidRDefault="00570713" w:rsidP="00077AAE">
            <w:pPr>
              <w:ind w:left="113" w:right="113"/>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t>Одређено</w:t>
            </w:r>
          </w:p>
        </w:tc>
        <w:tc>
          <w:tcPr>
            <w:tcW w:w="1263" w:type="dxa"/>
            <w:textDirection w:val="btLr"/>
          </w:tcPr>
          <w:p w14:paraId="07BDA0FA" w14:textId="77777777" w:rsidR="00570713" w:rsidRPr="00A63EA1" w:rsidRDefault="00570713" w:rsidP="00077AAE">
            <w:pPr>
              <w:ind w:left="113" w:right="113"/>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t>Уговор о ППП</w:t>
            </w:r>
          </w:p>
        </w:tc>
        <w:tc>
          <w:tcPr>
            <w:tcW w:w="1263" w:type="dxa"/>
            <w:textDirection w:val="btLr"/>
          </w:tcPr>
          <w:p w14:paraId="10D54128" w14:textId="77777777" w:rsidR="00570713" w:rsidRPr="00A63EA1" w:rsidRDefault="00570713" w:rsidP="00077AAE">
            <w:pPr>
              <w:ind w:left="113" w:right="113"/>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t>Уговор о делу</w:t>
            </w:r>
          </w:p>
        </w:tc>
        <w:tc>
          <w:tcPr>
            <w:tcW w:w="1263" w:type="dxa"/>
            <w:textDirection w:val="btLr"/>
          </w:tcPr>
          <w:p w14:paraId="6031670F" w14:textId="77777777" w:rsidR="00570713" w:rsidRPr="00A63EA1" w:rsidRDefault="00570713" w:rsidP="00077AAE">
            <w:pPr>
              <w:ind w:left="113" w:right="113"/>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t>Др.уге врсте уговора</w:t>
            </w:r>
          </w:p>
        </w:tc>
      </w:tr>
      <w:tr w:rsidR="00A63EA1" w:rsidRPr="00A63EA1" w14:paraId="77F6CF03" w14:textId="77777777" w:rsidTr="00077AAE">
        <w:tc>
          <w:tcPr>
            <w:tcW w:w="1258" w:type="dxa"/>
          </w:tcPr>
          <w:p w14:paraId="06A8D65A"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1633E7B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Начелник</w:t>
            </w:r>
          </w:p>
        </w:tc>
        <w:tc>
          <w:tcPr>
            <w:tcW w:w="1262" w:type="dxa"/>
          </w:tcPr>
          <w:p w14:paraId="604DAAC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1E9D76D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19E4510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7051AE2"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9E549C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7C4C7D41"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D6E33A1"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7BF7BA2"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1A862171" w14:textId="77777777" w:rsidTr="00077AAE">
        <w:tc>
          <w:tcPr>
            <w:tcW w:w="1258" w:type="dxa"/>
          </w:tcPr>
          <w:p w14:paraId="5270AC23"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478892E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eastAsia="Calibri" w:hAnsi="Times New Roman" w:cs="Times New Roman"/>
                <w:sz w:val="24"/>
                <w:szCs w:val="24"/>
              </w:rPr>
              <w:t>Заменик начелника Општинске управе</w:t>
            </w:r>
          </w:p>
        </w:tc>
        <w:tc>
          <w:tcPr>
            <w:tcW w:w="1262" w:type="dxa"/>
          </w:tcPr>
          <w:p w14:paraId="5D78A01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77A2ECC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w:t>
            </w:r>
          </w:p>
        </w:tc>
        <w:tc>
          <w:tcPr>
            <w:tcW w:w="1263" w:type="dxa"/>
          </w:tcPr>
          <w:p w14:paraId="40622DEA"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18836AA"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1A5C44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F673A7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63BF32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4EBF0E9"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58101C80" w14:textId="77777777" w:rsidTr="00077AAE">
        <w:tc>
          <w:tcPr>
            <w:tcW w:w="13176" w:type="dxa"/>
            <w:gridSpan w:val="10"/>
          </w:tcPr>
          <w:p w14:paraId="26BDBD3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eastAsia="Calibri" w:hAnsi="Times New Roman" w:cs="Times New Roman"/>
                <w:b/>
                <w:bCs/>
                <w:sz w:val="24"/>
                <w:szCs w:val="24"/>
                <w:lang w:val="sr-Cyrl-RS"/>
              </w:rPr>
              <w:t xml:space="preserve">1. </w:t>
            </w:r>
            <w:r w:rsidRPr="00A63EA1">
              <w:rPr>
                <w:rFonts w:ascii="Times New Roman" w:eastAsia="Calibri" w:hAnsi="Times New Roman" w:cs="Times New Roman"/>
                <w:b/>
                <w:bCs/>
                <w:sz w:val="24"/>
                <w:szCs w:val="24"/>
              </w:rPr>
              <w:t>Одељење за општу управу, људске ресурсе и заједничке послове</w:t>
            </w:r>
          </w:p>
        </w:tc>
      </w:tr>
      <w:tr w:rsidR="00A63EA1" w:rsidRPr="00A63EA1" w14:paraId="24234EEF" w14:textId="77777777" w:rsidTr="00077AAE">
        <w:tc>
          <w:tcPr>
            <w:tcW w:w="1258" w:type="dxa"/>
          </w:tcPr>
          <w:p w14:paraId="7D224592"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26D3E18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Руководилац Одељења</w:t>
            </w:r>
          </w:p>
        </w:tc>
        <w:tc>
          <w:tcPr>
            <w:tcW w:w="1262" w:type="dxa"/>
          </w:tcPr>
          <w:p w14:paraId="2980030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2F0147F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5F318998"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A786A0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4888784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67AADD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B6C8CA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E5C4081"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65D8698C" w14:textId="77777777" w:rsidTr="00077AAE">
        <w:tc>
          <w:tcPr>
            <w:tcW w:w="1258" w:type="dxa"/>
          </w:tcPr>
          <w:p w14:paraId="7997F7E5"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560DFA8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Матичар  </w:t>
            </w:r>
          </w:p>
        </w:tc>
        <w:tc>
          <w:tcPr>
            <w:tcW w:w="1262" w:type="dxa"/>
          </w:tcPr>
          <w:p w14:paraId="71522F3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78EA471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4EB53B3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9AD269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22AF1E0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31F5625"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438A959"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CC5A85B"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655B69BC" w14:textId="77777777" w:rsidTr="00077AAE">
        <w:tc>
          <w:tcPr>
            <w:tcW w:w="1258" w:type="dxa"/>
          </w:tcPr>
          <w:p w14:paraId="3A560C6E"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1227B95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Заменик Матичара I</w:t>
            </w:r>
          </w:p>
        </w:tc>
        <w:tc>
          <w:tcPr>
            <w:tcW w:w="1262" w:type="dxa"/>
          </w:tcPr>
          <w:p w14:paraId="18FF2A1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0FFE46C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28EE811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0DAEA5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495C815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CDAC4DD"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FBF3F7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6F23802"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7818FFDE" w14:textId="77777777" w:rsidTr="00077AAE">
        <w:tc>
          <w:tcPr>
            <w:tcW w:w="1258" w:type="dxa"/>
          </w:tcPr>
          <w:p w14:paraId="7EF4364C"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79D3FC1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Заменик Матичара II</w:t>
            </w:r>
          </w:p>
        </w:tc>
        <w:tc>
          <w:tcPr>
            <w:tcW w:w="1262" w:type="dxa"/>
          </w:tcPr>
          <w:p w14:paraId="547BE42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c>
          <w:tcPr>
            <w:tcW w:w="1262" w:type="dxa"/>
          </w:tcPr>
          <w:p w14:paraId="2FEBF97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c>
          <w:tcPr>
            <w:tcW w:w="1263" w:type="dxa"/>
          </w:tcPr>
          <w:p w14:paraId="0ACD3F0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EF7438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c>
          <w:tcPr>
            <w:tcW w:w="1263" w:type="dxa"/>
          </w:tcPr>
          <w:p w14:paraId="6EE7AD3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8EE4418"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7B73072"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9CA7C8D"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58D8DCE2" w14:textId="77777777" w:rsidTr="00077AAE">
        <w:tc>
          <w:tcPr>
            <w:tcW w:w="1258" w:type="dxa"/>
          </w:tcPr>
          <w:p w14:paraId="721CCEE6"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563A331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Послови ажурирања јединственог и посебног бирачког списка, исправки у матичним књигама и књигама држављана и послови </w:t>
            </w:r>
            <w:r w:rsidRPr="00A63EA1">
              <w:rPr>
                <w:rFonts w:ascii="Times New Roman" w:hAnsi="Times New Roman" w:cs="Times New Roman"/>
                <w:sz w:val="24"/>
                <w:szCs w:val="24"/>
                <w:lang w:val="sr-Cyrl-RS"/>
              </w:rPr>
              <w:lastRenderedPageBreak/>
              <w:t>информација од јавног значаја</w:t>
            </w:r>
          </w:p>
        </w:tc>
        <w:tc>
          <w:tcPr>
            <w:tcW w:w="1262" w:type="dxa"/>
          </w:tcPr>
          <w:p w14:paraId="11C68B4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1</w:t>
            </w:r>
          </w:p>
        </w:tc>
        <w:tc>
          <w:tcPr>
            <w:tcW w:w="1262" w:type="dxa"/>
          </w:tcPr>
          <w:p w14:paraId="08D972F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w:t>
            </w:r>
          </w:p>
        </w:tc>
        <w:tc>
          <w:tcPr>
            <w:tcW w:w="1263" w:type="dxa"/>
          </w:tcPr>
          <w:p w14:paraId="191D3219"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017A8ED"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6B8364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4074C1D"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6FFB3F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AA93812"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509B2B2A" w14:textId="77777777" w:rsidTr="00077AAE">
        <w:tc>
          <w:tcPr>
            <w:tcW w:w="1258" w:type="dxa"/>
          </w:tcPr>
          <w:p w14:paraId="129EBBD9"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6E991CF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Секретар Општинског већа</w:t>
            </w:r>
          </w:p>
        </w:tc>
        <w:tc>
          <w:tcPr>
            <w:tcW w:w="1262" w:type="dxa"/>
          </w:tcPr>
          <w:p w14:paraId="02F9253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2B15A7F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78DA7C29"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0DA2D4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7D07C459"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E047628"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C359EB1"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015D50D"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023BD4D0" w14:textId="77777777" w:rsidTr="00077AAE">
        <w:tc>
          <w:tcPr>
            <w:tcW w:w="1258" w:type="dxa"/>
          </w:tcPr>
          <w:p w14:paraId="6BD3C31F"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35F1667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евиденције и документације из радних односа запослених и кадровске евиденције</w:t>
            </w:r>
          </w:p>
        </w:tc>
        <w:tc>
          <w:tcPr>
            <w:tcW w:w="1262" w:type="dxa"/>
          </w:tcPr>
          <w:p w14:paraId="08F3990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0441655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5BD8F033"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C83C69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5665940C"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1ED755E"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DBC44EE"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AAD37A1"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5A347CE1" w14:textId="77777777" w:rsidTr="00077AAE">
        <w:tc>
          <w:tcPr>
            <w:tcW w:w="1258" w:type="dxa"/>
          </w:tcPr>
          <w:p w14:paraId="4C5FE151"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1553AB4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програмера и информатичара аутоматске обраде података и послови превођења са српског на румунски језик и са румунског на српски језик</w:t>
            </w:r>
          </w:p>
        </w:tc>
        <w:tc>
          <w:tcPr>
            <w:tcW w:w="1262" w:type="dxa"/>
          </w:tcPr>
          <w:p w14:paraId="45DEC53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0E41BE6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0B3352D0"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AFCA8A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59DF56F3"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8179645"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BECC7C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5B92104"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0030526D" w14:textId="77777777" w:rsidTr="00077AAE">
        <w:tc>
          <w:tcPr>
            <w:tcW w:w="1258" w:type="dxa"/>
          </w:tcPr>
          <w:p w14:paraId="2AA7A945"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7D15744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писарнице</w:t>
            </w:r>
          </w:p>
        </w:tc>
        <w:tc>
          <w:tcPr>
            <w:tcW w:w="1262" w:type="dxa"/>
          </w:tcPr>
          <w:p w14:paraId="3B1A110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c>
          <w:tcPr>
            <w:tcW w:w="1262" w:type="dxa"/>
          </w:tcPr>
          <w:p w14:paraId="720BCF3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c>
          <w:tcPr>
            <w:tcW w:w="1263" w:type="dxa"/>
          </w:tcPr>
          <w:p w14:paraId="4A189DF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D70B65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c>
          <w:tcPr>
            <w:tcW w:w="1263" w:type="dxa"/>
          </w:tcPr>
          <w:p w14:paraId="580F13F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57EFDE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3E009E0"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4E78043"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602EA8FD" w14:textId="77777777" w:rsidTr="00077AAE">
        <w:tc>
          <w:tcPr>
            <w:tcW w:w="1258" w:type="dxa"/>
          </w:tcPr>
          <w:p w14:paraId="58D6C908"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42EB22E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пријемне канцеларије и архиве</w:t>
            </w:r>
          </w:p>
        </w:tc>
        <w:tc>
          <w:tcPr>
            <w:tcW w:w="1262" w:type="dxa"/>
          </w:tcPr>
          <w:p w14:paraId="51A6EED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0C251EF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0721F5C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CDE731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3CF10740"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5B0054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CC8601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E1C567C"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1DD81D5E" w14:textId="77777777" w:rsidTr="00077AAE">
        <w:tc>
          <w:tcPr>
            <w:tcW w:w="1258" w:type="dxa"/>
          </w:tcPr>
          <w:p w14:paraId="7915D8DC"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562D5FC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Послови административно–техничког секретара </w:t>
            </w:r>
            <w:r w:rsidRPr="00A63EA1">
              <w:rPr>
                <w:rFonts w:ascii="Times New Roman" w:hAnsi="Times New Roman" w:cs="Times New Roman"/>
                <w:sz w:val="24"/>
                <w:szCs w:val="24"/>
                <w:lang w:val="sr-Cyrl-RS"/>
              </w:rPr>
              <w:lastRenderedPageBreak/>
              <w:t>председника општине, заменика председника општине, помоћника председника општине и начелника општинске управе</w:t>
            </w:r>
          </w:p>
        </w:tc>
        <w:tc>
          <w:tcPr>
            <w:tcW w:w="1262" w:type="dxa"/>
          </w:tcPr>
          <w:p w14:paraId="25C0A99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1</w:t>
            </w:r>
          </w:p>
        </w:tc>
        <w:tc>
          <w:tcPr>
            <w:tcW w:w="1262" w:type="dxa"/>
          </w:tcPr>
          <w:p w14:paraId="6B35E9B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0E5389E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5DEA2A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3913004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8FE067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44C0F2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4EE1CEA"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40290E51" w14:textId="77777777" w:rsidTr="00077AAE">
        <w:tc>
          <w:tcPr>
            <w:tcW w:w="1258" w:type="dxa"/>
          </w:tcPr>
          <w:p w14:paraId="06EB6942"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1031AEB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административно–техничког секретара председника скупштине општине, заменика председника скупштине, секретара скупштине</w:t>
            </w:r>
          </w:p>
        </w:tc>
        <w:tc>
          <w:tcPr>
            <w:tcW w:w="1262" w:type="dxa"/>
          </w:tcPr>
          <w:p w14:paraId="5D09777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4F3975F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6A6F34C2"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747E0E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2B8AC885"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63B5350"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CF7D1F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A3FE460"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31F4980B" w14:textId="77777777" w:rsidTr="00077AAE">
        <w:tc>
          <w:tcPr>
            <w:tcW w:w="1258" w:type="dxa"/>
          </w:tcPr>
          <w:p w14:paraId="0217124B"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4A258B0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Месне канцеларије Торак</w:t>
            </w:r>
          </w:p>
        </w:tc>
        <w:tc>
          <w:tcPr>
            <w:tcW w:w="1262" w:type="dxa"/>
          </w:tcPr>
          <w:p w14:paraId="1D5480B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4DD9C04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35B2EDB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C56519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06859622"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DDD3C4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B5DD319"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9782A1F"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6BECB7FC" w14:textId="77777777" w:rsidTr="00077AAE">
        <w:tc>
          <w:tcPr>
            <w:tcW w:w="1258" w:type="dxa"/>
          </w:tcPr>
          <w:p w14:paraId="0F799AFE"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473BB03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саобраћајно техничке евиденције</w:t>
            </w:r>
          </w:p>
        </w:tc>
        <w:tc>
          <w:tcPr>
            <w:tcW w:w="1262" w:type="dxa"/>
          </w:tcPr>
          <w:p w14:paraId="57E3A1F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52CA64B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39869959"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BB5AF2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040CE0A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D143C90"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C6459DA"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0D7A54A"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485B23DB" w14:textId="77777777" w:rsidTr="00077AAE">
        <w:tc>
          <w:tcPr>
            <w:tcW w:w="1258" w:type="dxa"/>
          </w:tcPr>
          <w:p w14:paraId="735B2FE9"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0C4A02A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Возач путничког возила</w:t>
            </w:r>
          </w:p>
        </w:tc>
        <w:tc>
          <w:tcPr>
            <w:tcW w:w="1262" w:type="dxa"/>
          </w:tcPr>
          <w:p w14:paraId="0E54374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4FDA6A2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09262FB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90103A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56F6E44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8A06F3A"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DD7F27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007CA1E3"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3FDA9E50" w14:textId="77777777" w:rsidTr="00077AAE">
        <w:tc>
          <w:tcPr>
            <w:tcW w:w="1258" w:type="dxa"/>
          </w:tcPr>
          <w:p w14:paraId="6B7B70B5"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799FC77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Послови економа </w:t>
            </w:r>
            <w:r w:rsidRPr="00A63EA1">
              <w:rPr>
                <w:rFonts w:ascii="Times New Roman" w:hAnsi="Times New Roman" w:cs="Times New Roman"/>
                <w:sz w:val="24"/>
                <w:szCs w:val="24"/>
                <w:lang w:val="sr-Cyrl-RS"/>
              </w:rPr>
              <w:lastRenderedPageBreak/>
              <w:t xml:space="preserve">и фотокопирања  </w:t>
            </w:r>
          </w:p>
        </w:tc>
        <w:tc>
          <w:tcPr>
            <w:tcW w:w="1262" w:type="dxa"/>
          </w:tcPr>
          <w:p w14:paraId="01B4EA7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1</w:t>
            </w:r>
          </w:p>
        </w:tc>
        <w:tc>
          <w:tcPr>
            <w:tcW w:w="1262" w:type="dxa"/>
          </w:tcPr>
          <w:p w14:paraId="1492B76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5B930020"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178B95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7F6A55A1"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D63EF5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DE174C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7D4AF65F"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57DFED09" w14:textId="77777777" w:rsidTr="00077AAE">
        <w:tc>
          <w:tcPr>
            <w:tcW w:w="1258" w:type="dxa"/>
          </w:tcPr>
          <w:p w14:paraId="40F82A05"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0B70DC2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Кафе – куварица</w:t>
            </w:r>
          </w:p>
        </w:tc>
        <w:tc>
          <w:tcPr>
            <w:tcW w:w="1262" w:type="dxa"/>
          </w:tcPr>
          <w:p w14:paraId="03BBACC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51E0F10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3D8AF74D"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73E1E7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452283E2"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82A3CB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768C4A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394CF1AB"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2E3C83DB" w14:textId="77777777" w:rsidTr="00077AAE">
        <w:tc>
          <w:tcPr>
            <w:tcW w:w="13176" w:type="dxa"/>
            <w:gridSpan w:val="10"/>
          </w:tcPr>
          <w:p w14:paraId="449549C9" w14:textId="77777777" w:rsidR="00570713" w:rsidRPr="00A63EA1" w:rsidRDefault="00570713" w:rsidP="00077AAE">
            <w:pPr>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t>2. Одељење за друштвене делатности</w:t>
            </w:r>
          </w:p>
        </w:tc>
      </w:tr>
      <w:tr w:rsidR="00A63EA1" w:rsidRPr="00A63EA1" w14:paraId="022E6B6C" w14:textId="77777777" w:rsidTr="00077AAE">
        <w:tc>
          <w:tcPr>
            <w:tcW w:w="1258" w:type="dxa"/>
          </w:tcPr>
          <w:p w14:paraId="629B283F"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7563E1D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Руководилац одељења за друштвене делатности</w:t>
            </w:r>
          </w:p>
        </w:tc>
        <w:tc>
          <w:tcPr>
            <w:tcW w:w="1262" w:type="dxa"/>
          </w:tcPr>
          <w:p w14:paraId="13DCA11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121DE0D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1F46F232"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FC61F1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6EA36E4C"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ECB5B9D"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A864F35"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D996E6E"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4CDD592B" w14:textId="77777777" w:rsidTr="00077AAE">
        <w:tc>
          <w:tcPr>
            <w:tcW w:w="1258" w:type="dxa"/>
          </w:tcPr>
          <w:p w14:paraId="49DBD2A5"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112CD79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борачко инвалидске заштите и друштвене бриге о деци</w:t>
            </w:r>
          </w:p>
        </w:tc>
        <w:tc>
          <w:tcPr>
            <w:tcW w:w="1262" w:type="dxa"/>
          </w:tcPr>
          <w:p w14:paraId="0056951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c>
          <w:tcPr>
            <w:tcW w:w="1262" w:type="dxa"/>
          </w:tcPr>
          <w:p w14:paraId="14A17A4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11DCCC1D"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E8F3FF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3895EB69"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A74F0C9"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346407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923C8DB"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14B34CD1" w14:textId="77777777" w:rsidTr="00077AAE">
        <w:tc>
          <w:tcPr>
            <w:tcW w:w="1258" w:type="dxa"/>
          </w:tcPr>
          <w:p w14:paraId="62B297C4"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78752F8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ликвидатуре за потребе борачко инвалидске заштите и друштвене бриге о деци</w:t>
            </w:r>
          </w:p>
        </w:tc>
        <w:tc>
          <w:tcPr>
            <w:tcW w:w="1262" w:type="dxa"/>
          </w:tcPr>
          <w:p w14:paraId="42ADAC3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c>
          <w:tcPr>
            <w:tcW w:w="1262" w:type="dxa"/>
          </w:tcPr>
          <w:p w14:paraId="1BB4367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6B9A1219"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0B542F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14D7D222"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6A51D3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75FCAE2"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0F72781"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49BE43CC" w14:textId="77777777" w:rsidTr="00077AAE">
        <w:tc>
          <w:tcPr>
            <w:tcW w:w="1258" w:type="dxa"/>
          </w:tcPr>
          <w:p w14:paraId="3D96B64F"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59DCBA0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енергетски угроженог купца</w:t>
            </w:r>
          </w:p>
        </w:tc>
        <w:tc>
          <w:tcPr>
            <w:tcW w:w="1262" w:type="dxa"/>
          </w:tcPr>
          <w:p w14:paraId="03D8B93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c>
          <w:tcPr>
            <w:tcW w:w="1262" w:type="dxa"/>
          </w:tcPr>
          <w:p w14:paraId="2C47432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44E93CBD"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2CBF04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24CCE66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3AFA96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5029FC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0B9249C"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3DCF22E1" w14:textId="77777777" w:rsidTr="00077AAE">
        <w:tc>
          <w:tcPr>
            <w:tcW w:w="1258" w:type="dxa"/>
          </w:tcPr>
          <w:p w14:paraId="233BBBC2"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459EC25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повереника за избеглице и прогнана лица, послови одбране и послови заштите од елементарних непогода</w:t>
            </w:r>
          </w:p>
        </w:tc>
        <w:tc>
          <w:tcPr>
            <w:tcW w:w="1262" w:type="dxa"/>
          </w:tcPr>
          <w:p w14:paraId="76934F2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0C50CEE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131D78AA"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CAACCF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6F857325"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D9F4FC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3C51A9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B9A6987"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498D727C" w14:textId="77777777" w:rsidTr="00077AAE">
        <w:tc>
          <w:tcPr>
            <w:tcW w:w="1258" w:type="dxa"/>
          </w:tcPr>
          <w:p w14:paraId="4E79EC7A"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3671DCE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Административно </w:t>
            </w:r>
            <w:r w:rsidRPr="00A63EA1">
              <w:rPr>
                <w:rFonts w:ascii="Times New Roman" w:hAnsi="Times New Roman" w:cs="Times New Roman"/>
                <w:sz w:val="24"/>
                <w:szCs w:val="24"/>
                <w:lang w:val="sr-Cyrl-RS"/>
              </w:rPr>
              <w:lastRenderedPageBreak/>
              <w:t>технички послови за студентска и ученичка питања и управљање системом 48 сати</w:t>
            </w:r>
          </w:p>
        </w:tc>
        <w:tc>
          <w:tcPr>
            <w:tcW w:w="1262" w:type="dxa"/>
          </w:tcPr>
          <w:p w14:paraId="4933BEC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1</w:t>
            </w:r>
          </w:p>
        </w:tc>
        <w:tc>
          <w:tcPr>
            <w:tcW w:w="1262" w:type="dxa"/>
          </w:tcPr>
          <w:p w14:paraId="612A37E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2BB046F5"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49EDFE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7E004B8C"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C5F479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E4B921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42FD1B8"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4DAB8E97" w14:textId="77777777" w:rsidTr="00077AAE">
        <w:tc>
          <w:tcPr>
            <w:tcW w:w="1258" w:type="dxa"/>
          </w:tcPr>
          <w:p w14:paraId="526DD570"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5AA2141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Просветни инспектор</w:t>
            </w:r>
          </w:p>
        </w:tc>
        <w:tc>
          <w:tcPr>
            <w:tcW w:w="1262" w:type="dxa"/>
          </w:tcPr>
          <w:p w14:paraId="16E9672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132666B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433F020C"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33E6D7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6CFA1F4E"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28FF290"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75968A2"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C100564"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0C89B765" w14:textId="77777777" w:rsidTr="00077AAE">
        <w:tc>
          <w:tcPr>
            <w:tcW w:w="1258" w:type="dxa"/>
          </w:tcPr>
          <w:p w14:paraId="498A18B6"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51E2E07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Спортски инспектор</w:t>
            </w:r>
          </w:p>
        </w:tc>
        <w:tc>
          <w:tcPr>
            <w:tcW w:w="1262" w:type="dxa"/>
          </w:tcPr>
          <w:p w14:paraId="07CB54F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1E8624C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B3D9281"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42A18C9"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E059A2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7F7C0C8"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6AB80D0"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C798254"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2574562C" w14:textId="77777777" w:rsidTr="00077AAE">
        <w:tc>
          <w:tcPr>
            <w:tcW w:w="13176" w:type="dxa"/>
            <w:gridSpan w:val="10"/>
          </w:tcPr>
          <w:p w14:paraId="1A4D604E" w14:textId="77777777" w:rsidR="00570713" w:rsidRPr="00A63EA1" w:rsidRDefault="00570713" w:rsidP="00077AAE">
            <w:pPr>
              <w:tabs>
                <w:tab w:val="left" w:pos="0"/>
              </w:tabs>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t>3. Одељење за привреду, урбанизам, путну привреду, комунално-стамбене послове и заштиту животне средине</w:t>
            </w:r>
          </w:p>
        </w:tc>
      </w:tr>
      <w:tr w:rsidR="00A63EA1" w:rsidRPr="00A63EA1" w14:paraId="5D79EEBD" w14:textId="77777777" w:rsidTr="00077AAE">
        <w:tc>
          <w:tcPr>
            <w:tcW w:w="1258" w:type="dxa"/>
          </w:tcPr>
          <w:p w14:paraId="7B1A948C"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45C1B26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Руководилац одељења за привреду, урбанизам, путну привреду, комунално-стамбене послове и заштиту животне средине</w:t>
            </w:r>
          </w:p>
        </w:tc>
        <w:tc>
          <w:tcPr>
            <w:tcW w:w="1262" w:type="dxa"/>
          </w:tcPr>
          <w:p w14:paraId="32E5D07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357C38A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7996586C"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7CB2DC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68A91A5D"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A655C85"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D9B2205"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3751381"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241ABCC2" w14:textId="77777777" w:rsidTr="00077AAE">
        <w:tc>
          <w:tcPr>
            <w:tcW w:w="1258" w:type="dxa"/>
          </w:tcPr>
          <w:p w14:paraId="29C8AF50"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12FA640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Имовинско правни послови</w:t>
            </w:r>
          </w:p>
        </w:tc>
        <w:tc>
          <w:tcPr>
            <w:tcW w:w="1262" w:type="dxa"/>
          </w:tcPr>
          <w:p w14:paraId="2ADD5EA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0985FAC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w:t>
            </w:r>
          </w:p>
        </w:tc>
        <w:tc>
          <w:tcPr>
            <w:tcW w:w="1263" w:type="dxa"/>
          </w:tcPr>
          <w:p w14:paraId="73F2554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2BF1682"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7CF413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50663A1"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128E03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82F92AD"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43F40E65" w14:textId="77777777" w:rsidTr="00077AAE">
        <w:tc>
          <w:tcPr>
            <w:tcW w:w="1258" w:type="dxa"/>
          </w:tcPr>
          <w:p w14:paraId="30C82403"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091A502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обједињене процедуре и озакоњења објеката</w:t>
            </w:r>
          </w:p>
        </w:tc>
        <w:tc>
          <w:tcPr>
            <w:tcW w:w="1262" w:type="dxa"/>
          </w:tcPr>
          <w:p w14:paraId="5181791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6F0FB63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48CEE2D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3E0C05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203FEE4D"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FA5BCE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44C4428"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CDF7765"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1245CB43" w14:textId="77777777" w:rsidTr="00077AAE">
        <w:tc>
          <w:tcPr>
            <w:tcW w:w="1258" w:type="dxa"/>
          </w:tcPr>
          <w:p w14:paraId="04D91515"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170A78A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Управно-стамбени послови</w:t>
            </w:r>
          </w:p>
        </w:tc>
        <w:tc>
          <w:tcPr>
            <w:tcW w:w="1262" w:type="dxa"/>
          </w:tcPr>
          <w:p w14:paraId="07C491F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1B1F7F2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w:t>
            </w:r>
          </w:p>
        </w:tc>
        <w:tc>
          <w:tcPr>
            <w:tcW w:w="1263" w:type="dxa"/>
          </w:tcPr>
          <w:p w14:paraId="225DC24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1F2DFBC"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D7DDCC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08BA1F3"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7D0C81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F98C18B"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3DE1A777" w14:textId="77777777" w:rsidTr="00077AAE">
        <w:tc>
          <w:tcPr>
            <w:tcW w:w="1258" w:type="dxa"/>
          </w:tcPr>
          <w:p w14:paraId="1A93940C"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2AA3478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урбанизма</w:t>
            </w:r>
          </w:p>
        </w:tc>
        <w:tc>
          <w:tcPr>
            <w:tcW w:w="1262" w:type="dxa"/>
          </w:tcPr>
          <w:p w14:paraId="54FB141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3F3E128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w:t>
            </w:r>
          </w:p>
        </w:tc>
        <w:tc>
          <w:tcPr>
            <w:tcW w:w="1263" w:type="dxa"/>
          </w:tcPr>
          <w:p w14:paraId="4B5A18B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A73037D"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959B88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2094FB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A43E131"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922FA1B"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10BAB3D1" w14:textId="77777777" w:rsidTr="00077AAE">
        <w:tc>
          <w:tcPr>
            <w:tcW w:w="1258" w:type="dxa"/>
          </w:tcPr>
          <w:p w14:paraId="14E248EA"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4813F3D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Градитељски и </w:t>
            </w:r>
            <w:r w:rsidRPr="00A63EA1">
              <w:rPr>
                <w:rFonts w:ascii="Times New Roman" w:hAnsi="Times New Roman" w:cs="Times New Roman"/>
                <w:sz w:val="24"/>
                <w:szCs w:val="24"/>
                <w:lang w:val="sr-Cyrl-RS"/>
              </w:rPr>
              <w:lastRenderedPageBreak/>
              <w:t>комунално-стамбени послови</w:t>
            </w:r>
          </w:p>
        </w:tc>
        <w:tc>
          <w:tcPr>
            <w:tcW w:w="1262" w:type="dxa"/>
          </w:tcPr>
          <w:p w14:paraId="407DD60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1</w:t>
            </w:r>
          </w:p>
        </w:tc>
        <w:tc>
          <w:tcPr>
            <w:tcW w:w="1262" w:type="dxa"/>
          </w:tcPr>
          <w:p w14:paraId="36894F8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4CBC6DE5"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3D0B61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28E690A2"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0476F7E"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F8D0A0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0C71699"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287D3A8E" w14:textId="77777777" w:rsidTr="00077AAE">
        <w:tc>
          <w:tcPr>
            <w:tcW w:w="1258" w:type="dxa"/>
          </w:tcPr>
          <w:p w14:paraId="6591104C"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092B165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заштите животне средине</w:t>
            </w:r>
          </w:p>
        </w:tc>
        <w:tc>
          <w:tcPr>
            <w:tcW w:w="1262" w:type="dxa"/>
          </w:tcPr>
          <w:p w14:paraId="5505D70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5C183C2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w:t>
            </w:r>
          </w:p>
        </w:tc>
        <w:tc>
          <w:tcPr>
            <w:tcW w:w="1263" w:type="dxa"/>
          </w:tcPr>
          <w:p w14:paraId="28C89EFA"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387AB7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6CAF655"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3591AD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C6826B0"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2A113B0"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56426321" w14:textId="77777777" w:rsidTr="00077AAE">
        <w:tc>
          <w:tcPr>
            <w:tcW w:w="1258" w:type="dxa"/>
          </w:tcPr>
          <w:p w14:paraId="673C178D"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07605E6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Статистичко-евиденциони послови у пољопривреди и закуп пољопривредног земљишта у државној својини</w:t>
            </w:r>
          </w:p>
        </w:tc>
        <w:tc>
          <w:tcPr>
            <w:tcW w:w="1262" w:type="dxa"/>
          </w:tcPr>
          <w:p w14:paraId="1711872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1679D94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5B92306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25863B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63F6646E"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E77C0F3"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332272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616081F"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107DF24C" w14:textId="77777777" w:rsidTr="00077AAE">
        <w:tc>
          <w:tcPr>
            <w:tcW w:w="1258" w:type="dxa"/>
          </w:tcPr>
          <w:p w14:paraId="4BE1C8F9"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2FE7C61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Канцеларијски и административно технички послови у пољопривреди и закуп пољопривредног земљишта у државној својини</w:t>
            </w:r>
          </w:p>
        </w:tc>
        <w:tc>
          <w:tcPr>
            <w:tcW w:w="1262" w:type="dxa"/>
          </w:tcPr>
          <w:p w14:paraId="69A6F45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44F95A5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2D0CA609"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94A719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17F4DB9E"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799F87E"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8DEC72C"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58BD52C"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1B85B6D5" w14:textId="77777777" w:rsidTr="00077AAE">
        <w:tc>
          <w:tcPr>
            <w:tcW w:w="1258" w:type="dxa"/>
          </w:tcPr>
          <w:p w14:paraId="4AC50415"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033A757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Грађевински инспектор</w:t>
            </w:r>
          </w:p>
        </w:tc>
        <w:tc>
          <w:tcPr>
            <w:tcW w:w="1262" w:type="dxa"/>
          </w:tcPr>
          <w:p w14:paraId="74BA30C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25EDF92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357BC97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8EDEAC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0A556FE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AB2919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F8808D2"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0C75E9F"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54642293" w14:textId="77777777" w:rsidTr="00077AAE">
        <w:tc>
          <w:tcPr>
            <w:tcW w:w="1258" w:type="dxa"/>
          </w:tcPr>
          <w:p w14:paraId="73C3BE47"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37678CC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Комунални инспектор</w:t>
            </w:r>
          </w:p>
        </w:tc>
        <w:tc>
          <w:tcPr>
            <w:tcW w:w="1262" w:type="dxa"/>
          </w:tcPr>
          <w:p w14:paraId="1A905FD3"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c>
          <w:tcPr>
            <w:tcW w:w="1262" w:type="dxa"/>
          </w:tcPr>
          <w:p w14:paraId="2FB8D79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c>
          <w:tcPr>
            <w:tcW w:w="1263" w:type="dxa"/>
          </w:tcPr>
          <w:p w14:paraId="6134006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2FFE72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c>
          <w:tcPr>
            <w:tcW w:w="1263" w:type="dxa"/>
          </w:tcPr>
          <w:p w14:paraId="4E5483E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B5658D2"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A9A207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5DC6D90"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2C877342" w14:textId="77777777" w:rsidTr="00077AAE">
        <w:tc>
          <w:tcPr>
            <w:tcW w:w="1258" w:type="dxa"/>
          </w:tcPr>
          <w:p w14:paraId="208F4582"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336A597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Инспектор заштите животне средине</w:t>
            </w:r>
          </w:p>
        </w:tc>
        <w:tc>
          <w:tcPr>
            <w:tcW w:w="1262" w:type="dxa"/>
          </w:tcPr>
          <w:p w14:paraId="11F7819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5F32BF9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38ECDFDE"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255239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4743067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15BB61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6661075"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4925302"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10E34F78" w14:textId="77777777" w:rsidTr="00077AAE">
        <w:tc>
          <w:tcPr>
            <w:tcW w:w="13176" w:type="dxa"/>
            <w:gridSpan w:val="10"/>
          </w:tcPr>
          <w:p w14:paraId="635D6472" w14:textId="77777777" w:rsidR="00570713" w:rsidRPr="00A63EA1" w:rsidRDefault="00570713" w:rsidP="00077AAE">
            <w:pPr>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t xml:space="preserve"> 4. Одељење за буџет, финансије и трезор</w:t>
            </w:r>
          </w:p>
        </w:tc>
      </w:tr>
      <w:tr w:rsidR="00A63EA1" w:rsidRPr="00A63EA1" w14:paraId="6462D575" w14:textId="77777777" w:rsidTr="00077AAE">
        <w:tc>
          <w:tcPr>
            <w:tcW w:w="1258" w:type="dxa"/>
          </w:tcPr>
          <w:p w14:paraId="7B6C7134"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0A3FC41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Руководилац одељења за буџет, финансије и </w:t>
            </w:r>
            <w:r w:rsidRPr="00A63EA1">
              <w:rPr>
                <w:rFonts w:ascii="Times New Roman" w:hAnsi="Times New Roman" w:cs="Times New Roman"/>
                <w:sz w:val="24"/>
                <w:szCs w:val="24"/>
                <w:lang w:val="sr-Cyrl-RS"/>
              </w:rPr>
              <w:lastRenderedPageBreak/>
              <w:t>трезор</w:t>
            </w:r>
          </w:p>
        </w:tc>
        <w:tc>
          <w:tcPr>
            <w:tcW w:w="1262" w:type="dxa"/>
          </w:tcPr>
          <w:p w14:paraId="4B5264E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1</w:t>
            </w:r>
          </w:p>
        </w:tc>
        <w:tc>
          <w:tcPr>
            <w:tcW w:w="1262" w:type="dxa"/>
          </w:tcPr>
          <w:p w14:paraId="32F67EE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356F8DEE"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3A4C2C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32D0DB3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176395A"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F82F4E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DFA3F7F"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0A4D1B49" w14:textId="77777777" w:rsidTr="00077AAE">
        <w:tc>
          <w:tcPr>
            <w:tcW w:w="1258" w:type="dxa"/>
          </w:tcPr>
          <w:p w14:paraId="3EA3E00A"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2FD6C71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Службеник за јавне набавке</w:t>
            </w:r>
          </w:p>
        </w:tc>
        <w:tc>
          <w:tcPr>
            <w:tcW w:w="1262" w:type="dxa"/>
          </w:tcPr>
          <w:p w14:paraId="5DA1511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10B0C9F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694167DD"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D3A86A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194C1700"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71B112D"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46EAB5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4AFE0BB"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3EF72E5D" w14:textId="77777777" w:rsidTr="00077AAE">
        <w:tc>
          <w:tcPr>
            <w:tcW w:w="1258" w:type="dxa"/>
          </w:tcPr>
          <w:p w14:paraId="4B1C7F95"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1F575C9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Шеф рачуноводства</w:t>
            </w:r>
          </w:p>
        </w:tc>
        <w:tc>
          <w:tcPr>
            <w:tcW w:w="1262" w:type="dxa"/>
          </w:tcPr>
          <w:p w14:paraId="758797B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6DD454A5"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05C01FE0"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693977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57256CF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1D2324C"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7E05D0A"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55DEA6D"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7BBCB62E" w14:textId="77777777" w:rsidTr="00077AAE">
        <w:tc>
          <w:tcPr>
            <w:tcW w:w="1258" w:type="dxa"/>
          </w:tcPr>
          <w:p w14:paraId="2BBA8CAA"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2EB3184C"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обрачуна плата, накнада и других личних прихода и послови благајне</w:t>
            </w:r>
          </w:p>
        </w:tc>
        <w:tc>
          <w:tcPr>
            <w:tcW w:w="1262" w:type="dxa"/>
          </w:tcPr>
          <w:p w14:paraId="27B7DA7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53453D0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22424288"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2FF15D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6EF619BE"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2468E2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7C8390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7406056"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3FA3D688" w14:textId="77777777" w:rsidTr="00077AAE">
        <w:tc>
          <w:tcPr>
            <w:tcW w:w="1258" w:type="dxa"/>
          </w:tcPr>
          <w:p w14:paraId="11A5F521"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26B9B48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ликвидатуре и приватног предузетништва</w:t>
            </w:r>
          </w:p>
        </w:tc>
        <w:tc>
          <w:tcPr>
            <w:tcW w:w="1262" w:type="dxa"/>
          </w:tcPr>
          <w:p w14:paraId="3D505C9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4EFCDEC0"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55FA5A0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05D403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1475979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E4516E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B8C9A1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BFFCE8E"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20F957C0" w14:textId="77777777" w:rsidTr="00077AAE">
        <w:tc>
          <w:tcPr>
            <w:tcW w:w="1258" w:type="dxa"/>
          </w:tcPr>
          <w:p w14:paraId="0B69FB0C"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7BD0B47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контисте, билансисте, књиговодства буџета и финансија фондова</w:t>
            </w:r>
          </w:p>
        </w:tc>
        <w:tc>
          <w:tcPr>
            <w:tcW w:w="1262" w:type="dxa"/>
          </w:tcPr>
          <w:p w14:paraId="10A7AFB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0C0CD6C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639834D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130A7F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22A8E34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4251E19"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F007B19"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07F5C01"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1521EBC4" w14:textId="77777777" w:rsidTr="00077AAE">
        <w:tc>
          <w:tcPr>
            <w:tcW w:w="1258" w:type="dxa"/>
          </w:tcPr>
          <w:p w14:paraId="18A81BDF"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0441F98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Буџетски инспектор</w:t>
            </w:r>
          </w:p>
        </w:tc>
        <w:tc>
          <w:tcPr>
            <w:tcW w:w="1262" w:type="dxa"/>
          </w:tcPr>
          <w:p w14:paraId="720F714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5578E56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w:t>
            </w:r>
          </w:p>
        </w:tc>
        <w:tc>
          <w:tcPr>
            <w:tcW w:w="1263" w:type="dxa"/>
          </w:tcPr>
          <w:p w14:paraId="1A05F7D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201AEE5"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59F8572"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3CF42CE"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1428AE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0D70D31"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322D1000" w14:textId="77777777" w:rsidTr="00077AAE">
        <w:tc>
          <w:tcPr>
            <w:tcW w:w="13176" w:type="dxa"/>
            <w:gridSpan w:val="10"/>
          </w:tcPr>
          <w:p w14:paraId="515E854F" w14:textId="77777777" w:rsidR="00570713" w:rsidRPr="00A63EA1" w:rsidRDefault="00570713" w:rsidP="00077AAE">
            <w:pPr>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t>Служба за утврђивање и наплату јавних прихода</w:t>
            </w:r>
          </w:p>
        </w:tc>
      </w:tr>
      <w:tr w:rsidR="00A63EA1" w:rsidRPr="00A63EA1" w14:paraId="230EE574" w14:textId="77777777" w:rsidTr="00077AAE">
        <w:tc>
          <w:tcPr>
            <w:tcW w:w="1258" w:type="dxa"/>
          </w:tcPr>
          <w:p w14:paraId="05CBA3D9"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7059791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Шеф службе за утврђивање и наплату локалних јавних прихода и контролу</w:t>
            </w:r>
          </w:p>
        </w:tc>
        <w:tc>
          <w:tcPr>
            <w:tcW w:w="1262" w:type="dxa"/>
          </w:tcPr>
          <w:p w14:paraId="33888A6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183374A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090F0A9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115966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5438921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9494291"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A8B6FB9"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249C4C7"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6258EBCA" w14:textId="77777777" w:rsidTr="00077AAE">
        <w:tc>
          <w:tcPr>
            <w:tcW w:w="1258" w:type="dxa"/>
          </w:tcPr>
          <w:p w14:paraId="0D8560D8"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50E0FFC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Послови утврђивања локалних јавних </w:t>
            </w:r>
            <w:r w:rsidRPr="00A63EA1">
              <w:rPr>
                <w:rFonts w:ascii="Times New Roman" w:hAnsi="Times New Roman" w:cs="Times New Roman"/>
                <w:sz w:val="24"/>
                <w:szCs w:val="24"/>
                <w:lang w:val="sr-Cyrl-RS"/>
              </w:rPr>
              <w:lastRenderedPageBreak/>
              <w:t>прихода</w:t>
            </w:r>
          </w:p>
        </w:tc>
        <w:tc>
          <w:tcPr>
            <w:tcW w:w="1262" w:type="dxa"/>
          </w:tcPr>
          <w:p w14:paraId="62C26AA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1</w:t>
            </w:r>
          </w:p>
        </w:tc>
        <w:tc>
          <w:tcPr>
            <w:tcW w:w="1262" w:type="dxa"/>
          </w:tcPr>
          <w:p w14:paraId="5782B3A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4C32FAD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ACDD68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25AC03BD"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318257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061AB08"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DEB2E38"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2991EEFB" w14:textId="77777777" w:rsidTr="00077AAE">
        <w:tc>
          <w:tcPr>
            <w:tcW w:w="1258" w:type="dxa"/>
          </w:tcPr>
          <w:p w14:paraId="085A8F3C"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1535A50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Канцеларијско-административно технички послови</w:t>
            </w:r>
          </w:p>
        </w:tc>
        <w:tc>
          <w:tcPr>
            <w:tcW w:w="1262" w:type="dxa"/>
          </w:tcPr>
          <w:p w14:paraId="4608A1C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543458B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c>
          <w:tcPr>
            <w:tcW w:w="1263" w:type="dxa"/>
          </w:tcPr>
          <w:p w14:paraId="773D42FE"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43FFF8A"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c>
          <w:tcPr>
            <w:tcW w:w="1263" w:type="dxa"/>
          </w:tcPr>
          <w:p w14:paraId="263B0EF3"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2B9547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AEB6C45"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4A56EA2"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40986423" w14:textId="77777777" w:rsidTr="00077AAE">
        <w:tc>
          <w:tcPr>
            <w:tcW w:w="1258" w:type="dxa"/>
          </w:tcPr>
          <w:p w14:paraId="5E89DA84"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6990D0CB"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Порески извршитељ</w:t>
            </w:r>
          </w:p>
        </w:tc>
        <w:tc>
          <w:tcPr>
            <w:tcW w:w="1262" w:type="dxa"/>
          </w:tcPr>
          <w:p w14:paraId="73A6E997"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655C2AA2"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1BDC6E88"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2891D8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113F1193"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B91F12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8DDE45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38F03FA"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772F44B3" w14:textId="77777777" w:rsidTr="00077AAE">
        <w:tc>
          <w:tcPr>
            <w:tcW w:w="13176" w:type="dxa"/>
            <w:gridSpan w:val="10"/>
          </w:tcPr>
          <w:p w14:paraId="31467625" w14:textId="77777777" w:rsidR="00570713" w:rsidRPr="00A63EA1" w:rsidRDefault="00570713" w:rsidP="00077AAE">
            <w:pPr>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t>Служба за израду пројеката</w:t>
            </w:r>
          </w:p>
        </w:tc>
      </w:tr>
      <w:tr w:rsidR="00A63EA1" w:rsidRPr="00A63EA1" w14:paraId="5FD6BFED" w14:textId="77777777" w:rsidTr="00077AAE">
        <w:tc>
          <w:tcPr>
            <w:tcW w:w="1258" w:type="dxa"/>
          </w:tcPr>
          <w:p w14:paraId="6B6B905E"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188E6468"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Послови израде пројеката, програма и менаџмент и локални економски развој</w:t>
            </w:r>
          </w:p>
        </w:tc>
        <w:tc>
          <w:tcPr>
            <w:tcW w:w="1262" w:type="dxa"/>
          </w:tcPr>
          <w:p w14:paraId="29AE9FCE"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2B357A4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3D9FCFFA"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6FA84C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43C4DA20"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71F0E5EC"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1B188F1"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52DF6948"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29720263" w14:textId="77777777" w:rsidTr="00077AAE">
        <w:tc>
          <w:tcPr>
            <w:tcW w:w="1258" w:type="dxa"/>
          </w:tcPr>
          <w:p w14:paraId="4C8DDFF5"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79D5935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Стручни послови за област родне равноправности, креирање и управљање  пројектима и ромска питања</w:t>
            </w:r>
          </w:p>
        </w:tc>
        <w:tc>
          <w:tcPr>
            <w:tcW w:w="1262" w:type="dxa"/>
          </w:tcPr>
          <w:p w14:paraId="1181780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c>
          <w:tcPr>
            <w:tcW w:w="1262" w:type="dxa"/>
          </w:tcPr>
          <w:p w14:paraId="2EE7344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76CE8D4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D0E705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5DF8EFE8"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2186E93"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E56C854"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25030EF" w14:textId="77777777" w:rsidR="00570713" w:rsidRPr="00A63EA1" w:rsidRDefault="00570713" w:rsidP="00077AAE">
            <w:pPr>
              <w:jc w:val="both"/>
              <w:rPr>
                <w:rFonts w:ascii="Times New Roman" w:hAnsi="Times New Roman" w:cs="Times New Roman"/>
                <w:sz w:val="24"/>
                <w:szCs w:val="24"/>
                <w:lang w:val="sr-Cyrl-RS"/>
              </w:rPr>
            </w:pPr>
          </w:p>
        </w:tc>
      </w:tr>
      <w:tr w:rsidR="00A63EA1" w:rsidRPr="00A63EA1" w14:paraId="43D2F9C7" w14:textId="77777777" w:rsidTr="00077AAE">
        <w:tc>
          <w:tcPr>
            <w:tcW w:w="13176" w:type="dxa"/>
            <w:gridSpan w:val="10"/>
          </w:tcPr>
          <w:p w14:paraId="15D26756" w14:textId="77777777" w:rsidR="00570713" w:rsidRPr="00A63EA1" w:rsidRDefault="00570713" w:rsidP="00077AAE">
            <w:pPr>
              <w:jc w:val="both"/>
              <w:rPr>
                <w:rFonts w:ascii="Times New Roman" w:hAnsi="Times New Roman" w:cs="Times New Roman"/>
                <w:b/>
                <w:sz w:val="24"/>
                <w:szCs w:val="24"/>
                <w:lang w:val="sr-Cyrl-RS"/>
              </w:rPr>
            </w:pPr>
            <w:r w:rsidRPr="00A63EA1">
              <w:rPr>
                <w:rFonts w:ascii="Times New Roman" w:hAnsi="Times New Roman" w:cs="Times New Roman"/>
                <w:b/>
                <w:sz w:val="24"/>
                <w:szCs w:val="24"/>
                <w:lang w:val="sr-Cyrl-RS"/>
              </w:rPr>
              <w:t>Кабинет Председника Општине</w:t>
            </w:r>
          </w:p>
        </w:tc>
      </w:tr>
      <w:tr w:rsidR="00A63EA1" w:rsidRPr="00A63EA1" w14:paraId="54310F50" w14:textId="77777777" w:rsidTr="00077AAE">
        <w:tc>
          <w:tcPr>
            <w:tcW w:w="1258" w:type="dxa"/>
          </w:tcPr>
          <w:p w14:paraId="0FC50F3A"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15E5E5EF"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Помоћник Председника Општине за локални економски развој</w:t>
            </w:r>
          </w:p>
        </w:tc>
        <w:tc>
          <w:tcPr>
            <w:tcW w:w="1262" w:type="dxa"/>
          </w:tcPr>
          <w:p w14:paraId="2FB2CEB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2" w:type="dxa"/>
          </w:tcPr>
          <w:p w14:paraId="79B090CD"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w:t>
            </w:r>
          </w:p>
        </w:tc>
        <w:tc>
          <w:tcPr>
            <w:tcW w:w="1263" w:type="dxa"/>
          </w:tcPr>
          <w:p w14:paraId="05AFF845"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AD422D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7497FA7"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69B2F292"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1110C121"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4ACDCCA7" w14:textId="77777777" w:rsidR="00570713" w:rsidRPr="00A63EA1" w:rsidRDefault="00570713" w:rsidP="00077AAE">
            <w:pPr>
              <w:jc w:val="both"/>
              <w:rPr>
                <w:rFonts w:ascii="Times New Roman" w:hAnsi="Times New Roman" w:cs="Times New Roman"/>
                <w:sz w:val="24"/>
                <w:szCs w:val="24"/>
                <w:lang w:val="sr-Cyrl-RS"/>
              </w:rPr>
            </w:pPr>
          </w:p>
        </w:tc>
      </w:tr>
      <w:tr w:rsidR="00570713" w:rsidRPr="00A63EA1" w14:paraId="292652C7" w14:textId="77777777" w:rsidTr="00077AAE">
        <w:tc>
          <w:tcPr>
            <w:tcW w:w="1258" w:type="dxa"/>
          </w:tcPr>
          <w:p w14:paraId="7925586F" w14:textId="77777777" w:rsidR="00570713" w:rsidRPr="00A63EA1" w:rsidRDefault="00570713" w:rsidP="00077AAE">
            <w:pPr>
              <w:jc w:val="both"/>
              <w:rPr>
                <w:rFonts w:ascii="Times New Roman" w:hAnsi="Times New Roman" w:cs="Times New Roman"/>
                <w:sz w:val="24"/>
                <w:szCs w:val="24"/>
                <w:lang w:val="sr-Cyrl-RS"/>
              </w:rPr>
            </w:pPr>
          </w:p>
        </w:tc>
        <w:tc>
          <w:tcPr>
            <w:tcW w:w="1816" w:type="dxa"/>
          </w:tcPr>
          <w:p w14:paraId="28BE9B81"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 xml:space="preserve">Помоћник Председника Општине за туризам, омладину, спорт и </w:t>
            </w:r>
            <w:r w:rsidRPr="00A63EA1">
              <w:rPr>
                <w:rFonts w:ascii="Times New Roman" w:hAnsi="Times New Roman" w:cs="Times New Roman"/>
                <w:sz w:val="24"/>
                <w:szCs w:val="24"/>
                <w:lang w:val="sr-Cyrl-RS"/>
              </w:rPr>
              <w:lastRenderedPageBreak/>
              <w:t>културу</w:t>
            </w:r>
          </w:p>
        </w:tc>
        <w:tc>
          <w:tcPr>
            <w:tcW w:w="1262" w:type="dxa"/>
          </w:tcPr>
          <w:p w14:paraId="33605D09"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lastRenderedPageBreak/>
              <w:t>1</w:t>
            </w:r>
          </w:p>
        </w:tc>
        <w:tc>
          <w:tcPr>
            <w:tcW w:w="1262" w:type="dxa"/>
          </w:tcPr>
          <w:p w14:paraId="12DDEC74"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66C4CADF"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6A7B7B6"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0B3F8DC6" w14:textId="77777777" w:rsidR="00570713" w:rsidRPr="00A63EA1" w:rsidRDefault="00570713" w:rsidP="00077AAE">
            <w:pPr>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1</w:t>
            </w:r>
          </w:p>
        </w:tc>
        <w:tc>
          <w:tcPr>
            <w:tcW w:w="1263" w:type="dxa"/>
          </w:tcPr>
          <w:p w14:paraId="202E9170"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358E4B7B" w14:textId="77777777" w:rsidR="00570713" w:rsidRPr="00A63EA1" w:rsidRDefault="00570713" w:rsidP="00077AAE">
            <w:pPr>
              <w:jc w:val="both"/>
              <w:rPr>
                <w:rFonts w:ascii="Times New Roman" w:hAnsi="Times New Roman" w:cs="Times New Roman"/>
                <w:sz w:val="24"/>
                <w:szCs w:val="24"/>
                <w:lang w:val="sr-Cyrl-RS"/>
              </w:rPr>
            </w:pPr>
          </w:p>
        </w:tc>
        <w:tc>
          <w:tcPr>
            <w:tcW w:w="1263" w:type="dxa"/>
          </w:tcPr>
          <w:p w14:paraId="2EF286B3" w14:textId="77777777" w:rsidR="00570713" w:rsidRPr="00A63EA1" w:rsidRDefault="00570713" w:rsidP="00077AAE">
            <w:pPr>
              <w:jc w:val="both"/>
              <w:rPr>
                <w:rFonts w:ascii="Times New Roman" w:hAnsi="Times New Roman" w:cs="Times New Roman"/>
                <w:sz w:val="24"/>
                <w:szCs w:val="24"/>
                <w:lang w:val="sr-Cyrl-RS"/>
              </w:rPr>
            </w:pPr>
          </w:p>
        </w:tc>
      </w:tr>
    </w:tbl>
    <w:p w14:paraId="3E42564A" w14:textId="77777777" w:rsidR="00570713" w:rsidRPr="00A63EA1" w:rsidRDefault="00570713" w:rsidP="00570713">
      <w:pPr>
        <w:jc w:val="both"/>
        <w:rPr>
          <w:rFonts w:ascii="Times New Roman" w:hAnsi="Times New Roman" w:cs="Times New Roman"/>
          <w:b/>
          <w:sz w:val="24"/>
          <w:szCs w:val="24"/>
          <w:lang w:val="sr-Cyrl-RS"/>
        </w:rPr>
      </w:pPr>
    </w:p>
    <w:p w14:paraId="03B29C0B" w14:textId="6633E26A" w:rsidR="00D7609A" w:rsidRPr="00A63EA1" w:rsidRDefault="007B1E1F" w:rsidP="00BC0ACE">
      <w:pPr>
        <w:pStyle w:val="BodyText"/>
        <w:spacing w:before="120" w:after="120"/>
        <w:ind w:right="115"/>
        <w:jc w:val="both"/>
        <w:rPr>
          <w:spacing w:val="1"/>
          <w:sz w:val="24"/>
          <w:szCs w:val="24"/>
          <w:lang w:val="sr-Cyrl-RS"/>
        </w:rPr>
      </w:pPr>
      <w:r>
        <w:rPr>
          <w:spacing w:val="1"/>
          <w:sz w:val="24"/>
          <w:szCs w:val="24"/>
          <w:lang w:val="sr-Cyrl-RS"/>
        </w:rPr>
        <w:t>У</w:t>
      </w:r>
      <w:r w:rsidR="00D7609A" w:rsidRPr="00A63EA1">
        <w:rPr>
          <w:sz w:val="24"/>
          <w:szCs w:val="24"/>
          <w:lang w:val="sr-Cyrl-RS"/>
        </w:rPr>
        <w:t>след недовољног броја запослених</w:t>
      </w:r>
      <w:r w:rsidR="00D7609A" w:rsidRPr="00A63EA1">
        <w:rPr>
          <w:spacing w:val="1"/>
          <w:sz w:val="24"/>
          <w:szCs w:val="24"/>
          <w:lang w:val="sr-Cyrl-RS"/>
        </w:rPr>
        <w:t xml:space="preserve"> </w:t>
      </w:r>
      <w:r w:rsidRPr="002662D2">
        <w:rPr>
          <w:spacing w:val="1"/>
          <w:sz w:val="24"/>
          <w:szCs w:val="24"/>
          <w:lang w:val="sr-Cyrl-RS"/>
        </w:rPr>
        <w:t>понекад</w:t>
      </w:r>
      <w:r>
        <w:rPr>
          <w:spacing w:val="1"/>
          <w:sz w:val="24"/>
          <w:szCs w:val="24"/>
          <w:lang w:val="sr-Cyrl-RS"/>
        </w:rPr>
        <w:t xml:space="preserve"> </w:t>
      </w:r>
      <w:r w:rsidR="00D7609A" w:rsidRPr="00A63EA1">
        <w:rPr>
          <w:sz w:val="24"/>
          <w:szCs w:val="24"/>
          <w:lang w:val="sr-Cyrl-RS"/>
        </w:rPr>
        <w:t>долази до одређене диспропорције на појединим радним местима,</w:t>
      </w:r>
      <w:r w:rsidR="00D7609A" w:rsidRPr="00A63EA1">
        <w:rPr>
          <w:spacing w:val="1"/>
          <w:sz w:val="24"/>
          <w:szCs w:val="24"/>
          <w:lang w:val="sr-Cyrl-RS"/>
        </w:rPr>
        <w:t xml:space="preserve"> </w:t>
      </w:r>
      <w:r w:rsidR="00D7609A" w:rsidRPr="00A63EA1">
        <w:rPr>
          <w:sz w:val="24"/>
          <w:szCs w:val="24"/>
          <w:lang w:val="sr-Cyrl-RS"/>
        </w:rPr>
        <w:t>а</w:t>
      </w:r>
      <w:r w:rsidR="00D7609A" w:rsidRPr="00A63EA1">
        <w:rPr>
          <w:spacing w:val="1"/>
          <w:sz w:val="24"/>
          <w:szCs w:val="24"/>
          <w:lang w:val="sr-Cyrl-RS"/>
        </w:rPr>
        <w:t xml:space="preserve"> </w:t>
      </w:r>
      <w:r w:rsidR="00D7609A" w:rsidRPr="00A63EA1">
        <w:rPr>
          <w:sz w:val="24"/>
          <w:szCs w:val="24"/>
          <w:lang w:val="sr-Cyrl-RS"/>
        </w:rPr>
        <w:t>који</w:t>
      </w:r>
      <w:r w:rsidR="00D7609A" w:rsidRPr="00A63EA1">
        <w:rPr>
          <w:spacing w:val="1"/>
          <w:sz w:val="24"/>
          <w:szCs w:val="24"/>
          <w:lang w:val="sr-Cyrl-RS"/>
        </w:rPr>
        <w:t xml:space="preserve"> </w:t>
      </w:r>
      <w:r w:rsidR="00D7609A" w:rsidRPr="00A63EA1">
        <w:rPr>
          <w:sz w:val="24"/>
          <w:szCs w:val="24"/>
          <w:lang w:val="sr-Cyrl-RS"/>
        </w:rPr>
        <w:t>се</w:t>
      </w:r>
      <w:r w:rsidR="00D7609A" w:rsidRPr="00A63EA1">
        <w:rPr>
          <w:spacing w:val="1"/>
          <w:sz w:val="24"/>
          <w:szCs w:val="24"/>
          <w:lang w:val="sr-Cyrl-RS"/>
        </w:rPr>
        <w:t xml:space="preserve"> </w:t>
      </w:r>
      <w:r w:rsidR="00D7609A" w:rsidRPr="00A63EA1">
        <w:rPr>
          <w:sz w:val="24"/>
          <w:szCs w:val="24"/>
          <w:lang w:val="sr-Cyrl-RS"/>
        </w:rPr>
        <w:t>огледа</w:t>
      </w:r>
      <w:r w:rsidR="00D7609A" w:rsidRPr="00A63EA1">
        <w:rPr>
          <w:spacing w:val="1"/>
          <w:sz w:val="24"/>
          <w:szCs w:val="24"/>
          <w:lang w:val="sr-Cyrl-RS"/>
        </w:rPr>
        <w:t xml:space="preserve"> </w:t>
      </w:r>
      <w:r w:rsidR="00D7609A" w:rsidRPr="00A63EA1">
        <w:rPr>
          <w:sz w:val="24"/>
          <w:szCs w:val="24"/>
          <w:lang w:val="sr-Cyrl-RS"/>
        </w:rPr>
        <w:t>у</w:t>
      </w:r>
      <w:r w:rsidR="00D7609A" w:rsidRPr="00A63EA1">
        <w:rPr>
          <w:spacing w:val="1"/>
          <w:sz w:val="24"/>
          <w:szCs w:val="24"/>
          <w:lang w:val="sr-Cyrl-RS"/>
        </w:rPr>
        <w:t xml:space="preserve"> </w:t>
      </w:r>
      <w:r w:rsidR="00D7609A" w:rsidRPr="00A63EA1">
        <w:rPr>
          <w:sz w:val="24"/>
          <w:szCs w:val="24"/>
          <w:lang w:val="sr-Cyrl-RS"/>
        </w:rPr>
        <w:t>мањку</w:t>
      </w:r>
      <w:r w:rsidR="00D7609A" w:rsidRPr="00A63EA1">
        <w:rPr>
          <w:spacing w:val="1"/>
          <w:sz w:val="24"/>
          <w:szCs w:val="24"/>
          <w:lang w:val="sr-Cyrl-RS"/>
        </w:rPr>
        <w:t xml:space="preserve"> </w:t>
      </w:r>
      <w:r w:rsidR="00D7609A" w:rsidRPr="00A63EA1">
        <w:rPr>
          <w:sz w:val="24"/>
          <w:szCs w:val="24"/>
          <w:lang w:val="sr-Cyrl-RS"/>
        </w:rPr>
        <w:t>потребног</w:t>
      </w:r>
      <w:r w:rsidR="00D7609A" w:rsidRPr="00A63EA1">
        <w:rPr>
          <w:spacing w:val="1"/>
          <w:sz w:val="24"/>
          <w:szCs w:val="24"/>
          <w:lang w:val="sr-Cyrl-RS"/>
        </w:rPr>
        <w:t xml:space="preserve"> </w:t>
      </w:r>
      <w:r w:rsidR="00D7609A" w:rsidRPr="00A63EA1">
        <w:rPr>
          <w:sz w:val="24"/>
          <w:szCs w:val="24"/>
          <w:lang w:val="sr-Cyrl-RS"/>
        </w:rPr>
        <w:t>броја</w:t>
      </w:r>
      <w:r w:rsidR="00D7609A" w:rsidRPr="00A63EA1">
        <w:rPr>
          <w:spacing w:val="1"/>
          <w:sz w:val="24"/>
          <w:szCs w:val="24"/>
          <w:lang w:val="sr-Cyrl-RS"/>
        </w:rPr>
        <w:t xml:space="preserve"> </w:t>
      </w:r>
      <w:r w:rsidR="00D7609A" w:rsidRPr="00A63EA1">
        <w:rPr>
          <w:sz w:val="24"/>
          <w:szCs w:val="24"/>
          <w:lang w:val="sr-Cyrl-RS"/>
        </w:rPr>
        <w:t>извршилаца</w:t>
      </w:r>
      <w:r w:rsidR="00D7609A" w:rsidRPr="00A63EA1">
        <w:rPr>
          <w:spacing w:val="55"/>
          <w:sz w:val="24"/>
          <w:szCs w:val="24"/>
          <w:lang w:val="sr-Cyrl-RS"/>
        </w:rPr>
        <w:t xml:space="preserve"> </w:t>
      </w:r>
      <w:r w:rsidR="00D7609A" w:rsidRPr="00A63EA1">
        <w:rPr>
          <w:sz w:val="24"/>
          <w:szCs w:val="24"/>
          <w:lang w:val="sr-Cyrl-RS"/>
        </w:rPr>
        <w:t>у</w:t>
      </w:r>
      <w:r w:rsidR="00D7609A" w:rsidRPr="00A63EA1">
        <w:rPr>
          <w:spacing w:val="55"/>
          <w:sz w:val="24"/>
          <w:szCs w:val="24"/>
          <w:lang w:val="sr-Cyrl-RS"/>
        </w:rPr>
        <w:t xml:space="preserve"> </w:t>
      </w:r>
      <w:r w:rsidR="00D7609A" w:rsidRPr="00A63EA1">
        <w:rPr>
          <w:sz w:val="24"/>
          <w:szCs w:val="24"/>
          <w:lang w:val="sr-Cyrl-RS"/>
        </w:rPr>
        <w:t>одређеним</w:t>
      </w:r>
      <w:r w:rsidR="00D7609A" w:rsidRPr="00A63EA1">
        <w:rPr>
          <w:spacing w:val="1"/>
          <w:sz w:val="24"/>
          <w:szCs w:val="24"/>
          <w:lang w:val="sr-Cyrl-RS"/>
        </w:rPr>
        <w:t xml:space="preserve"> </w:t>
      </w:r>
      <w:r w:rsidR="00D7609A" w:rsidRPr="00A63EA1">
        <w:rPr>
          <w:sz w:val="24"/>
          <w:szCs w:val="24"/>
          <w:lang w:val="sr-Cyrl-RS"/>
        </w:rPr>
        <w:t>организационим јединицама, па</w:t>
      </w:r>
      <w:r w:rsidR="00D7609A" w:rsidRPr="00A63EA1">
        <w:rPr>
          <w:spacing w:val="1"/>
          <w:sz w:val="24"/>
          <w:szCs w:val="24"/>
          <w:lang w:val="sr-Cyrl-RS"/>
        </w:rPr>
        <w:t xml:space="preserve"> </w:t>
      </w:r>
      <w:r w:rsidR="00D7609A" w:rsidRPr="00A63EA1">
        <w:rPr>
          <w:sz w:val="24"/>
          <w:szCs w:val="24"/>
          <w:lang w:val="sr-Cyrl-RS"/>
        </w:rPr>
        <w:t>долази до</w:t>
      </w:r>
      <w:r w:rsidR="00D7609A" w:rsidRPr="00A63EA1">
        <w:rPr>
          <w:spacing w:val="1"/>
          <w:sz w:val="24"/>
          <w:szCs w:val="24"/>
          <w:lang w:val="sr-Cyrl-RS"/>
        </w:rPr>
        <w:t xml:space="preserve"> </w:t>
      </w:r>
      <w:r w:rsidR="00D7609A" w:rsidRPr="00A63EA1">
        <w:rPr>
          <w:sz w:val="24"/>
          <w:szCs w:val="24"/>
          <w:lang w:val="sr-Cyrl-RS"/>
        </w:rPr>
        <w:t>припајања послова и надлежности које нема ко</w:t>
      </w:r>
      <w:r w:rsidR="00D7609A" w:rsidRPr="00A63EA1">
        <w:rPr>
          <w:spacing w:val="1"/>
          <w:sz w:val="24"/>
          <w:szCs w:val="24"/>
          <w:lang w:val="sr-Cyrl-RS"/>
        </w:rPr>
        <w:t xml:space="preserve"> </w:t>
      </w:r>
      <w:r w:rsidR="00D7609A" w:rsidRPr="00A63EA1">
        <w:rPr>
          <w:sz w:val="24"/>
          <w:szCs w:val="24"/>
          <w:lang w:val="sr-Cyrl-RS"/>
        </w:rPr>
        <w:t>да</w:t>
      </w:r>
      <w:r w:rsidR="00D7609A" w:rsidRPr="00A63EA1">
        <w:rPr>
          <w:spacing w:val="1"/>
          <w:sz w:val="24"/>
          <w:szCs w:val="24"/>
          <w:lang w:val="sr-Cyrl-RS"/>
        </w:rPr>
        <w:t xml:space="preserve"> </w:t>
      </w:r>
      <w:r w:rsidR="00D7609A" w:rsidRPr="00A63EA1">
        <w:rPr>
          <w:sz w:val="24"/>
          <w:szCs w:val="24"/>
          <w:lang w:val="sr-Cyrl-RS"/>
        </w:rPr>
        <w:t>обавља</w:t>
      </w:r>
      <w:r w:rsidR="00D7609A" w:rsidRPr="00A63EA1">
        <w:rPr>
          <w:spacing w:val="1"/>
          <w:sz w:val="24"/>
          <w:szCs w:val="24"/>
          <w:lang w:val="sr-Cyrl-RS"/>
        </w:rPr>
        <w:t xml:space="preserve"> </w:t>
      </w:r>
      <w:r w:rsidR="00D7609A" w:rsidRPr="00A63EA1">
        <w:rPr>
          <w:sz w:val="24"/>
          <w:szCs w:val="24"/>
          <w:lang w:val="sr-Cyrl-RS"/>
        </w:rPr>
        <w:t>са</w:t>
      </w:r>
      <w:r w:rsidR="00D7609A" w:rsidRPr="00A63EA1">
        <w:rPr>
          <w:spacing w:val="1"/>
          <w:sz w:val="24"/>
          <w:szCs w:val="24"/>
          <w:lang w:val="sr-Cyrl-RS"/>
        </w:rPr>
        <w:t xml:space="preserve"> </w:t>
      </w:r>
      <w:r w:rsidR="00D7609A" w:rsidRPr="00A63EA1">
        <w:rPr>
          <w:sz w:val="24"/>
          <w:szCs w:val="24"/>
          <w:lang w:val="sr-Cyrl-RS"/>
        </w:rPr>
        <w:t>постојећим</w:t>
      </w:r>
      <w:r w:rsidR="00D7609A" w:rsidRPr="00A63EA1">
        <w:rPr>
          <w:spacing w:val="1"/>
          <w:sz w:val="24"/>
          <w:szCs w:val="24"/>
          <w:lang w:val="sr-Cyrl-RS"/>
        </w:rPr>
        <w:t xml:space="preserve"> </w:t>
      </w:r>
      <w:r w:rsidR="00D7609A" w:rsidRPr="00A63EA1">
        <w:rPr>
          <w:sz w:val="24"/>
          <w:szCs w:val="24"/>
          <w:lang w:val="sr-Cyrl-RS"/>
        </w:rPr>
        <w:t>запосленима.</w:t>
      </w:r>
      <w:r w:rsidR="00D7609A" w:rsidRPr="00A63EA1">
        <w:rPr>
          <w:spacing w:val="1"/>
          <w:sz w:val="24"/>
          <w:szCs w:val="24"/>
          <w:lang w:val="sr-Cyrl-RS"/>
        </w:rPr>
        <w:t xml:space="preserve"> </w:t>
      </w:r>
    </w:p>
    <w:p w14:paraId="7618F416" w14:textId="77777777" w:rsidR="00D7609A" w:rsidRPr="00A63EA1" w:rsidRDefault="00D7609A" w:rsidP="00BC0ACE">
      <w:pPr>
        <w:pStyle w:val="BodyText"/>
        <w:spacing w:before="120" w:after="120"/>
        <w:ind w:right="115"/>
        <w:jc w:val="both"/>
        <w:rPr>
          <w:sz w:val="24"/>
          <w:szCs w:val="24"/>
          <w:lang w:val="sr-Cyrl-RS"/>
        </w:rPr>
      </w:pPr>
      <w:r w:rsidRPr="00A63EA1">
        <w:rPr>
          <w:sz w:val="24"/>
          <w:szCs w:val="24"/>
          <w:lang w:val="sr-Cyrl-RS"/>
        </w:rPr>
        <w:t>Структура</w:t>
      </w:r>
      <w:r w:rsidRPr="00A63EA1">
        <w:rPr>
          <w:spacing w:val="-2"/>
          <w:sz w:val="24"/>
          <w:szCs w:val="24"/>
          <w:lang w:val="sr-Cyrl-RS"/>
        </w:rPr>
        <w:t xml:space="preserve"> </w:t>
      </w:r>
      <w:r w:rsidRPr="00A63EA1">
        <w:rPr>
          <w:sz w:val="24"/>
          <w:szCs w:val="24"/>
          <w:lang w:val="sr-Cyrl-RS"/>
        </w:rPr>
        <w:t>запослених</w:t>
      </w:r>
      <w:r w:rsidRPr="00A63EA1">
        <w:rPr>
          <w:spacing w:val="-4"/>
          <w:sz w:val="24"/>
          <w:szCs w:val="24"/>
          <w:lang w:val="sr-Cyrl-RS"/>
        </w:rPr>
        <w:t xml:space="preserve"> </w:t>
      </w:r>
      <w:r w:rsidRPr="00A63EA1">
        <w:rPr>
          <w:sz w:val="24"/>
          <w:szCs w:val="24"/>
          <w:lang w:val="sr-Cyrl-RS"/>
        </w:rPr>
        <w:t>је</w:t>
      </w:r>
      <w:r w:rsidRPr="00A63EA1">
        <w:rPr>
          <w:spacing w:val="-2"/>
          <w:sz w:val="24"/>
          <w:szCs w:val="24"/>
          <w:lang w:val="sr-Cyrl-RS"/>
        </w:rPr>
        <w:t xml:space="preserve"> </w:t>
      </w:r>
      <w:r w:rsidRPr="00A63EA1">
        <w:rPr>
          <w:sz w:val="24"/>
          <w:szCs w:val="24"/>
          <w:lang w:val="sr-Cyrl-RS"/>
        </w:rPr>
        <w:t>следећа: Запослени</w:t>
      </w:r>
      <w:r w:rsidRPr="00A63EA1">
        <w:rPr>
          <w:spacing w:val="1"/>
          <w:sz w:val="24"/>
          <w:szCs w:val="24"/>
          <w:lang w:val="sr-Cyrl-RS"/>
        </w:rPr>
        <w:t xml:space="preserve"> </w:t>
      </w:r>
      <w:r w:rsidRPr="00A63EA1">
        <w:rPr>
          <w:sz w:val="24"/>
          <w:szCs w:val="24"/>
          <w:lang w:val="sr-Cyrl-RS"/>
        </w:rPr>
        <w:t>са</w:t>
      </w:r>
      <w:r w:rsidRPr="00A63EA1">
        <w:rPr>
          <w:spacing w:val="1"/>
          <w:sz w:val="24"/>
          <w:szCs w:val="24"/>
          <w:lang w:val="sr-Cyrl-RS"/>
        </w:rPr>
        <w:t xml:space="preserve"> </w:t>
      </w:r>
      <w:r w:rsidRPr="00A63EA1">
        <w:rPr>
          <w:sz w:val="24"/>
          <w:szCs w:val="24"/>
          <w:lang w:val="sr-Cyrl-RS"/>
        </w:rPr>
        <w:t>високом</w:t>
      </w:r>
      <w:r w:rsidRPr="00A63EA1">
        <w:rPr>
          <w:spacing w:val="1"/>
          <w:sz w:val="24"/>
          <w:szCs w:val="24"/>
          <w:lang w:val="sr-Cyrl-RS"/>
        </w:rPr>
        <w:t xml:space="preserve"> </w:t>
      </w:r>
      <w:r w:rsidRPr="00A63EA1">
        <w:rPr>
          <w:sz w:val="24"/>
          <w:szCs w:val="24"/>
          <w:lang w:val="sr-Cyrl-RS"/>
        </w:rPr>
        <w:t>стручном</w:t>
      </w:r>
      <w:r w:rsidRPr="00A63EA1">
        <w:rPr>
          <w:spacing w:val="1"/>
          <w:sz w:val="24"/>
          <w:szCs w:val="24"/>
          <w:lang w:val="sr-Cyrl-RS"/>
        </w:rPr>
        <w:t xml:space="preserve"> </w:t>
      </w:r>
      <w:r w:rsidRPr="00A63EA1">
        <w:rPr>
          <w:sz w:val="24"/>
          <w:szCs w:val="24"/>
          <w:lang w:val="sr-Cyrl-RS"/>
        </w:rPr>
        <w:t>спремом</w:t>
      </w:r>
      <w:r w:rsidRPr="00A63EA1">
        <w:rPr>
          <w:spacing w:val="1"/>
          <w:sz w:val="24"/>
          <w:szCs w:val="24"/>
          <w:lang w:val="sr-Cyrl-RS"/>
        </w:rPr>
        <w:t xml:space="preserve"> </w:t>
      </w:r>
      <w:r w:rsidR="00986FE4" w:rsidRPr="00A63EA1">
        <w:rPr>
          <w:sz w:val="24"/>
          <w:szCs w:val="24"/>
          <w:lang w:val="sr-Cyrl-RS"/>
        </w:rPr>
        <w:t>48</w:t>
      </w:r>
      <w:r w:rsidRPr="00A63EA1">
        <w:rPr>
          <w:sz w:val="24"/>
          <w:szCs w:val="24"/>
          <w:lang w:val="sr-Cyrl-RS"/>
        </w:rPr>
        <w:t xml:space="preserve">%, са вишом стручном спремом имамо још </w:t>
      </w:r>
      <w:r w:rsidR="00986FE4" w:rsidRPr="00A63EA1">
        <w:rPr>
          <w:sz w:val="24"/>
          <w:szCs w:val="24"/>
          <w:lang w:val="sr-Cyrl-RS"/>
        </w:rPr>
        <w:t>11</w:t>
      </w:r>
      <w:r w:rsidRPr="00A63EA1">
        <w:rPr>
          <w:sz w:val="24"/>
          <w:szCs w:val="24"/>
          <w:lang w:val="sr-Cyrl-RS"/>
        </w:rPr>
        <w:t xml:space="preserve">%. Можемо сматрати да је образовна структура запослених задовољавајућа, али постоји још простора за побољшање са пријемом младих образованих лица са завршеним високим образовањем. </w:t>
      </w:r>
    </w:p>
    <w:p w14:paraId="3658E2A2" w14:textId="77777777" w:rsidR="00986FE4" w:rsidRPr="00A63EA1" w:rsidRDefault="00986FE4" w:rsidP="00D7609A">
      <w:pPr>
        <w:spacing w:before="120" w:after="120" w:line="240" w:lineRule="auto"/>
        <w:ind w:left="240"/>
        <w:jc w:val="both"/>
        <w:rPr>
          <w:rFonts w:ascii="Times New Roman" w:hAnsi="Times New Roman" w:cs="Times New Roman"/>
          <w:b/>
          <w:i/>
          <w:iCs/>
          <w:sz w:val="24"/>
          <w:szCs w:val="24"/>
          <w:lang w:val="sr-Cyrl-RS"/>
        </w:rPr>
      </w:pPr>
    </w:p>
    <w:p w14:paraId="0AFB3766" w14:textId="77777777" w:rsidR="00D7609A" w:rsidRPr="00A63EA1" w:rsidRDefault="00D7609A" w:rsidP="00D7609A">
      <w:pPr>
        <w:spacing w:before="120" w:after="120" w:line="240" w:lineRule="auto"/>
        <w:ind w:left="240"/>
        <w:jc w:val="both"/>
        <w:rPr>
          <w:rFonts w:ascii="Times New Roman" w:hAnsi="Times New Roman" w:cs="Times New Roman"/>
          <w:b/>
          <w:i/>
          <w:iCs/>
          <w:sz w:val="24"/>
          <w:szCs w:val="24"/>
          <w:lang w:val="sr-Cyrl-RS"/>
        </w:rPr>
      </w:pPr>
      <w:r w:rsidRPr="00A63EA1">
        <w:rPr>
          <w:rFonts w:ascii="Times New Roman" w:hAnsi="Times New Roman" w:cs="Times New Roman"/>
          <w:b/>
          <w:i/>
          <w:iCs/>
          <w:sz w:val="24"/>
          <w:szCs w:val="24"/>
          <w:lang w:val="sr-Cyrl-RS"/>
        </w:rPr>
        <w:t>Табела</w:t>
      </w:r>
      <w:r w:rsidRPr="00A63EA1">
        <w:rPr>
          <w:rFonts w:ascii="Times New Roman" w:hAnsi="Times New Roman" w:cs="Times New Roman"/>
          <w:b/>
          <w:i/>
          <w:iCs/>
          <w:spacing w:val="-4"/>
          <w:sz w:val="24"/>
          <w:szCs w:val="24"/>
          <w:lang w:val="sr-Cyrl-RS"/>
        </w:rPr>
        <w:t xml:space="preserve"> </w:t>
      </w:r>
      <w:r w:rsidRPr="00A63EA1">
        <w:rPr>
          <w:rFonts w:ascii="Times New Roman" w:hAnsi="Times New Roman" w:cs="Times New Roman"/>
          <w:b/>
          <w:i/>
          <w:iCs/>
          <w:sz w:val="24"/>
          <w:szCs w:val="24"/>
          <w:lang w:val="sr-Cyrl-RS"/>
        </w:rPr>
        <w:t>6:</w:t>
      </w:r>
      <w:r w:rsidRPr="00A63EA1">
        <w:rPr>
          <w:rFonts w:ascii="Times New Roman" w:hAnsi="Times New Roman" w:cs="Times New Roman"/>
          <w:b/>
          <w:i/>
          <w:iCs/>
          <w:spacing w:val="51"/>
          <w:sz w:val="24"/>
          <w:szCs w:val="24"/>
          <w:lang w:val="sr-Cyrl-RS"/>
        </w:rPr>
        <w:t xml:space="preserve"> </w:t>
      </w:r>
      <w:r w:rsidRPr="00A63EA1">
        <w:rPr>
          <w:rFonts w:ascii="Times New Roman" w:hAnsi="Times New Roman" w:cs="Times New Roman"/>
          <w:b/>
          <w:i/>
          <w:iCs/>
          <w:sz w:val="24"/>
          <w:szCs w:val="24"/>
          <w:lang w:val="sr-Cyrl-RS"/>
        </w:rPr>
        <w:t>Образовна</w:t>
      </w:r>
      <w:r w:rsidRPr="00A63EA1">
        <w:rPr>
          <w:rFonts w:ascii="Times New Roman" w:hAnsi="Times New Roman" w:cs="Times New Roman"/>
          <w:b/>
          <w:i/>
          <w:iCs/>
          <w:spacing w:val="-2"/>
          <w:sz w:val="24"/>
          <w:szCs w:val="24"/>
          <w:lang w:val="sr-Cyrl-RS"/>
        </w:rPr>
        <w:t xml:space="preserve"> </w:t>
      </w:r>
      <w:r w:rsidRPr="00A63EA1">
        <w:rPr>
          <w:rFonts w:ascii="Times New Roman" w:hAnsi="Times New Roman" w:cs="Times New Roman"/>
          <w:b/>
          <w:i/>
          <w:iCs/>
          <w:sz w:val="24"/>
          <w:szCs w:val="24"/>
          <w:lang w:val="sr-Cyrl-RS"/>
        </w:rPr>
        <w:t>структура</w:t>
      </w:r>
      <w:r w:rsidRPr="00A63EA1">
        <w:rPr>
          <w:rFonts w:ascii="Times New Roman" w:hAnsi="Times New Roman" w:cs="Times New Roman"/>
          <w:b/>
          <w:i/>
          <w:iCs/>
          <w:spacing w:val="-2"/>
          <w:sz w:val="24"/>
          <w:szCs w:val="24"/>
          <w:lang w:val="sr-Cyrl-RS"/>
        </w:rPr>
        <w:t xml:space="preserve"> </w:t>
      </w:r>
      <w:r w:rsidRPr="00A63EA1">
        <w:rPr>
          <w:rFonts w:ascii="Times New Roman" w:hAnsi="Times New Roman" w:cs="Times New Roman"/>
          <w:b/>
          <w:i/>
          <w:iCs/>
          <w:sz w:val="24"/>
          <w:szCs w:val="24"/>
          <w:lang w:val="sr-Cyrl-RS"/>
        </w:rPr>
        <w:t>запослених</w:t>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317"/>
        <w:gridCol w:w="2516"/>
        <w:gridCol w:w="1800"/>
      </w:tblGrid>
      <w:tr w:rsidR="00A63EA1" w:rsidRPr="00A63EA1" w14:paraId="3A5F1BA8" w14:textId="77777777" w:rsidTr="00077AAE">
        <w:trPr>
          <w:trHeight w:val="405"/>
          <w:jc w:val="center"/>
        </w:trPr>
        <w:tc>
          <w:tcPr>
            <w:tcW w:w="8633" w:type="dxa"/>
            <w:gridSpan w:val="3"/>
            <w:tcBorders>
              <w:left w:val="single" w:sz="12" w:space="0" w:color="000000"/>
              <w:bottom w:val="single" w:sz="12" w:space="0" w:color="000000"/>
              <w:right w:val="single" w:sz="12" w:space="0" w:color="000000"/>
            </w:tcBorders>
            <w:shd w:val="clear" w:color="auto" w:fill="BCD5ED"/>
          </w:tcPr>
          <w:p w14:paraId="6288EFA9" w14:textId="77777777" w:rsidR="00D7609A" w:rsidRPr="00A63EA1" w:rsidRDefault="00D7609A" w:rsidP="00077AAE">
            <w:pPr>
              <w:pStyle w:val="TableParagraph"/>
              <w:spacing w:before="120" w:after="120"/>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Образовна</w:t>
            </w:r>
            <w:r w:rsidRPr="00A63EA1">
              <w:rPr>
                <w:rFonts w:ascii="Times New Roman" w:hAnsi="Times New Roman" w:cs="Times New Roman"/>
                <w:spacing w:val="-6"/>
                <w:sz w:val="24"/>
                <w:szCs w:val="24"/>
                <w:lang w:val="sr-Cyrl-RS"/>
              </w:rPr>
              <w:t xml:space="preserve"> </w:t>
            </w:r>
            <w:r w:rsidRPr="00A63EA1">
              <w:rPr>
                <w:rFonts w:ascii="Times New Roman" w:hAnsi="Times New Roman" w:cs="Times New Roman"/>
                <w:sz w:val="24"/>
                <w:szCs w:val="24"/>
                <w:lang w:val="sr-Cyrl-RS"/>
              </w:rPr>
              <w:t>структура</w:t>
            </w:r>
            <w:r w:rsidRPr="00A63EA1">
              <w:rPr>
                <w:rFonts w:ascii="Times New Roman" w:hAnsi="Times New Roman" w:cs="Times New Roman"/>
                <w:spacing w:val="-4"/>
                <w:sz w:val="24"/>
                <w:szCs w:val="24"/>
                <w:lang w:val="sr-Cyrl-RS"/>
              </w:rPr>
              <w:t xml:space="preserve"> </w:t>
            </w:r>
            <w:r w:rsidRPr="00A63EA1">
              <w:rPr>
                <w:rFonts w:ascii="Times New Roman" w:hAnsi="Times New Roman" w:cs="Times New Roman"/>
                <w:sz w:val="24"/>
                <w:szCs w:val="24"/>
                <w:lang w:val="sr-Cyrl-RS"/>
              </w:rPr>
              <w:t>запослених</w:t>
            </w:r>
          </w:p>
        </w:tc>
      </w:tr>
      <w:tr w:rsidR="00A63EA1" w:rsidRPr="00A63EA1" w14:paraId="40726C9B" w14:textId="77777777" w:rsidTr="00077AAE">
        <w:trPr>
          <w:trHeight w:val="605"/>
          <w:jc w:val="center"/>
        </w:trPr>
        <w:tc>
          <w:tcPr>
            <w:tcW w:w="4317" w:type="dxa"/>
            <w:tcBorders>
              <w:top w:val="single" w:sz="12" w:space="0" w:color="000000"/>
              <w:left w:val="single" w:sz="12" w:space="0" w:color="000000"/>
              <w:bottom w:val="single" w:sz="12" w:space="0" w:color="000000"/>
              <w:right w:val="single" w:sz="12" w:space="0" w:color="000000"/>
            </w:tcBorders>
            <w:shd w:val="clear" w:color="auto" w:fill="BCD5ED"/>
          </w:tcPr>
          <w:p w14:paraId="6DB4E022"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Стручна</w:t>
            </w:r>
            <w:r w:rsidRPr="00A63EA1">
              <w:rPr>
                <w:rFonts w:ascii="Times New Roman" w:hAnsi="Times New Roman" w:cs="Times New Roman"/>
                <w:spacing w:val="-2"/>
                <w:sz w:val="24"/>
                <w:szCs w:val="24"/>
                <w:lang w:val="sr-Cyrl-RS"/>
              </w:rPr>
              <w:t xml:space="preserve"> </w:t>
            </w:r>
            <w:r w:rsidRPr="00A63EA1">
              <w:rPr>
                <w:rFonts w:ascii="Times New Roman" w:hAnsi="Times New Roman" w:cs="Times New Roman"/>
                <w:sz w:val="24"/>
                <w:szCs w:val="24"/>
                <w:lang w:val="sr-Cyrl-RS"/>
              </w:rPr>
              <w:t>спрема</w:t>
            </w:r>
          </w:p>
        </w:tc>
        <w:tc>
          <w:tcPr>
            <w:tcW w:w="2516" w:type="dxa"/>
            <w:tcBorders>
              <w:top w:val="single" w:sz="12" w:space="0" w:color="000000"/>
              <w:left w:val="single" w:sz="12" w:space="0" w:color="000000"/>
              <w:bottom w:val="single" w:sz="12" w:space="0" w:color="000000"/>
            </w:tcBorders>
            <w:shd w:val="clear" w:color="auto" w:fill="BCD5ED"/>
          </w:tcPr>
          <w:p w14:paraId="4F076BF7" w14:textId="77777777" w:rsidR="00D7609A" w:rsidRPr="00A63EA1" w:rsidRDefault="00D7609A" w:rsidP="00077AAE">
            <w:pPr>
              <w:pStyle w:val="TableParagraph"/>
              <w:spacing w:before="120" w:after="120"/>
              <w:ind w:left="113" w:right="563"/>
              <w:rPr>
                <w:rFonts w:ascii="Times New Roman" w:hAnsi="Times New Roman" w:cs="Times New Roman"/>
                <w:sz w:val="24"/>
                <w:szCs w:val="24"/>
                <w:lang w:val="sr-Cyrl-RS"/>
              </w:rPr>
            </w:pPr>
            <w:r w:rsidRPr="00A63EA1">
              <w:rPr>
                <w:rFonts w:ascii="Times New Roman" w:hAnsi="Times New Roman" w:cs="Times New Roman"/>
                <w:sz w:val="24"/>
                <w:szCs w:val="24"/>
                <w:lang w:val="sr-Cyrl-RS"/>
              </w:rPr>
              <w:t>Запослени</w:t>
            </w:r>
            <w:r w:rsidRPr="00A63EA1">
              <w:rPr>
                <w:rFonts w:ascii="Times New Roman" w:hAnsi="Times New Roman" w:cs="Times New Roman"/>
                <w:spacing w:val="1"/>
                <w:sz w:val="24"/>
                <w:szCs w:val="24"/>
                <w:lang w:val="sr-Cyrl-RS"/>
              </w:rPr>
              <w:t xml:space="preserve"> </w:t>
            </w:r>
            <w:r w:rsidRPr="00A63EA1">
              <w:rPr>
                <w:rFonts w:ascii="Times New Roman" w:hAnsi="Times New Roman" w:cs="Times New Roman"/>
                <w:sz w:val="24"/>
                <w:szCs w:val="24"/>
                <w:lang w:val="sr-Cyrl-RS"/>
              </w:rPr>
              <w:t>извршиоци</w:t>
            </w:r>
          </w:p>
        </w:tc>
        <w:tc>
          <w:tcPr>
            <w:tcW w:w="1800" w:type="dxa"/>
            <w:tcBorders>
              <w:top w:val="single" w:sz="12" w:space="0" w:color="000000"/>
              <w:bottom w:val="single" w:sz="12" w:space="0" w:color="000000"/>
              <w:right w:val="single" w:sz="12" w:space="0" w:color="000000"/>
            </w:tcBorders>
            <w:shd w:val="clear" w:color="auto" w:fill="BCD5ED"/>
          </w:tcPr>
          <w:p w14:paraId="6AC5C70F" w14:textId="77777777" w:rsidR="00D7609A" w:rsidRPr="00A63EA1" w:rsidRDefault="00D7609A" w:rsidP="00077AAE">
            <w:pPr>
              <w:pStyle w:val="TableParagraph"/>
              <w:spacing w:before="120" w:after="120"/>
              <w:ind w:left="113" w:right="56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Удео у %</w:t>
            </w:r>
          </w:p>
        </w:tc>
      </w:tr>
      <w:tr w:rsidR="00A63EA1" w:rsidRPr="00A63EA1" w14:paraId="48A80317" w14:textId="77777777" w:rsidTr="00077AAE">
        <w:trPr>
          <w:trHeight w:val="412"/>
          <w:jc w:val="center"/>
        </w:trPr>
        <w:tc>
          <w:tcPr>
            <w:tcW w:w="4317" w:type="dxa"/>
            <w:tcBorders>
              <w:top w:val="single" w:sz="12" w:space="0" w:color="000000"/>
              <w:left w:val="single" w:sz="12" w:space="0" w:color="000000"/>
              <w:bottom w:val="single" w:sz="12" w:space="0" w:color="000000"/>
              <w:right w:val="single" w:sz="12" w:space="0" w:color="000000"/>
            </w:tcBorders>
            <w:shd w:val="clear" w:color="auto" w:fill="BCD5ED"/>
          </w:tcPr>
          <w:p w14:paraId="00BD4E5B"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Основна</w:t>
            </w:r>
            <w:r w:rsidRPr="00A63EA1">
              <w:rPr>
                <w:rFonts w:ascii="Times New Roman" w:hAnsi="Times New Roman" w:cs="Times New Roman"/>
                <w:spacing w:val="-4"/>
                <w:sz w:val="24"/>
                <w:szCs w:val="24"/>
                <w:lang w:val="sr-Cyrl-RS"/>
              </w:rPr>
              <w:t xml:space="preserve"> </w:t>
            </w:r>
            <w:r w:rsidRPr="00A63EA1">
              <w:rPr>
                <w:rFonts w:ascii="Times New Roman" w:hAnsi="Times New Roman" w:cs="Times New Roman"/>
                <w:sz w:val="24"/>
                <w:szCs w:val="24"/>
                <w:lang w:val="sr-Cyrl-RS"/>
              </w:rPr>
              <w:t>стручна</w:t>
            </w:r>
            <w:r w:rsidRPr="00A63EA1">
              <w:rPr>
                <w:rFonts w:ascii="Times New Roman" w:hAnsi="Times New Roman" w:cs="Times New Roman"/>
                <w:spacing w:val="-1"/>
                <w:sz w:val="24"/>
                <w:szCs w:val="24"/>
                <w:lang w:val="sr-Cyrl-RS"/>
              </w:rPr>
              <w:t xml:space="preserve"> </w:t>
            </w:r>
            <w:r w:rsidRPr="00A63EA1">
              <w:rPr>
                <w:rFonts w:ascii="Times New Roman" w:hAnsi="Times New Roman" w:cs="Times New Roman"/>
                <w:sz w:val="24"/>
                <w:szCs w:val="24"/>
                <w:lang w:val="sr-Cyrl-RS"/>
              </w:rPr>
              <w:t>спрема</w:t>
            </w:r>
          </w:p>
        </w:tc>
        <w:tc>
          <w:tcPr>
            <w:tcW w:w="2516" w:type="dxa"/>
            <w:tcBorders>
              <w:top w:val="single" w:sz="12" w:space="0" w:color="000000"/>
              <w:left w:val="single" w:sz="12" w:space="0" w:color="000000"/>
              <w:bottom w:val="single" w:sz="12" w:space="0" w:color="000000"/>
            </w:tcBorders>
            <w:shd w:val="clear" w:color="auto" w:fill="DEEAF6"/>
          </w:tcPr>
          <w:p w14:paraId="79739694" w14:textId="77777777" w:rsidR="00D7609A" w:rsidRPr="00A63EA1" w:rsidRDefault="00D544AB"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0</w:t>
            </w:r>
          </w:p>
        </w:tc>
        <w:tc>
          <w:tcPr>
            <w:tcW w:w="1800" w:type="dxa"/>
            <w:tcBorders>
              <w:top w:val="single" w:sz="12" w:space="0" w:color="000000"/>
              <w:bottom w:val="single" w:sz="12" w:space="0" w:color="000000"/>
              <w:right w:val="single" w:sz="12" w:space="0" w:color="000000"/>
            </w:tcBorders>
            <w:shd w:val="clear" w:color="auto" w:fill="DEEAF6"/>
          </w:tcPr>
          <w:p w14:paraId="62649B55" w14:textId="77777777" w:rsidR="00D7609A" w:rsidRPr="00A63EA1" w:rsidRDefault="00D544AB"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0</w:t>
            </w:r>
          </w:p>
        </w:tc>
      </w:tr>
      <w:tr w:rsidR="00A63EA1" w:rsidRPr="00A63EA1" w14:paraId="78208A6E" w14:textId="77777777" w:rsidTr="00077AAE">
        <w:trPr>
          <w:trHeight w:val="413"/>
          <w:jc w:val="center"/>
        </w:trPr>
        <w:tc>
          <w:tcPr>
            <w:tcW w:w="4317" w:type="dxa"/>
            <w:tcBorders>
              <w:top w:val="single" w:sz="12" w:space="0" w:color="000000"/>
              <w:left w:val="single" w:sz="12" w:space="0" w:color="000000"/>
              <w:bottom w:val="single" w:sz="12" w:space="0" w:color="000000"/>
              <w:right w:val="single" w:sz="12" w:space="0" w:color="000000"/>
            </w:tcBorders>
            <w:shd w:val="clear" w:color="auto" w:fill="BCD5ED"/>
          </w:tcPr>
          <w:p w14:paraId="708B62D1"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Средња стручна</w:t>
            </w:r>
            <w:r w:rsidRPr="00A63EA1">
              <w:rPr>
                <w:rFonts w:ascii="Times New Roman" w:hAnsi="Times New Roman" w:cs="Times New Roman"/>
                <w:spacing w:val="-1"/>
                <w:sz w:val="24"/>
                <w:szCs w:val="24"/>
                <w:lang w:val="sr-Cyrl-RS"/>
              </w:rPr>
              <w:t xml:space="preserve"> </w:t>
            </w:r>
            <w:r w:rsidRPr="00A63EA1">
              <w:rPr>
                <w:rFonts w:ascii="Times New Roman" w:hAnsi="Times New Roman" w:cs="Times New Roman"/>
                <w:sz w:val="24"/>
                <w:szCs w:val="24"/>
                <w:lang w:val="sr-Cyrl-RS"/>
              </w:rPr>
              <w:t>спрема</w:t>
            </w:r>
          </w:p>
        </w:tc>
        <w:tc>
          <w:tcPr>
            <w:tcW w:w="2516" w:type="dxa"/>
            <w:tcBorders>
              <w:top w:val="single" w:sz="12" w:space="0" w:color="000000"/>
              <w:left w:val="single" w:sz="12" w:space="0" w:color="000000"/>
              <w:bottom w:val="single" w:sz="12" w:space="0" w:color="000000"/>
            </w:tcBorders>
            <w:shd w:val="clear" w:color="auto" w:fill="DEEAF6"/>
          </w:tcPr>
          <w:p w14:paraId="2E5AE77C" w14:textId="77777777" w:rsidR="00D7609A" w:rsidRPr="00A63EA1" w:rsidRDefault="00D544AB"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19</w:t>
            </w:r>
          </w:p>
        </w:tc>
        <w:tc>
          <w:tcPr>
            <w:tcW w:w="1800" w:type="dxa"/>
            <w:tcBorders>
              <w:top w:val="single" w:sz="12" w:space="0" w:color="000000"/>
              <w:bottom w:val="single" w:sz="12" w:space="0" w:color="000000"/>
              <w:right w:val="single" w:sz="12" w:space="0" w:color="000000"/>
            </w:tcBorders>
            <w:shd w:val="clear" w:color="auto" w:fill="DEEAF6"/>
          </w:tcPr>
          <w:p w14:paraId="706F47C0" w14:textId="77777777" w:rsidR="00D7609A" w:rsidRPr="00A63EA1" w:rsidRDefault="00986FE4"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41</w:t>
            </w:r>
          </w:p>
        </w:tc>
      </w:tr>
      <w:tr w:rsidR="00A63EA1" w:rsidRPr="00A63EA1" w14:paraId="735A0AB0" w14:textId="77777777" w:rsidTr="00077AAE">
        <w:trPr>
          <w:trHeight w:val="411"/>
          <w:jc w:val="center"/>
        </w:trPr>
        <w:tc>
          <w:tcPr>
            <w:tcW w:w="4317" w:type="dxa"/>
            <w:tcBorders>
              <w:top w:val="single" w:sz="12" w:space="0" w:color="000000"/>
              <w:left w:val="single" w:sz="12" w:space="0" w:color="000000"/>
              <w:bottom w:val="single" w:sz="12" w:space="0" w:color="000000"/>
              <w:right w:val="single" w:sz="12" w:space="0" w:color="000000"/>
            </w:tcBorders>
            <w:shd w:val="clear" w:color="auto" w:fill="BCD5ED"/>
          </w:tcPr>
          <w:p w14:paraId="136B9D91"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Квалификациона</w:t>
            </w:r>
            <w:r w:rsidRPr="00A63EA1">
              <w:rPr>
                <w:rFonts w:ascii="Times New Roman" w:hAnsi="Times New Roman" w:cs="Times New Roman"/>
                <w:spacing w:val="-4"/>
                <w:sz w:val="24"/>
                <w:szCs w:val="24"/>
                <w:lang w:val="sr-Cyrl-RS"/>
              </w:rPr>
              <w:t xml:space="preserve"> </w:t>
            </w:r>
            <w:r w:rsidRPr="00A63EA1">
              <w:rPr>
                <w:rFonts w:ascii="Times New Roman" w:hAnsi="Times New Roman" w:cs="Times New Roman"/>
                <w:sz w:val="24"/>
                <w:szCs w:val="24"/>
                <w:lang w:val="sr-Cyrl-RS"/>
              </w:rPr>
              <w:t>Виша стручна</w:t>
            </w:r>
            <w:r w:rsidRPr="00A63EA1">
              <w:rPr>
                <w:rFonts w:ascii="Times New Roman" w:hAnsi="Times New Roman" w:cs="Times New Roman"/>
                <w:spacing w:val="-2"/>
                <w:sz w:val="24"/>
                <w:szCs w:val="24"/>
                <w:lang w:val="sr-Cyrl-RS"/>
              </w:rPr>
              <w:t xml:space="preserve"> </w:t>
            </w:r>
            <w:r w:rsidRPr="00A63EA1">
              <w:rPr>
                <w:rFonts w:ascii="Times New Roman" w:hAnsi="Times New Roman" w:cs="Times New Roman"/>
                <w:sz w:val="24"/>
                <w:szCs w:val="24"/>
                <w:lang w:val="sr-Cyrl-RS"/>
              </w:rPr>
              <w:t>спрема</w:t>
            </w:r>
          </w:p>
        </w:tc>
        <w:tc>
          <w:tcPr>
            <w:tcW w:w="2516" w:type="dxa"/>
            <w:tcBorders>
              <w:top w:val="single" w:sz="12" w:space="0" w:color="000000"/>
              <w:left w:val="single" w:sz="12" w:space="0" w:color="000000"/>
              <w:bottom w:val="single" w:sz="12" w:space="0" w:color="000000"/>
            </w:tcBorders>
            <w:shd w:val="clear" w:color="auto" w:fill="DEEAF6"/>
          </w:tcPr>
          <w:p w14:paraId="2288840B" w14:textId="77777777" w:rsidR="00D7609A" w:rsidRPr="00A63EA1" w:rsidRDefault="00D544AB"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5</w:t>
            </w:r>
          </w:p>
        </w:tc>
        <w:tc>
          <w:tcPr>
            <w:tcW w:w="1800" w:type="dxa"/>
            <w:tcBorders>
              <w:top w:val="single" w:sz="12" w:space="0" w:color="000000"/>
              <w:bottom w:val="single" w:sz="12" w:space="0" w:color="000000"/>
              <w:right w:val="single" w:sz="12" w:space="0" w:color="000000"/>
            </w:tcBorders>
            <w:shd w:val="clear" w:color="auto" w:fill="DEEAF6"/>
          </w:tcPr>
          <w:p w14:paraId="6A3E4E98" w14:textId="77777777" w:rsidR="00D7609A" w:rsidRPr="00A63EA1" w:rsidRDefault="00986FE4"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11</w:t>
            </w:r>
          </w:p>
        </w:tc>
      </w:tr>
      <w:tr w:rsidR="00A63EA1" w:rsidRPr="00A63EA1" w14:paraId="192A75A0" w14:textId="77777777" w:rsidTr="00077AAE">
        <w:trPr>
          <w:trHeight w:val="411"/>
          <w:jc w:val="center"/>
        </w:trPr>
        <w:tc>
          <w:tcPr>
            <w:tcW w:w="4317" w:type="dxa"/>
            <w:tcBorders>
              <w:top w:val="single" w:sz="12" w:space="0" w:color="000000"/>
              <w:left w:val="single" w:sz="12" w:space="0" w:color="000000"/>
              <w:bottom w:val="single" w:sz="12" w:space="0" w:color="000000"/>
              <w:right w:val="single" w:sz="12" w:space="0" w:color="000000"/>
            </w:tcBorders>
            <w:shd w:val="clear" w:color="auto" w:fill="BCD5ED"/>
          </w:tcPr>
          <w:p w14:paraId="6058EA3C"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Висока</w:t>
            </w:r>
            <w:r w:rsidRPr="00A63EA1">
              <w:rPr>
                <w:rFonts w:ascii="Times New Roman" w:hAnsi="Times New Roman" w:cs="Times New Roman"/>
                <w:spacing w:val="-2"/>
                <w:sz w:val="24"/>
                <w:szCs w:val="24"/>
                <w:lang w:val="sr-Cyrl-RS"/>
              </w:rPr>
              <w:t xml:space="preserve"> </w:t>
            </w:r>
            <w:r w:rsidRPr="00A63EA1">
              <w:rPr>
                <w:rFonts w:ascii="Times New Roman" w:hAnsi="Times New Roman" w:cs="Times New Roman"/>
                <w:sz w:val="24"/>
                <w:szCs w:val="24"/>
                <w:lang w:val="sr-Cyrl-RS"/>
              </w:rPr>
              <w:t>стручна</w:t>
            </w:r>
            <w:r w:rsidRPr="00A63EA1">
              <w:rPr>
                <w:rFonts w:ascii="Times New Roman" w:hAnsi="Times New Roman" w:cs="Times New Roman"/>
                <w:spacing w:val="-2"/>
                <w:sz w:val="24"/>
                <w:szCs w:val="24"/>
                <w:lang w:val="sr-Cyrl-RS"/>
              </w:rPr>
              <w:t xml:space="preserve"> </w:t>
            </w:r>
            <w:r w:rsidRPr="00A63EA1">
              <w:rPr>
                <w:rFonts w:ascii="Times New Roman" w:hAnsi="Times New Roman" w:cs="Times New Roman"/>
                <w:sz w:val="24"/>
                <w:szCs w:val="24"/>
                <w:lang w:val="sr-Cyrl-RS"/>
              </w:rPr>
              <w:t>спрема</w:t>
            </w:r>
          </w:p>
        </w:tc>
        <w:tc>
          <w:tcPr>
            <w:tcW w:w="2516" w:type="dxa"/>
            <w:tcBorders>
              <w:top w:val="single" w:sz="12" w:space="0" w:color="000000"/>
              <w:left w:val="single" w:sz="12" w:space="0" w:color="000000"/>
              <w:bottom w:val="single" w:sz="12" w:space="0" w:color="000000"/>
            </w:tcBorders>
            <w:shd w:val="clear" w:color="auto" w:fill="DEEAF6"/>
          </w:tcPr>
          <w:p w14:paraId="4E1EFA01" w14:textId="77777777" w:rsidR="00D7609A" w:rsidRPr="00A63EA1" w:rsidRDefault="00D544AB"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22</w:t>
            </w:r>
          </w:p>
        </w:tc>
        <w:tc>
          <w:tcPr>
            <w:tcW w:w="1800" w:type="dxa"/>
            <w:tcBorders>
              <w:top w:val="single" w:sz="12" w:space="0" w:color="000000"/>
              <w:bottom w:val="single" w:sz="12" w:space="0" w:color="000000"/>
              <w:right w:val="single" w:sz="12" w:space="0" w:color="000000"/>
            </w:tcBorders>
            <w:shd w:val="clear" w:color="auto" w:fill="DEEAF6"/>
          </w:tcPr>
          <w:p w14:paraId="1569DC05" w14:textId="77777777" w:rsidR="00D7609A" w:rsidRPr="00A63EA1" w:rsidRDefault="00986FE4"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48</w:t>
            </w:r>
          </w:p>
        </w:tc>
      </w:tr>
      <w:tr w:rsidR="00A63EA1" w:rsidRPr="00A63EA1" w14:paraId="065DFBE5" w14:textId="77777777" w:rsidTr="00077AAE">
        <w:trPr>
          <w:trHeight w:val="405"/>
          <w:jc w:val="center"/>
        </w:trPr>
        <w:tc>
          <w:tcPr>
            <w:tcW w:w="4317" w:type="dxa"/>
            <w:tcBorders>
              <w:top w:val="single" w:sz="12" w:space="0" w:color="000000"/>
              <w:left w:val="single" w:sz="12" w:space="0" w:color="000000"/>
              <w:right w:val="single" w:sz="12" w:space="0" w:color="000000"/>
            </w:tcBorders>
            <w:shd w:val="clear" w:color="auto" w:fill="BCD5ED"/>
          </w:tcPr>
          <w:p w14:paraId="0CEF2B62"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Запослени</w:t>
            </w:r>
            <w:r w:rsidRPr="00A63EA1">
              <w:rPr>
                <w:rFonts w:ascii="Times New Roman" w:hAnsi="Times New Roman" w:cs="Times New Roman"/>
                <w:spacing w:val="-2"/>
                <w:sz w:val="24"/>
                <w:szCs w:val="24"/>
                <w:lang w:val="sr-Cyrl-RS"/>
              </w:rPr>
              <w:t xml:space="preserve"> </w:t>
            </w:r>
            <w:r w:rsidRPr="00A63EA1">
              <w:rPr>
                <w:rFonts w:ascii="Times New Roman" w:hAnsi="Times New Roman" w:cs="Times New Roman"/>
                <w:sz w:val="24"/>
                <w:szCs w:val="24"/>
                <w:lang w:val="sr-Cyrl-RS"/>
              </w:rPr>
              <w:t>са</w:t>
            </w:r>
            <w:r w:rsidRPr="00A63EA1">
              <w:rPr>
                <w:rFonts w:ascii="Times New Roman" w:hAnsi="Times New Roman" w:cs="Times New Roman"/>
                <w:spacing w:val="-4"/>
                <w:sz w:val="24"/>
                <w:szCs w:val="24"/>
                <w:lang w:val="sr-Cyrl-RS"/>
              </w:rPr>
              <w:t xml:space="preserve"> </w:t>
            </w:r>
            <w:r w:rsidRPr="00A63EA1">
              <w:rPr>
                <w:rFonts w:ascii="Times New Roman" w:hAnsi="Times New Roman" w:cs="Times New Roman"/>
                <w:sz w:val="24"/>
                <w:szCs w:val="24"/>
                <w:lang w:val="sr-Cyrl-RS"/>
              </w:rPr>
              <w:t>магистратуром</w:t>
            </w:r>
            <w:r w:rsidRPr="00A63EA1">
              <w:rPr>
                <w:rFonts w:ascii="Times New Roman" w:hAnsi="Times New Roman" w:cs="Times New Roman"/>
                <w:spacing w:val="-2"/>
                <w:sz w:val="24"/>
                <w:szCs w:val="24"/>
                <w:lang w:val="sr-Cyrl-RS"/>
              </w:rPr>
              <w:t xml:space="preserve"> </w:t>
            </w:r>
            <w:r w:rsidRPr="00A63EA1">
              <w:rPr>
                <w:rFonts w:ascii="Times New Roman" w:hAnsi="Times New Roman" w:cs="Times New Roman"/>
                <w:sz w:val="24"/>
                <w:szCs w:val="24"/>
                <w:lang w:val="sr-Cyrl-RS"/>
              </w:rPr>
              <w:t>или докторатом</w:t>
            </w:r>
          </w:p>
        </w:tc>
        <w:tc>
          <w:tcPr>
            <w:tcW w:w="2516" w:type="dxa"/>
            <w:tcBorders>
              <w:top w:val="single" w:sz="12" w:space="0" w:color="000000"/>
              <w:left w:val="single" w:sz="12" w:space="0" w:color="000000"/>
            </w:tcBorders>
            <w:shd w:val="clear" w:color="auto" w:fill="DEEAF6"/>
          </w:tcPr>
          <w:p w14:paraId="4E60012D" w14:textId="77777777" w:rsidR="00D7609A" w:rsidRPr="00A63EA1" w:rsidRDefault="00D544AB"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0</w:t>
            </w:r>
          </w:p>
        </w:tc>
        <w:tc>
          <w:tcPr>
            <w:tcW w:w="1800" w:type="dxa"/>
            <w:tcBorders>
              <w:top w:val="single" w:sz="12" w:space="0" w:color="000000"/>
              <w:right w:val="single" w:sz="12" w:space="0" w:color="000000"/>
            </w:tcBorders>
            <w:shd w:val="clear" w:color="auto" w:fill="DEEAF6"/>
          </w:tcPr>
          <w:p w14:paraId="541A0C7D" w14:textId="77777777" w:rsidR="00D7609A" w:rsidRPr="00A63EA1" w:rsidRDefault="00986FE4"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0</w:t>
            </w:r>
          </w:p>
        </w:tc>
      </w:tr>
      <w:tr w:rsidR="00A63EA1" w:rsidRPr="00A63EA1" w14:paraId="144E7A59" w14:textId="77777777" w:rsidTr="00077AAE">
        <w:trPr>
          <w:trHeight w:val="405"/>
          <w:jc w:val="center"/>
        </w:trPr>
        <w:tc>
          <w:tcPr>
            <w:tcW w:w="4317" w:type="dxa"/>
            <w:tcBorders>
              <w:top w:val="single" w:sz="12" w:space="0" w:color="000000"/>
              <w:left w:val="single" w:sz="12" w:space="0" w:color="000000"/>
              <w:right w:val="single" w:sz="12" w:space="0" w:color="000000"/>
            </w:tcBorders>
            <w:shd w:val="clear" w:color="auto" w:fill="BCD5ED"/>
          </w:tcPr>
          <w:p w14:paraId="5E95238E"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Укупно:</w:t>
            </w:r>
          </w:p>
        </w:tc>
        <w:tc>
          <w:tcPr>
            <w:tcW w:w="2516" w:type="dxa"/>
            <w:tcBorders>
              <w:top w:val="single" w:sz="12" w:space="0" w:color="000000"/>
              <w:left w:val="single" w:sz="12" w:space="0" w:color="000000"/>
            </w:tcBorders>
            <w:shd w:val="clear" w:color="auto" w:fill="DEEAF6"/>
          </w:tcPr>
          <w:p w14:paraId="1A81F49A" w14:textId="77777777" w:rsidR="00D7609A" w:rsidRPr="00A63EA1" w:rsidRDefault="00D544AB"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46</w:t>
            </w:r>
          </w:p>
        </w:tc>
        <w:tc>
          <w:tcPr>
            <w:tcW w:w="1800" w:type="dxa"/>
            <w:tcBorders>
              <w:top w:val="single" w:sz="12" w:space="0" w:color="000000"/>
              <w:right w:val="single" w:sz="12" w:space="0" w:color="000000"/>
            </w:tcBorders>
            <w:shd w:val="clear" w:color="auto" w:fill="DEEAF6"/>
          </w:tcPr>
          <w:p w14:paraId="06916EA6" w14:textId="77777777" w:rsidR="00D7609A" w:rsidRPr="00A63EA1" w:rsidRDefault="00217DB2" w:rsidP="00077AAE">
            <w:pPr>
              <w:pStyle w:val="TableParagraph"/>
              <w:spacing w:before="120" w:after="120"/>
              <w:ind w:left="113"/>
              <w:jc w:val="center"/>
              <w:rPr>
                <w:rFonts w:ascii="Times New Roman" w:hAnsi="Times New Roman" w:cs="Times New Roman"/>
                <w:sz w:val="24"/>
                <w:szCs w:val="24"/>
              </w:rPr>
            </w:pPr>
            <w:r w:rsidRPr="00A63EA1">
              <w:rPr>
                <w:rFonts w:ascii="Times New Roman" w:hAnsi="Times New Roman" w:cs="Times New Roman"/>
                <w:sz w:val="24"/>
                <w:szCs w:val="24"/>
                <w:lang w:val="sr-Cyrl-RS"/>
              </w:rPr>
              <w:t>100</w:t>
            </w:r>
          </w:p>
        </w:tc>
      </w:tr>
    </w:tbl>
    <w:p w14:paraId="21B869F9" w14:textId="77777777" w:rsidR="00D7609A" w:rsidRPr="00A63EA1" w:rsidRDefault="00D7609A" w:rsidP="00D7609A">
      <w:pPr>
        <w:pStyle w:val="BodyText"/>
        <w:spacing w:before="120" w:after="120"/>
        <w:ind w:left="245" w:right="115" w:firstLine="648"/>
        <w:jc w:val="both"/>
        <w:rPr>
          <w:sz w:val="24"/>
          <w:szCs w:val="24"/>
          <w:lang w:val="sr-Cyrl-RS"/>
        </w:rPr>
      </w:pPr>
    </w:p>
    <w:p w14:paraId="3AC62D6E" w14:textId="77777777" w:rsidR="00D7609A" w:rsidRPr="00A63EA1" w:rsidRDefault="00D7609A" w:rsidP="00D7609A">
      <w:pPr>
        <w:pStyle w:val="NoSpacing"/>
        <w:spacing w:before="120" w:after="120"/>
        <w:ind w:left="270"/>
        <w:rPr>
          <w:rFonts w:ascii="Times New Roman" w:hAnsi="Times New Roman" w:cs="Times New Roman"/>
          <w:b/>
          <w:sz w:val="24"/>
          <w:szCs w:val="24"/>
          <w:lang w:val="sr-Cyrl-RS"/>
        </w:rPr>
      </w:pPr>
    </w:p>
    <w:p w14:paraId="5FC9A2BC" w14:textId="77777777" w:rsidR="00D7609A" w:rsidRPr="00A63EA1" w:rsidRDefault="00D7609A" w:rsidP="00D7609A">
      <w:pPr>
        <w:pStyle w:val="NoSpacing"/>
        <w:spacing w:before="120" w:after="120"/>
        <w:ind w:left="270"/>
        <w:rPr>
          <w:rFonts w:ascii="Times New Roman" w:hAnsi="Times New Roman" w:cs="Times New Roman"/>
          <w:b/>
          <w:i/>
          <w:iCs/>
          <w:sz w:val="24"/>
          <w:szCs w:val="24"/>
          <w:lang w:val="sr-Cyrl-RS"/>
        </w:rPr>
      </w:pPr>
      <w:r w:rsidRPr="00A63EA1">
        <w:rPr>
          <w:rFonts w:ascii="Times New Roman" w:hAnsi="Times New Roman" w:cs="Times New Roman"/>
          <w:b/>
          <w:i/>
          <w:iCs/>
          <w:sz w:val="24"/>
          <w:szCs w:val="24"/>
          <w:lang w:val="sr-Cyrl-RS"/>
        </w:rPr>
        <w:t>Табела</w:t>
      </w:r>
      <w:r w:rsidRPr="00A63EA1">
        <w:rPr>
          <w:rFonts w:ascii="Times New Roman" w:hAnsi="Times New Roman" w:cs="Times New Roman"/>
          <w:b/>
          <w:i/>
          <w:iCs/>
          <w:spacing w:val="-4"/>
          <w:sz w:val="24"/>
          <w:szCs w:val="24"/>
          <w:lang w:val="sr-Cyrl-RS"/>
        </w:rPr>
        <w:t xml:space="preserve"> 7</w:t>
      </w:r>
      <w:r w:rsidRPr="00A63EA1">
        <w:rPr>
          <w:rFonts w:ascii="Times New Roman" w:hAnsi="Times New Roman" w:cs="Times New Roman"/>
          <w:b/>
          <w:i/>
          <w:iCs/>
          <w:sz w:val="24"/>
          <w:szCs w:val="24"/>
          <w:lang w:val="sr-Cyrl-RS"/>
        </w:rPr>
        <w:t>:</w:t>
      </w:r>
      <w:r w:rsidRPr="00A63EA1">
        <w:rPr>
          <w:rFonts w:ascii="Times New Roman" w:hAnsi="Times New Roman" w:cs="Times New Roman"/>
          <w:b/>
          <w:i/>
          <w:iCs/>
          <w:spacing w:val="51"/>
          <w:sz w:val="24"/>
          <w:szCs w:val="24"/>
          <w:lang w:val="sr-Cyrl-RS"/>
        </w:rPr>
        <w:t xml:space="preserve"> </w:t>
      </w:r>
      <w:r w:rsidRPr="00A63EA1">
        <w:rPr>
          <w:rFonts w:ascii="Times New Roman" w:hAnsi="Times New Roman" w:cs="Times New Roman"/>
          <w:b/>
          <w:i/>
          <w:iCs/>
          <w:sz w:val="24"/>
          <w:szCs w:val="24"/>
          <w:lang w:val="sr-Cyrl-RS"/>
        </w:rPr>
        <w:t>Структура запослених по звањима</w:t>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319"/>
        <w:gridCol w:w="1800"/>
        <w:gridCol w:w="1800"/>
      </w:tblGrid>
      <w:tr w:rsidR="00A63EA1" w:rsidRPr="00A63EA1" w14:paraId="02E68C70" w14:textId="77777777" w:rsidTr="00077AAE">
        <w:trPr>
          <w:trHeight w:val="405"/>
          <w:jc w:val="center"/>
        </w:trPr>
        <w:tc>
          <w:tcPr>
            <w:tcW w:w="7919" w:type="dxa"/>
            <w:gridSpan w:val="3"/>
            <w:tcBorders>
              <w:left w:val="single" w:sz="12" w:space="0" w:color="000000"/>
              <w:bottom w:val="single" w:sz="12" w:space="0" w:color="000000"/>
              <w:right w:val="single" w:sz="12" w:space="0" w:color="000000"/>
            </w:tcBorders>
            <w:shd w:val="clear" w:color="auto" w:fill="BCD5ED"/>
          </w:tcPr>
          <w:p w14:paraId="5574F4F7" w14:textId="77777777" w:rsidR="00D7609A" w:rsidRPr="00A63EA1" w:rsidRDefault="00D7609A" w:rsidP="00077AAE">
            <w:pPr>
              <w:pStyle w:val="TableParagraph"/>
              <w:spacing w:before="120" w:after="120"/>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Структура запослених по звањима</w:t>
            </w:r>
          </w:p>
        </w:tc>
      </w:tr>
      <w:tr w:rsidR="00A63EA1" w:rsidRPr="00A63EA1" w14:paraId="2C7249B2" w14:textId="77777777" w:rsidTr="00077AAE">
        <w:trPr>
          <w:trHeight w:val="376"/>
          <w:jc w:val="center"/>
        </w:trPr>
        <w:tc>
          <w:tcPr>
            <w:tcW w:w="4319" w:type="dxa"/>
            <w:tcBorders>
              <w:top w:val="single" w:sz="12" w:space="0" w:color="000000"/>
              <w:left w:val="single" w:sz="12" w:space="0" w:color="000000"/>
              <w:bottom w:val="single" w:sz="12" w:space="0" w:color="000000"/>
              <w:right w:val="single" w:sz="12" w:space="0" w:color="000000"/>
            </w:tcBorders>
            <w:shd w:val="clear" w:color="auto" w:fill="BCD5ED"/>
          </w:tcPr>
          <w:p w14:paraId="61A65CF5"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Звање</w:t>
            </w:r>
          </w:p>
        </w:tc>
        <w:tc>
          <w:tcPr>
            <w:tcW w:w="1800" w:type="dxa"/>
            <w:tcBorders>
              <w:top w:val="single" w:sz="12" w:space="0" w:color="000000"/>
              <w:bottom w:val="single" w:sz="12" w:space="0" w:color="000000"/>
            </w:tcBorders>
            <w:shd w:val="clear" w:color="auto" w:fill="BCD5ED"/>
          </w:tcPr>
          <w:p w14:paraId="46490CA8" w14:textId="77777777" w:rsidR="00D7609A" w:rsidRPr="00A63EA1" w:rsidRDefault="00D7609A" w:rsidP="00077AAE">
            <w:pPr>
              <w:pStyle w:val="TableParagraph"/>
              <w:spacing w:before="120" w:after="120"/>
              <w:ind w:right="25"/>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Број извршилаца</w:t>
            </w:r>
          </w:p>
        </w:tc>
        <w:tc>
          <w:tcPr>
            <w:tcW w:w="1800" w:type="dxa"/>
            <w:tcBorders>
              <w:top w:val="single" w:sz="12" w:space="0" w:color="000000"/>
              <w:bottom w:val="single" w:sz="12" w:space="0" w:color="000000"/>
              <w:right w:val="single" w:sz="12" w:space="0" w:color="000000"/>
            </w:tcBorders>
            <w:shd w:val="clear" w:color="auto" w:fill="BCD5ED"/>
          </w:tcPr>
          <w:p w14:paraId="7B7757DA" w14:textId="77777777" w:rsidR="00D7609A" w:rsidRPr="00A63EA1" w:rsidRDefault="00D7609A" w:rsidP="00077AAE">
            <w:pPr>
              <w:pStyle w:val="TableParagraph"/>
              <w:spacing w:before="120" w:after="120"/>
              <w:ind w:right="25"/>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Удео у %</w:t>
            </w:r>
          </w:p>
        </w:tc>
      </w:tr>
      <w:tr w:rsidR="00A63EA1" w:rsidRPr="00A63EA1" w14:paraId="1AA4266A" w14:textId="77777777" w:rsidTr="00077AAE">
        <w:trPr>
          <w:trHeight w:val="412"/>
          <w:jc w:val="center"/>
        </w:trPr>
        <w:tc>
          <w:tcPr>
            <w:tcW w:w="4319" w:type="dxa"/>
            <w:tcBorders>
              <w:top w:val="single" w:sz="12" w:space="0" w:color="000000"/>
              <w:left w:val="single" w:sz="12" w:space="0" w:color="000000"/>
              <w:bottom w:val="single" w:sz="12" w:space="0" w:color="000000"/>
              <w:right w:val="single" w:sz="12" w:space="0" w:color="000000"/>
            </w:tcBorders>
            <w:shd w:val="clear" w:color="auto" w:fill="BCD5ED"/>
          </w:tcPr>
          <w:p w14:paraId="3782031D"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Самостални саветник</w:t>
            </w:r>
          </w:p>
        </w:tc>
        <w:tc>
          <w:tcPr>
            <w:tcW w:w="1800" w:type="dxa"/>
            <w:tcBorders>
              <w:top w:val="single" w:sz="12" w:space="0" w:color="000000"/>
              <w:bottom w:val="single" w:sz="12" w:space="0" w:color="000000"/>
            </w:tcBorders>
            <w:shd w:val="clear" w:color="auto" w:fill="DEEAF6"/>
          </w:tcPr>
          <w:p w14:paraId="11BE3406"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Latn-RS"/>
              </w:rPr>
            </w:pPr>
            <w:r w:rsidRPr="00A63EA1">
              <w:rPr>
                <w:rFonts w:ascii="Times New Roman" w:hAnsi="Times New Roman" w:cs="Times New Roman"/>
                <w:sz w:val="24"/>
                <w:szCs w:val="24"/>
                <w:lang w:val="sr-Latn-RS"/>
              </w:rPr>
              <w:t>9</w:t>
            </w:r>
          </w:p>
        </w:tc>
        <w:tc>
          <w:tcPr>
            <w:tcW w:w="1800" w:type="dxa"/>
            <w:tcBorders>
              <w:top w:val="single" w:sz="12" w:space="0" w:color="000000"/>
              <w:bottom w:val="single" w:sz="12" w:space="0" w:color="000000"/>
              <w:right w:val="single" w:sz="12" w:space="0" w:color="000000"/>
            </w:tcBorders>
            <w:shd w:val="clear" w:color="auto" w:fill="DEEAF6"/>
          </w:tcPr>
          <w:p w14:paraId="48DE7E68"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19</w:t>
            </w:r>
          </w:p>
        </w:tc>
      </w:tr>
      <w:tr w:rsidR="00A63EA1" w:rsidRPr="00A63EA1" w14:paraId="1BCC469A" w14:textId="77777777" w:rsidTr="00077AAE">
        <w:trPr>
          <w:trHeight w:val="412"/>
          <w:jc w:val="center"/>
        </w:trPr>
        <w:tc>
          <w:tcPr>
            <w:tcW w:w="4319" w:type="dxa"/>
            <w:tcBorders>
              <w:top w:val="single" w:sz="12" w:space="0" w:color="000000"/>
              <w:left w:val="single" w:sz="12" w:space="0" w:color="000000"/>
              <w:bottom w:val="single" w:sz="12" w:space="0" w:color="000000"/>
              <w:right w:val="single" w:sz="12" w:space="0" w:color="000000"/>
            </w:tcBorders>
            <w:shd w:val="clear" w:color="auto" w:fill="BCD5ED"/>
          </w:tcPr>
          <w:p w14:paraId="266260B0"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Саветник</w:t>
            </w:r>
          </w:p>
        </w:tc>
        <w:tc>
          <w:tcPr>
            <w:tcW w:w="1800" w:type="dxa"/>
            <w:tcBorders>
              <w:top w:val="single" w:sz="12" w:space="0" w:color="000000"/>
              <w:bottom w:val="single" w:sz="12" w:space="0" w:color="000000"/>
            </w:tcBorders>
            <w:shd w:val="clear" w:color="auto" w:fill="DEEAF6"/>
          </w:tcPr>
          <w:p w14:paraId="272411E9"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Latn-RS"/>
              </w:rPr>
            </w:pPr>
            <w:r w:rsidRPr="00A63EA1">
              <w:rPr>
                <w:rFonts w:ascii="Times New Roman" w:hAnsi="Times New Roman" w:cs="Times New Roman"/>
                <w:sz w:val="24"/>
                <w:szCs w:val="24"/>
                <w:lang w:val="sr-Latn-RS"/>
              </w:rPr>
              <w:t>16</w:t>
            </w:r>
          </w:p>
        </w:tc>
        <w:tc>
          <w:tcPr>
            <w:tcW w:w="1800" w:type="dxa"/>
            <w:tcBorders>
              <w:top w:val="single" w:sz="12" w:space="0" w:color="000000"/>
              <w:bottom w:val="single" w:sz="12" w:space="0" w:color="000000"/>
              <w:right w:val="single" w:sz="12" w:space="0" w:color="000000"/>
            </w:tcBorders>
            <w:shd w:val="clear" w:color="auto" w:fill="DEEAF6"/>
          </w:tcPr>
          <w:p w14:paraId="2DCFE68C"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34</w:t>
            </w:r>
          </w:p>
        </w:tc>
      </w:tr>
      <w:tr w:rsidR="00A63EA1" w:rsidRPr="00A63EA1" w14:paraId="502B6C76" w14:textId="77777777" w:rsidTr="00077AAE">
        <w:trPr>
          <w:trHeight w:val="412"/>
          <w:jc w:val="center"/>
        </w:trPr>
        <w:tc>
          <w:tcPr>
            <w:tcW w:w="4319" w:type="dxa"/>
            <w:tcBorders>
              <w:top w:val="single" w:sz="12" w:space="0" w:color="000000"/>
              <w:left w:val="single" w:sz="12" w:space="0" w:color="000000"/>
              <w:bottom w:val="single" w:sz="12" w:space="0" w:color="000000"/>
              <w:right w:val="single" w:sz="12" w:space="0" w:color="000000"/>
            </w:tcBorders>
            <w:shd w:val="clear" w:color="auto" w:fill="BCD5ED"/>
          </w:tcPr>
          <w:p w14:paraId="06BD4F33"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Млађи саветник</w:t>
            </w:r>
          </w:p>
        </w:tc>
        <w:tc>
          <w:tcPr>
            <w:tcW w:w="1800" w:type="dxa"/>
            <w:tcBorders>
              <w:top w:val="single" w:sz="12" w:space="0" w:color="000000"/>
              <w:bottom w:val="single" w:sz="12" w:space="0" w:color="000000"/>
            </w:tcBorders>
            <w:shd w:val="clear" w:color="auto" w:fill="DEEAF6"/>
          </w:tcPr>
          <w:p w14:paraId="2794156C"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Latn-RS"/>
              </w:rPr>
            </w:pPr>
            <w:r w:rsidRPr="00A63EA1">
              <w:rPr>
                <w:rFonts w:ascii="Times New Roman" w:hAnsi="Times New Roman" w:cs="Times New Roman"/>
                <w:sz w:val="24"/>
                <w:szCs w:val="24"/>
                <w:lang w:val="sr-Latn-RS"/>
              </w:rPr>
              <w:t>4</w:t>
            </w:r>
          </w:p>
        </w:tc>
        <w:tc>
          <w:tcPr>
            <w:tcW w:w="1800" w:type="dxa"/>
            <w:tcBorders>
              <w:top w:val="single" w:sz="12" w:space="0" w:color="000000"/>
              <w:bottom w:val="single" w:sz="12" w:space="0" w:color="000000"/>
              <w:right w:val="single" w:sz="12" w:space="0" w:color="000000"/>
            </w:tcBorders>
            <w:shd w:val="clear" w:color="auto" w:fill="DEEAF6"/>
          </w:tcPr>
          <w:p w14:paraId="7706850E"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8</w:t>
            </w:r>
          </w:p>
        </w:tc>
      </w:tr>
      <w:tr w:rsidR="00A63EA1" w:rsidRPr="00A63EA1" w14:paraId="2A0240D0" w14:textId="77777777" w:rsidTr="00077AAE">
        <w:trPr>
          <w:trHeight w:val="412"/>
          <w:jc w:val="center"/>
        </w:trPr>
        <w:tc>
          <w:tcPr>
            <w:tcW w:w="4319" w:type="dxa"/>
            <w:tcBorders>
              <w:top w:val="single" w:sz="12" w:space="0" w:color="000000"/>
              <w:left w:val="single" w:sz="12" w:space="0" w:color="000000"/>
              <w:bottom w:val="single" w:sz="12" w:space="0" w:color="000000"/>
              <w:right w:val="single" w:sz="12" w:space="0" w:color="000000"/>
            </w:tcBorders>
            <w:shd w:val="clear" w:color="auto" w:fill="BCD5ED"/>
          </w:tcPr>
          <w:p w14:paraId="2CECC6CE"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Сарадник</w:t>
            </w:r>
          </w:p>
        </w:tc>
        <w:tc>
          <w:tcPr>
            <w:tcW w:w="1800" w:type="dxa"/>
            <w:tcBorders>
              <w:top w:val="single" w:sz="12" w:space="0" w:color="000000"/>
              <w:bottom w:val="single" w:sz="12" w:space="0" w:color="000000"/>
            </w:tcBorders>
            <w:shd w:val="clear" w:color="auto" w:fill="DEEAF6"/>
          </w:tcPr>
          <w:p w14:paraId="1293A1CF"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Latn-RS"/>
              </w:rPr>
            </w:pPr>
            <w:r w:rsidRPr="00A63EA1">
              <w:rPr>
                <w:rFonts w:ascii="Times New Roman" w:hAnsi="Times New Roman" w:cs="Times New Roman"/>
                <w:sz w:val="24"/>
                <w:szCs w:val="24"/>
                <w:lang w:val="sr-Latn-RS"/>
              </w:rPr>
              <w:t>3</w:t>
            </w:r>
          </w:p>
        </w:tc>
        <w:tc>
          <w:tcPr>
            <w:tcW w:w="1800" w:type="dxa"/>
            <w:tcBorders>
              <w:top w:val="single" w:sz="12" w:space="0" w:color="000000"/>
              <w:bottom w:val="single" w:sz="12" w:space="0" w:color="000000"/>
              <w:right w:val="single" w:sz="12" w:space="0" w:color="000000"/>
            </w:tcBorders>
            <w:shd w:val="clear" w:color="auto" w:fill="DEEAF6"/>
          </w:tcPr>
          <w:p w14:paraId="44B334ED"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6</w:t>
            </w:r>
          </w:p>
        </w:tc>
      </w:tr>
      <w:tr w:rsidR="00A63EA1" w:rsidRPr="00A63EA1" w14:paraId="2747151A" w14:textId="77777777" w:rsidTr="00077AAE">
        <w:trPr>
          <w:trHeight w:val="412"/>
          <w:jc w:val="center"/>
        </w:trPr>
        <w:tc>
          <w:tcPr>
            <w:tcW w:w="4319" w:type="dxa"/>
            <w:tcBorders>
              <w:top w:val="single" w:sz="12" w:space="0" w:color="000000"/>
              <w:left w:val="single" w:sz="12" w:space="0" w:color="000000"/>
              <w:bottom w:val="single" w:sz="12" w:space="0" w:color="000000"/>
              <w:right w:val="single" w:sz="12" w:space="0" w:color="000000"/>
            </w:tcBorders>
            <w:shd w:val="clear" w:color="auto" w:fill="BCD5ED"/>
          </w:tcPr>
          <w:p w14:paraId="337D47CD"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Млађи сарадник</w:t>
            </w:r>
          </w:p>
        </w:tc>
        <w:tc>
          <w:tcPr>
            <w:tcW w:w="1800" w:type="dxa"/>
            <w:tcBorders>
              <w:top w:val="single" w:sz="12" w:space="0" w:color="000000"/>
              <w:bottom w:val="single" w:sz="12" w:space="0" w:color="000000"/>
            </w:tcBorders>
            <w:shd w:val="clear" w:color="auto" w:fill="DEEAF6"/>
          </w:tcPr>
          <w:p w14:paraId="68384DF3"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Latn-RS"/>
              </w:rPr>
            </w:pPr>
            <w:r w:rsidRPr="00A63EA1">
              <w:rPr>
                <w:rFonts w:ascii="Times New Roman" w:hAnsi="Times New Roman" w:cs="Times New Roman"/>
                <w:sz w:val="24"/>
                <w:szCs w:val="24"/>
                <w:lang w:val="sr-Latn-RS"/>
              </w:rPr>
              <w:t>1</w:t>
            </w:r>
          </w:p>
        </w:tc>
        <w:tc>
          <w:tcPr>
            <w:tcW w:w="1800" w:type="dxa"/>
            <w:tcBorders>
              <w:top w:val="single" w:sz="12" w:space="0" w:color="000000"/>
              <w:bottom w:val="single" w:sz="12" w:space="0" w:color="000000"/>
              <w:right w:val="single" w:sz="12" w:space="0" w:color="000000"/>
            </w:tcBorders>
            <w:shd w:val="clear" w:color="auto" w:fill="DEEAF6"/>
          </w:tcPr>
          <w:p w14:paraId="5313523F"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2</w:t>
            </w:r>
          </w:p>
        </w:tc>
      </w:tr>
      <w:tr w:rsidR="00A63EA1" w:rsidRPr="00A63EA1" w14:paraId="501D0523" w14:textId="77777777" w:rsidTr="00077AAE">
        <w:trPr>
          <w:trHeight w:val="413"/>
          <w:jc w:val="center"/>
        </w:trPr>
        <w:tc>
          <w:tcPr>
            <w:tcW w:w="4319" w:type="dxa"/>
            <w:tcBorders>
              <w:top w:val="single" w:sz="12" w:space="0" w:color="000000"/>
              <w:left w:val="single" w:sz="12" w:space="0" w:color="000000"/>
              <w:bottom w:val="single" w:sz="12" w:space="0" w:color="000000"/>
              <w:right w:val="single" w:sz="12" w:space="0" w:color="000000"/>
            </w:tcBorders>
            <w:shd w:val="clear" w:color="auto" w:fill="BCD5ED"/>
          </w:tcPr>
          <w:p w14:paraId="6D015498"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Виши референт</w:t>
            </w:r>
          </w:p>
        </w:tc>
        <w:tc>
          <w:tcPr>
            <w:tcW w:w="1800" w:type="dxa"/>
            <w:tcBorders>
              <w:top w:val="single" w:sz="12" w:space="0" w:color="000000"/>
              <w:bottom w:val="single" w:sz="12" w:space="0" w:color="000000"/>
            </w:tcBorders>
            <w:shd w:val="clear" w:color="auto" w:fill="DEEAF6"/>
          </w:tcPr>
          <w:p w14:paraId="6717365D"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Latn-RS"/>
              </w:rPr>
            </w:pPr>
            <w:r w:rsidRPr="00A63EA1">
              <w:rPr>
                <w:rFonts w:ascii="Times New Roman" w:hAnsi="Times New Roman" w:cs="Times New Roman"/>
                <w:sz w:val="24"/>
                <w:szCs w:val="24"/>
                <w:lang w:val="sr-Latn-RS"/>
              </w:rPr>
              <w:t>12</w:t>
            </w:r>
          </w:p>
        </w:tc>
        <w:tc>
          <w:tcPr>
            <w:tcW w:w="1800" w:type="dxa"/>
            <w:tcBorders>
              <w:top w:val="single" w:sz="12" w:space="0" w:color="000000"/>
              <w:bottom w:val="single" w:sz="12" w:space="0" w:color="000000"/>
              <w:right w:val="single" w:sz="12" w:space="0" w:color="000000"/>
            </w:tcBorders>
            <w:shd w:val="clear" w:color="auto" w:fill="DEEAF6"/>
          </w:tcPr>
          <w:p w14:paraId="008D8467"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25</w:t>
            </w:r>
          </w:p>
        </w:tc>
      </w:tr>
      <w:tr w:rsidR="00A63EA1" w:rsidRPr="00A63EA1" w14:paraId="48980979" w14:textId="77777777" w:rsidTr="00077AAE">
        <w:trPr>
          <w:trHeight w:val="411"/>
          <w:jc w:val="center"/>
        </w:trPr>
        <w:tc>
          <w:tcPr>
            <w:tcW w:w="4319" w:type="dxa"/>
            <w:tcBorders>
              <w:top w:val="single" w:sz="12" w:space="0" w:color="000000"/>
              <w:left w:val="single" w:sz="12" w:space="0" w:color="000000"/>
              <w:bottom w:val="single" w:sz="12" w:space="0" w:color="000000"/>
              <w:right w:val="single" w:sz="12" w:space="0" w:color="000000"/>
            </w:tcBorders>
            <w:shd w:val="clear" w:color="auto" w:fill="BCD5ED"/>
          </w:tcPr>
          <w:p w14:paraId="045ADF85"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Референт</w:t>
            </w:r>
          </w:p>
        </w:tc>
        <w:tc>
          <w:tcPr>
            <w:tcW w:w="1800" w:type="dxa"/>
            <w:tcBorders>
              <w:top w:val="single" w:sz="12" w:space="0" w:color="000000"/>
              <w:bottom w:val="single" w:sz="12" w:space="0" w:color="000000"/>
            </w:tcBorders>
            <w:shd w:val="clear" w:color="auto" w:fill="DEEAF6"/>
          </w:tcPr>
          <w:p w14:paraId="2D3D9B0E"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Latn-RS"/>
              </w:rPr>
            </w:pPr>
            <w:r w:rsidRPr="00A63EA1">
              <w:rPr>
                <w:rFonts w:ascii="Times New Roman" w:hAnsi="Times New Roman" w:cs="Times New Roman"/>
                <w:sz w:val="24"/>
                <w:szCs w:val="24"/>
                <w:lang w:val="sr-Latn-RS"/>
              </w:rPr>
              <w:t>0</w:t>
            </w:r>
          </w:p>
        </w:tc>
        <w:tc>
          <w:tcPr>
            <w:tcW w:w="1800" w:type="dxa"/>
            <w:tcBorders>
              <w:top w:val="single" w:sz="12" w:space="0" w:color="000000"/>
              <w:bottom w:val="single" w:sz="12" w:space="0" w:color="000000"/>
              <w:right w:val="single" w:sz="12" w:space="0" w:color="000000"/>
            </w:tcBorders>
            <w:shd w:val="clear" w:color="auto" w:fill="DEEAF6"/>
          </w:tcPr>
          <w:p w14:paraId="2F72223B"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0</w:t>
            </w:r>
          </w:p>
        </w:tc>
      </w:tr>
      <w:tr w:rsidR="00A63EA1" w:rsidRPr="00A63EA1" w14:paraId="0DAA7BFE" w14:textId="77777777" w:rsidTr="00077AAE">
        <w:trPr>
          <w:trHeight w:val="411"/>
          <w:jc w:val="center"/>
        </w:trPr>
        <w:tc>
          <w:tcPr>
            <w:tcW w:w="4319" w:type="dxa"/>
            <w:tcBorders>
              <w:top w:val="single" w:sz="12" w:space="0" w:color="000000"/>
              <w:left w:val="single" w:sz="12" w:space="0" w:color="000000"/>
              <w:bottom w:val="single" w:sz="12" w:space="0" w:color="000000"/>
              <w:right w:val="single" w:sz="12" w:space="0" w:color="000000"/>
            </w:tcBorders>
            <w:shd w:val="clear" w:color="auto" w:fill="BCD5ED"/>
          </w:tcPr>
          <w:p w14:paraId="0BB05135"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Млађи референт</w:t>
            </w:r>
          </w:p>
        </w:tc>
        <w:tc>
          <w:tcPr>
            <w:tcW w:w="1800" w:type="dxa"/>
            <w:tcBorders>
              <w:top w:val="single" w:sz="12" w:space="0" w:color="000000"/>
              <w:bottom w:val="single" w:sz="12" w:space="0" w:color="000000"/>
            </w:tcBorders>
            <w:shd w:val="clear" w:color="auto" w:fill="DEEAF6"/>
          </w:tcPr>
          <w:p w14:paraId="06282776"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Latn-RS"/>
              </w:rPr>
            </w:pPr>
            <w:r w:rsidRPr="00A63EA1">
              <w:rPr>
                <w:rFonts w:ascii="Times New Roman" w:hAnsi="Times New Roman" w:cs="Times New Roman"/>
                <w:sz w:val="24"/>
                <w:szCs w:val="24"/>
                <w:lang w:val="sr-Latn-RS"/>
              </w:rPr>
              <w:t>0</w:t>
            </w:r>
          </w:p>
        </w:tc>
        <w:tc>
          <w:tcPr>
            <w:tcW w:w="1800" w:type="dxa"/>
            <w:tcBorders>
              <w:top w:val="single" w:sz="12" w:space="0" w:color="000000"/>
              <w:bottom w:val="single" w:sz="12" w:space="0" w:color="000000"/>
              <w:right w:val="single" w:sz="12" w:space="0" w:color="000000"/>
            </w:tcBorders>
            <w:shd w:val="clear" w:color="auto" w:fill="DEEAF6"/>
          </w:tcPr>
          <w:p w14:paraId="4D7E9F1A"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0</w:t>
            </w:r>
          </w:p>
        </w:tc>
      </w:tr>
      <w:tr w:rsidR="00A63EA1" w:rsidRPr="00A63EA1" w14:paraId="7BCD604C" w14:textId="77777777" w:rsidTr="00077AAE">
        <w:trPr>
          <w:trHeight w:val="405"/>
          <w:jc w:val="center"/>
        </w:trPr>
        <w:tc>
          <w:tcPr>
            <w:tcW w:w="4319" w:type="dxa"/>
            <w:tcBorders>
              <w:top w:val="single" w:sz="12" w:space="0" w:color="000000"/>
              <w:left w:val="single" w:sz="12" w:space="0" w:color="000000"/>
              <w:right w:val="single" w:sz="12" w:space="0" w:color="000000"/>
            </w:tcBorders>
            <w:shd w:val="clear" w:color="auto" w:fill="BCD5ED"/>
          </w:tcPr>
          <w:p w14:paraId="6063870E"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Намештеник</w:t>
            </w:r>
          </w:p>
        </w:tc>
        <w:tc>
          <w:tcPr>
            <w:tcW w:w="1800" w:type="dxa"/>
            <w:tcBorders>
              <w:top w:val="single" w:sz="12" w:space="0" w:color="000000"/>
            </w:tcBorders>
            <w:shd w:val="clear" w:color="auto" w:fill="DEEAF6"/>
          </w:tcPr>
          <w:p w14:paraId="6540FE5F"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Latn-RS"/>
              </w:rPr>
              <w:t>3</w:t>
            </w:r>
          </w:p>
        </w:tc>
        <w:tc>
          <w:tcPr>
            <w:tcW w:w="1800" w:type="dxa"/>
            <w:tcBorders>
              <w:top w:val="single" w:sz="12" w:space="0" w:color="000000"/>
              <w:right w:val="single" w:sz="12" w:space="0" w:color="000000"/>
            </w:tcBorders>
            <w:shd w:val="clear" w:color="auto" w:fill="DEEAF6"/>
          </w:tcPr>
          <w:p w14:paraId="096B7DFF"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6</w:t>
            </w:r>
          </w:p>
        </w:tc>
      </w:tr>
      <w:tr w:rsidR="00A63EA1" w:rsidRPr="00A63EA1" w14:paraId="64A6B919" w14:textId="77777777" w:rsidTr="00077AAE">
        <w:trPr>
          <w:trHeight w:val="405"/>
          <w:jc w:val="center"/>
        </w:trPr>
        <w:tc>
          <w:tcPr>
            <w:tcW w:w="4319" w:type="dxa"/>
            <w:tcBorders>
              <w:top w:val="single" w:sz="12" w:space="0" w:color="000000"/>
              <w:left w:val="single" w:sz="12" w:space="0" w:color="000000"/>
              <w:right w:val="single" w:sz="12" w:space="0" w:color="000000"/>
            </w:tcBorders>
            <w:shd w:val="clear" w:color="auto" w:fill="BCD5ED"/>
          </w:tcPr>
          <w:p w14:paraId="10F43A73" w14:textId="77777777" w:rsidR="00D7609A" w:rsidRPr="00A63EA1" w:rsidRDefault="00D7609A" w:rsidP="00077AAE">
            <w:pPr>
              <w:pStyle w:val="TableParagraph"/>
              <w:spacing w:before="120" w:after="120"/>
              <w:ind w:left="115"/>
              <w:rPr>
                <w:rFonts w:ascii="Times New Roman" w:hAnsi="Times New Roman" w:cs="Times New Roman"/>
                <w:sz w:val="24"/>
                <w:szCs w:val="24"/>
                <w:lang w:val="sr-Cyrl-RS"/>
              </w:rPr>
            </w:pPr>
            <w:r w:rsidRPr="00A63EA1">
              <w:rPr>
                <w:rFonts w:ascii="Times New Roman" w:hAnsi="Times New Roman" w:cs="Times New Roman"/>
                <w:sz w:val="24"/>
                <w:szCs w:val="24"/>
                <w:lang w:val="sr-Cyrl-RS"/>
              </w:rPr>
              <w:t>Укупно:</w:t>
            </w:r>
          </w:p>
        </w:tc>
        <w:tc>
          <w:tcPr>
            <w:tcW w:w="1800" w:type="dxa"/>
            <w:tcBorders>
              <w:top w:val="single" w:sz="12" w:space="0" w:color="000000"/>
            </w:tcBorders>
            <w:shd w:val="clear" w:color="auto" w:fill="DEEAF6"/>
          </w:tcPr>
          <w:p w14:paraId="0473048E"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48</w:t>
            </w:r>
          </w:p>
        </w:tc>
        <w:tc>
          <w:tcPr>
            <w:tcW w:w="1800" w:type="dxa"/>
            <w:tcBorders>
              <w:top w:val="single" w:sz="12" w:space="0" w:color="000000"/>
              <w:right w:val="single" w:sz="12" w:space="0" w:color="000000"/>
            </w:tcBorders>
            <w:shd w:val="clear" w:color="auto" w:fill="DEEAF6"/>
          </w:tcPr>
          <w:p w14:paraId="4B826698" w14:textId="77777777" w:rsidR="00D7609A" w:rsidRPr="00A63EA1" w:rsidRDefault="00077AAE" w:rsidP="00077AAE">
            <w:pPr>
              <w:pStyle w:val="TableParagraph"/>
              <w:spacing w:before="120" w:after="120"/>
              <w:ind w:left="113"/>
              <w:jc w:val="center"/>
              <w:rPr>
                <w:rFonts w:ascii="Times New Roman" w:hAnsi="Times New Roman" w:cs="Times New Roman"/>
                <w:sz w:val="24"/>
                <w:szCs w:val="24"/>
                <w:lang w:val="sr-Cyrl-RS"/>
              </w:rPr>
            </w:pPr>
            <w:r w:rsidRPr="00A63EA1">
              <w:rPr>
                <w:rFonts w:ascii="Times New Roman" w:hAnsi="Times New Roman" w:cs="Times New Roman"/>
                <w:sz w:val="24"/>
                <w:szCs w:val="24"/>
                <w:lang w:val="sr-Cyrl-RS"/>
              </w:rPr>
              <w:t>100</w:t>
            </w:r>
          </w:p>
        </w:tc>
      </w:tr>
    </w:tbl>
    <w:p w14:paraId="6B17D2CA" w14:textId="77777777" w:rsidR="00D7609A" w:rsidRPr="00A63EA1" w:rsidRDefault="00D7609A" w:rsidP="00D7609A">
      <w:pPr>
        <w:pStyle w:val="BodyText"/>
        <w:spacing w:before="120" w:after="120"/>
        <w:ind w:left="240" w:right="119" w:firstLine="652"/>
        <w:jc w:val="both"/>
        <w:rPr>
          <w:sz w:val="24"/>
          <w:szCs w:val="24"/>
          <w:lang w:val="sr-Cyrl-RS"/>
        </w:rPr>
      </w:pPr>
    </w:p>
    <w:p w14:paraId="0BFE8001" w14:textId="77777777" w:rsidR="00D7609A" w:rsidRPr="00A63EA1" w:rsidRDefault="00D7609A" w:rsidP="00BC0ACE">
      <w:pPr>
        <w:pStyle w:val="BodyText"/>
        <w:spacing w:before="120" w:after="120"/>
        <w:ind w:left="240" w:right="119"/>
        <w:jc w:val="both"/>
        <w:rPr>
          <w:sz w:val="24"/>
          <w:szCs w:val="24"/>
          <w:lang w:val="sr-Cyrl-RS"/>
        </w:rPr>
      </w:pPr>
      <w:r w:rsidRPr="00A63EA1">
        <w:rPr>
          <w:sz w:val="24"/>
          <w:szCs w:val="24"/>
          <w:lang w:val="sr-Cyrl-RS"/>
        </w:rPr>
        <w:t>Други</w:t>
      </w:r>
      <w:r w:rsidRPr="00A63EA1">
        <w:rPr>
          <w:spacing w:val="1"/>
          <w:sz w:val="24"/>
          <w:szCs w:val="24"/>
          <w:lang w:val="sr-Cyrl-RS"/>
        </w:rPr>
        <w:t xml:space="preserve"> </w:t>
      </w:r>
      <w:r w:rsidRPr="00A63EA1">
        <w:rPr>
          <w:sz w:val="24"/>
          <w:szCs w:val="24"/>
          <w:lang w:val="sr-Cyrl-RS"/>
        </w:rPr>
        <w:t>битан</w:t>
      </w:r>
      <w:r w:rsidRPr="00A63EA1">
        <w:rPr>
          <w:spacing w:val="1"/>
          <w:sz w:val="24"/>
          <w:szCs w:val="24"/>
          <w:lang w:val="sr-Cyrl-RS"/>
        </w:rPr>
        <w:t xml:space="preserve"> </w:t>
      </w:r>
      <w:r w:rsidRPr="00A63EA1">
        <w:rPr>
          <w:sz w:val="24"/>
          <w:szCs w:val="24"/>
          <w:lang w:val="sr-Cyrl-RS"/>
        </w:rPr>
        <w:t>сегмент</w:t>
      </w:r>
      <w:r w:rsidRPr="00A63EA1">
        <w:rPr>
          <w:spacing w:val="1"/>
          <w:sz w:val="24"/>
          <w:szCs w:val="24"/>
          <w:lang w:val="sr-Cyrl-RS"/>
        </w:rPr>
        <w:t xml:space="preserve"> </w:t>
      </w:r>
      <w:r w:rsidRPr="00A63EA1">
        <w:rPr>
          <w:sz w:val="24"/>
          <w:szCs w:val="24"/>
          <w:lang w:val="sr-Cyrl-RS"/>
        </w:rPr>
        <w:t>у</w:t>
      </w:r>
      <w:r w:rsidRPr="00A63EA1">
        <w:rPr>
          <w:spacing w:val="1"/>
          <w:sz w:val="24"/>
          <w:szCs w:val="24"/>
          <w:lang w:val="sr-Cyrl-RS"/>
        </w:rPr>
        <w:t xml:space="preserve"> </w:t>
      </w:r>
      <w:r w:rsidRPr="00A63EA1">
        <w:rPr>
          <w:sz w:val="24"/>
          <w:szCs w:val="24"/>
          <w:lang w:val="sr-Cyrl-RS"/>
        </w:rPr>
        <w:t>функцији</w:t>
      </w:r>
      <w:r w:rsidRPr="00A63EA1">
        <w:rPr>
          <w:spacing w:val="1"/>
          <w:sz w:val="24"/>
          <w:szCs w:val="24"/>
          <w:lang w:val="sr-Cyrl-RS"/>
        </w:rPr>
        <w:t xml:space="preserve"> </w:t>
      </w:r>
      <w:r w:rsidRPr="00A63EA1">
        <w:rPr>
          <w:sz w:val="24"/>
          <w:szCs w:val="24"/>
          <w:lang w:val="sr-Cyrl-RS"/>
        </w:rPr>
        <w:t>управљање</w:t>
      </w:r>
      <w:r w:rsidRPr="00A63EA1">
        <w:rPr>
          <w:spacing w:val="1"/>
          <w:sz w:val="24"/>
          <w:szCs w:val="24"/>
          <w:lang w:val="sr-Cyrl-RS"/>
        </w:rPr>
        <w:t xml:space="preserve"> </w:t>
      </w:r>
      <w:r w:rsidRPr="00A63EA1">
        <w:rPr>
          <w:sz w:val="24"/>
          <w:szCs w:val="24"/>
          <w:lang w:val="sr-Cyrl-RS"/>
        </w:rPr>
        <w:t>људским</w:t>
      </w:r>
      <w:r w:rsidRPr="00A63EA1">
        <w:rPr>
          <w:spacing w:val="1"/>
          <w:sz w:val="24"/>
          <w:szCs w:val="24"/>
          <w:lang w:val="sr-Cyrl-RS"/>
        </w:rPr>
        <w:t xml:space="preserve"> </w:t>
      </w:r>
      <w:r w:rsidRPr="00A63EA1">
        <w:rPr>
          <w:sz w:val="24"/>
          <w:szCs w:val="24"/>
          <w:lang w:val="sr-Cyrl-RS"/>
        </w:rPr>
        <w:t>ресурсима</w:t>
      </w:r>
      <w:r w:rsidRPr="00A63EA1">
        <w:rPr>
          <w:spacing w:val="1"/>
          <w:sz w:val="24"/>
          <w:szCs w:val="24"/>
          <w:lang w:val="sr-Cyrl-RS"/>
        </w:rPr>
        <w:t xml:space="preserve"> </w:t>
      </w:r>
      <w:r w:rsidRPr="00A63EA1">
        <w:rPr>
          <w:sz w:val="24"/>
          <w:szCs w:val="24"/>
          <w:lang w:val="sr-Cyrl-RS"/>
        </w:rPr>
        <w:t>је</w:t>
      </w:r>
      <w:r w:rsidRPr="00A63EA1">
        <w:rPr>
          <w:spacing w:val="1"/>
          <w:sz w:val="24"/>
          <w:szCs w:val="24"/>
          <w:lang w:val="sr-Cyrl-RS"/>
        </w:rPr>
        <w:t xml:space="preserve"> </w:t>
      </w:r>
      <w:r w:rsidRPr="00A63EA1">
        <w:rPr>
          <w:sz w:val="24"/>
          <w:szCs w:val="24"/>
          <w:lang w:val="sr-Cyrl-RS"/>
        </w:rPr>
        <w:t>континуирано</w:t>
      </w:r>
      <w:r w:rsidRPr="00A63EA1">
        <w:rPr>
          <w:spacing w:val="1"/>
          <w:sz w:val="24"/>
          <w:szCs w:val="24"/>
          <w:lang w:val="sr-Cyrl-RS"/>
        </w:rPr>
        <w:t xml:space="preserve"> </w:t>
      </w:r>
      <w:r w:rsidRPr="00A63EA1">
        <w:rPr>
          <w:sz w:val="24"/>
          <w:szCs w:val="24"/>
          <w:lang w:val="sr-Cyrl-RS"/>
        </w:rPr>
        <w:t>унапређење</w:t>
      </w:r>
      <w:r w:rsidRPr="00A63EA1">
        <w:rPr>
          <w:spacing w:val="1"/>
          <w:sz w:val="24"/>
          <w:szCs w:val="24"/>
          <w:lang w:val="sr-Cyrl-RS"/>
        </w:rPr>
        <w:t xml:space="preserve"> </w:t>
      </w:r>
      <w:r w:rsidRPr="00A63EA1">
        <w:rPr>
          <w:sz w:val="24"/>
          <w:szCs w:val="24"/>
          <w:lang w:val="sr-Cyrl-RS"/>
        </w:rPr>
        <w:t>и</w:t>
      </w:r>
      <w:r w:rsidRPr="00A63EA1">
        <w:rPr>
          <w:spacing w:val="1"/>
          <w:sz w:val="24"/>
          <w:szCs w:val="24"/>
          <w:lang w:val="sr-Cyrl-RS"/>
        </w:rPr>
        <w:t xml:space="preserve"> </w:t>
      </w:r>
      <w:r w:rsidRPr="00A63EA1">
        <w:rPr>
          <w:sz w:val="24"/>
          <w:szCs w:val="24"/>
          <w:lang w:val="sr-Cyrl-RS"/>
        </w:rPr>
        <w:t>побољшање</w:t>
      </w:r>
      <w:r w:rsidRPr="00A63EA1">
        <w:rPr>
          <w:spacing w:val="1"/>
          <w:sz w:val="24"/>
          <w:szCs w:val="24"/>
          <w:lang w:val="sr-Cyrl-RS"/>
        </w:rPr>
        <w:t xml:space="preserve"> </w:t>
      </w:r>
      <w:r w:rsidRPr="00A63EA1">
        <w:rPr>
          <w:sz w:val="24"/>
          <w:szCs w:val="24"/>
          <w:lang w:val="sr-Cyrl-RS"/>
        </w:rPr>
        <w:t>процеса</w:t>
      </w:r>
      <w:r w:rsidRPr="00A63EA1">
        <w:rPr>
          <w:spacing w:val="1"/>
          <w:sz w:val="24"/>
          <w:szCs w:val="24"/>
          <w:lang w:val="sr-Cyrl-RS"/>
        </w:rPr>
        <w:t xml:space="preserve"> </w:t>
      </w:r>
      <w:r w:rsidRPr="00A63EA1">
        <w:rPr>
          <w:sz w:val="24"/>
          <w:szCs w:val="24"/>
          <w:lang w:val="sr-Cyrl-RS"/>
        </w:rPr>
        <w:t>стручног</w:t>
      </w:r>
      <w:r w:rsidRPr="00A63EA1">
        <w:rPr>
          <w:spacing w:val="1"/>
          <w:sz w:val="24"/>
          <w:szCs w:val="24"/>
          <w:lang w:val="sr-Cyrl-RS"/>
        </w:rPr>
        <w:t xml:space="preserve"> </w:t>
      </w:r>
      <w:r w:rsidRPr="00A63EA1">
        <w:rPr>
          <w:sz w:val="24"/>
          <w:szCs w:val="24"/>
          <w:lang w:val="sr-Cyrl-RS"/>
        </w:rPr>
        <w:lastRenderedPageBreak/>
        <w:t>усавршавања.</w:t>
      </w:r>
      <w:r w:rsidRPr="00A63EA1">
        <w:rPr>
          <w:spacing w:val="1"/>
          <w:sz w:val="24"/>
          <w:szCs w:val="24"/>
          <w:lang w:val="sr-Cyrl-RS"/>
        </w:rPr>
        <w:t xml:space="preserve"> </w:t>
      </w:r>
      <w:r w:rsidRPr="00A63EA1">
        <w:rPr>
          <w:sz w:val="24"/>
          <w:szCs w:val="24"/>
          <w:lang w:val="sr-Cyrl-RS"/>
        </w:rPr>
        <w:t>Такође</w:t>
      </w:r>
      <w:r w:rsidRPr="00A63EA1">
        <w:rPr>
          <w:spacing w:val="1"/>
          <w:sz w:val="24"/>
          <w:szCs w:val="24"/>
          <w:lang w:val="sr-Cyrl-RS"/>
        </w:rPr>
        <w:t xml:space="preserve"> </w:t>
      </w:r>
      <w:r w:rsidRPr="00A63EA1">
        <w:rPr>
          <w:sz w:val="24"/>
          <w:szCs w:val="24"/>
          <w:lang w:val="sr-Cyrl-RS"/>
        </w:rPr>
        <w:t>је</w:t>
      </w:r>
      <w:r w:rsidRPr="00A63EA1">
        <w:rPr>
          <w:spacing w:val="1"/>
          <w:sz w:val="24"/>
          <w:szCs w:val="24"/>
          <w:lang w:val="sr-Cyrl-RS"/>
        </w:rPr>
        <w:t xml:space="preserve"> </w:t>
      </w:r>
      <w:r w:rsidRPr="00A63EA1">
        <w:rPr>
          <w:sz w:val="24"/>
          <w:szCs w:val="24"/>
          <w:lang w:val="sr-Cyrl-RS"/>
        </w:rPr>
        <w:t>потребно</w:t>
      </w:r>
      <w:r w:rsidRPr="00A63EA1">
        <w:rPr>
          <w:spacing w:val="1"/>
          <w:sz w:val="24"/>
          <w:szCs w:val="24"/>
          <w:lang w:val="sr-Cyrl-RS"/>
        </w:rPr>
        <w:t xml:space="preserve"> </w:t>
      </w:r>
      <w:r w:rsidRPr="00A63EA1">
        <w:rPr>
          <w:sz w:val="24"/>
          <w:szCs w:val="24"/>
          <w:lang w:val="sr-Cyrl-RS"/>
        </w:rPr>
        <w:t>стално</w:t>
      </w:r>
      <w:r w:rsidRPr="00A63EA1">
        <w:rPr>
          <w:spacing w:val="1"/>
          <w:sz w:val="24"/>
          <w:szCs w:val="24"/>
          <w:lang w:val="sr-Cyrl-RS"/>
        </w:rPr>
        <w:t xml:space="preserve"> </w:t>
      </w:r>
      <w:r w:rsidRPr="00A63EA1">
        <w:rPr>
          <w:sz w:val="24"/>
          <w:szCs w:val="24"/>
          <w:lang w:val="sr-Cyrl-RS"/>
        </w:rPr>
        <w:t>радити</w:t>
      </w:r>
      <w:r w:rsidRPr="00A63EA1">
        <w:rPr>
          <w:spacing w:val="1"/>
          <w:sz w:val="24"/>
          <w:szCs w:val="24"/>
          <w:lang w:val="sr-Cyrl-RS"/>
        </w:rPr>
        <w:t xml:space="preserve"> </w:t>
      </w:r>
      <w:r w:rsidRPr="00A63EA1">
        <w:rPr>
          <w:sz w:val="24"/>
          <w:szCs w:val="24"/>
          <w:lang w:val="sr-Cyrl-RS"/>
        </w:rPr>
        <w:t>испитивање</w:t>
      </w:r>
      <w:r w:rsidRPr="00A63EA1">
        <w:rPr>
          <w:spacing w:val="1"/>
          <w:sz w:val="24"/>
          <w:szCs w:val="24"/>
          <w:lang w:val="sr-Cyrl-RS"/>
        </w:rPr>
        <w:t xml:space="preserve"> </w:t>
      </w:r>
      <w:r w:rsidRPr="00A63EA1">
        <w:rPr>
          <w:sz w:val="24"/>
          <w:szCs w:val="24"/>
          <w:lang w:val="sr-Cyrl-RS"/>
        </w:rPr>
        <w:t>задовољства</w:t>
      </w:r>
      <w:r w:rsidRPr="00A63EA1">
        <w:rPr>
          <w:spacing w:val="1"/>
          <w:sz w:val="24"/>
          <w:szCs w:val="24"/>
          <w:lang w:val="sr-Cyrl-RS"/>
        </w:rPr>
        <w:t xml:space="preserve"> </w:t>
      </w:r>
      <w:r w:rsidRPr="00A63EA1">
        <w:rPr>
          <w:sz w:val="24"/>
          <w:szCs w:val="24"/>
          <w:lang w:val="sr-Cyrl-RS"/>
        </w:rPr>
        <w:t>запослених</w:t>
      </w:r>
      <w:r w:rsidRPr="00A63EA1">
        <w:rPr>
          <w:spacing w:val="1"/>
          <w:sz w:val="24"/>
          <w:szCs w:val="24"/>
          <w:lang w:val="sr-Cyrl-RS"/>
        </w:rPr>
        <w:t xml:space="preserve"> </w:t>
      </w:r>
      <w:r w:rsidRPr="00A63EA1">
        <w:rPr>
          <w:sz w:val="24"/>
          <w:szCs w:val="24"/>
          <w:lang w:val="sr-Cyrl-RS"/>
        </w:rPr>
        <w:t>у</w:t>
      </w:r>
      <w:r w:rsidRPr="00A63EA1">
        <w:rPr>
          <w:spacing w:val="1"/>
          <w:sz w:val="24"/>
          <w:szCs w:val="24"/>
          <w:lang w:val="sr-Cyrl-RS"/>
        </w:rPr>
        <w:t xml:space="preserve"> </w:t>
      </w:r>
      <w:r w:rsidRPr="00A63EA1">
        <w:rPr>
          <w:sz w:val="24"/>
          <w:szCs w:val="24"/>
          <w:lang w:val="sr-Cyrl-RS"/>
        </w:rPr>
        <w:t>свим</w:t>
      </w:r>
      <w:r w:rsidRPr="00A63EA1">
        <w:rPr>
          <w:spacing w:val="1"/>
          <w:sz w:val="24"/>
          <w:szCs w:val="24"/>
          <w:lang w:val="sr-Cyrl-RS"/>
        </w:rPr>
        <w:t xml:space="preserve"> </w:t>
      </w:r>
      <w:r w:rsidRPr="00A63EA1">
        <w:rPr>
          <w:sz w:val="24"/>
          <w:szCs w:val="24"/>
          <w:lang w:val="sr-Cyrl-RS"/>
        </w:rPr>
        <w:t>областима</w:t>
      </w:r>
      <w:r w:rsidRPr="00A63EA1">
        <w:rPr>
          <w:spacing w:val="1"/>
          <w:sz w:val="24"/>
          <w:szCs w:val="24"/>
          <w:lang w:val="sr-Cyrl-RS"/>
        </w:rPr>
        <w:t xml:space="preserve"> </w:t>
      </w:r>
      <w:r w:rsidRPr="00A63EA1">
        <w:rPr>
          <w:sz w:val="24"/>
          <w:szCs w:val="24"/>
          <w:lang w:val="sr-Cyrl-RS"/>
        </w:rPr>
        <w:t>функције</w:t>
      </w:r>
      <w:r w:rsidRPr="00A63EA1">
        <w:rPr>
          <w:spacing w:val="1"/>
          <w:sz w:val="24"/>
          <w:szCs w:val="24"/>
          <w:lang w:val="sr-Cyrl-RS"/>
        </w:rPr>
        <w:t xml:space="preserve"> </w:t>
      </w:r>
      <w:r w:rsidRPr="00A63EA1">
        <w:rPr>
          <w:sz w:val="24"/>
          <w:szCs w:val="24"/>
          <w:lang w:val="sr-Cyrl-RS"/>
        </w:rPr>
        <w:t>управљања</w:t>
      </w:r>
      <w:r w:rsidRPr="00A63EA1">
        <w:rPr>
          <w:spacing w:val="1"/>
          <w:sz w:val="24"/>
          <w:szCs w:val="24"/>
          <w:lang w:val="sr-Cyrl-RS"/>
        </w:rPr>
        <w:t xml:space="preserve"> </w:t>
      </w:r>
      <w:r w:rsidRPr="00A63EA1">
        <w:rPr>
          <w:sz w:val="24"/>
          <w:szCs w:val="24"/>
          <w:lang w:val="sr-Cyrl-RS"/>
        </w:rPr>
        <w:t>људским</w:t>
      </w:r>
      <w:r w:rsidRPr="00A63EA1">
        <w:rPr>
          <w:spacing w:val="1"/>
          <w:sz w:val="24"/>
          <w:szCs w:val="24"/>
          <w:lang w:val="sr-Cyrl-RS"/>
        </w:rPr>
        <w:t xml:space="preserve"> </w:t>
      </w:r>
      <w:r w:rsidRPr="00A63EA1">
        <w:rPr>
          <w:sz w:val="24"/>
          <w:szCs w:val="24"/>
          <w:lang w:val="sr-Cyrl-RS"/>
        </w:rPr>
        <w:t>ресурсима како би се дошло до сазнања шта је све потребно запосленима како би дали свој</w:t>
      </w:r>
      <w:r w:rsidRPr="00A63EA1">
        <w:rPr>
          <w:spacing w:val="1"/>
          <w:sz w:val="24"/>
          <w:szCs w:val="24"/>
          <w:lang w:val="sr-Cyrl-RS"/>
        </w:rPr>
        <w:t xml:space="preserve"> </w:t>
      </w:r>
      <w:r w:rsidRPr="00A63EA1">
        <w:rPr>
          <w:sz w:val="24"/>
          <w:szCs w:val="24"/>
          <w:lang w:val="sr-Cyrl-RS"/>
        </w:rPr>
        <w:t>максимум у обављању</w:t>
      </w:r>
      <w:r w:rsidRPr="00A63EA1">
        <w:rPr>
          <w:spacing w:val="-2"/>
          <w:sz w:val="24"/>
          <w:szCs w:val="24"/>
          <w:lang w:val="sr-Cyrl-RS"/>
        </w:rPr>
        <w:t xml:space="preserve"> </w:t>
      </w:r>
      <w:r w:rsidRPr="00A63EA1">
        <w:rPr>
          <w:sz w:val="24"/>
          <w:szCs w:val="24"/>
          <w:lang w:val="sr-Cyrl-RS"/>
        </w:rPr>
        <w:t>послова</w:t>
      </w:r>
      <w:r w:rsidRPr="00A63EA1">
        <w:rPr>
          <w:spacing w:val="1"/>
          <w:sz w:val="24"/>
          <w:szCs w:val="24"/>
          <w:lang w:val="sr-Cyrl-RS"/>
        </w:rPr>
        <w:t xml:space="preserve"> </w:t>
      </w:r>
      <w:r w:rsidRPr="00A63EA1">
        <w:rPr>
          <w:sz w:val="24"/>
          <w:szCs w:val="24"/>
          <w:lang w:val="sr-Cyrl-RS"/>
        </w:rPr>
        <w:t>радног</w:t>
      </w:r>
      <w:r w:rsidRPr="00A63EA1">
        <w:rPr>
          <w:spacing w:val="1"/>
          <w:sz w:val="24"/>
          <w:szCs w:val="24"/>
          <w:lang w:val="sr-Cyrl-RS"/>
        </w:rPr>
        <w:t xml:space="preserve"> </w:t>
      </w:r>
      <w:r w:rsidRPr="00A63EA1">
        <w:rPr>
          <w:sz w:val="24"/>
          <w:szCs w:val="24"/>
          <w:lang w:val="sr-Cyrl-RS"/>
        </w:rPr>
        <w:t>места. Увођење нове рачунарске опреме доводи до</w:t>
      </w:r>
      <w:r w:rsidRPr="00A63EA1">
        <w:rPr>
          <w:spacing w:val="1"/>
          <w:sz w:val="24"/>
          <w:szCs w:val="24"/>
          <w:lang w:val="sr-Cyrl-RS"/>
        </w:rPr>
        <w:t xml:space="preserve"> </w:t>
      </w:r>
      <w:r w:rsidRPr="00A63EA1">
        <w:rPr>
          <w:sz w:val="24"/>
          <w:szCs w:val="24"/>
          <w:lang w:val="sr-Cyrl-RS"/>
        </w:rPr>
        <w:t>бољег, ефикаснијег и ефективнијег рада свих запослених у Општинској управи, па је потребно и</w:t>
      </w:r>
      <w:r w:rsidRPr="00A63EA1">
        <w:rPr>
          <w:spacing w:val="1"/>
          <w:sz w:val="24"/>
          <w:szCs w:val="24"/>
          <w:lang w:val="sr-Cyrl-RS"/>
        </w:rPr>
        <w:t xml:space="preserve"> </w:t>
      </w:r>
      <w:r w:rsidRPr="00A63EA1">
        <w:rPr>
          <w:sz w:val="24"/>
          <w:szCs w:val="24"/>
          <w:lang w:val="sr-Cyrl-RS"/>
        </w:rPr>
        <w:t>континуирано вршити замену застареле</w:t>
      </w:r>
      <w:r w:rsidRPr="00A63EA1">
        <w:rPr>
          <w:spacing w:val="-1"/>
          <w:sz w:val="24"/>
          <w:szCs w:val="24"/>
          <w:lang w:val="sr-Cyrl-RS"/>
        </w:rPr>
        <w:t xml:space="preserve"> </w:t>
      </w:r>
      <w:r w:rsidRPr="00A63EA1">
        <w:rPr>
          <w:sz w:val="24"/>
          <w:szCs w:val="24"/>
          <w:lang w:val="sr-Cyrl-RS"/>
        </w:rPr>
        <w:t>опреме.</w:t>
      </w:r>
    </w:p>
    <w:p w14:paraId="3D815A24" w14:textId="77777777" w:rsidR="00D7609A" w:rsidRPr="00A63EA1" w:rsidRDefault="00D7609A" w:rsidP="00BC0ACE">
      <w:pPr>
        <w:pStyle w:val="BodyText"/>
        <w:spacing w:before="120" w:after="120"/>
        <w:ind w:left="240" w:right="114"/>
        <w:jc w:val="both"/>
        <w:rPr>
          <w:sz w:val="24"/>
          <w:szCs w:val="24"/>
          <w:lang w:val="sr-Cyrl-RS"/>
        </w:rPr>
      </w:pPr>
      <w:r w:rsidRPr="00A63EA1">
        <w:rPr>
          <w:sz w:val="24"/>
          <w:szCs w:val="24"/>
          <w:lang w:val="sr-Cyrl-RS"/>
        </w:rPr>
        <w:t>Планирање људских ресурса је стални процес развоја и стратегија које ће омогућити</w:t>
      </w:r>
      <w:r w:rsidRPr="00A63EA1">
        <w:rPr>
          <w:spacing w:val="1"/>
          <w:sz w:val="24"/>
          <w:szCs w:val="24"/>
          <w:lang w:val="sr-Cyrl-RS"/>
        </w:rPr>
        <w:t xml:space="preserve"> </w:t>
      </w:r>
      <w:r w:rsidRPr="00A63EA1">
        <w:rPr>
          <w:sz w:val="24"/>
          <w:szCs w:val="24"/>
          <w:lang w:val="sr-Cyrl-RS"/>
        </w:rPr>
        <w:t>усклађивање</w:t>
      </w:r>
      <w:r w:rsidRPr="00A63EA1">
        <w:rPr>
          <w:spacing w:val="1"/>
          <w:sz w:val="24"/>
          <w:szCs w:val="24"/>
          <w:lang w:val="sr-Cyrl-RS"/>
        </w:rPr>
        <w:t xml:space="preserve"> </w:t>
      </w:r>
      <w:r w:rsidRPr="00A63EA1">
        <w:rPr>
          <w:sz w:val="24"/>
          <w:szCs w:val="24"/>
          <w:lang w:val="sr-Cyrl-RS"/>
        </w:rPr>
        <w:t>броја</w:t>
      </w:r>
      <w:r w:rsidRPr="00A63EA1">
        <w:rPr>
          <w:spacing w:val="1"/>
          <w:sz w:val="24"/>
          <w:szCs w:val="24"/>
          <w:lang w:val="sr-Cyrl-RS"/>
        </w:rPr>
        <w:t xml:space="preserve"> </w:t>
      </w:r>
      <w:r w:rsidRPr="00A63EA1">
        <w:rPr>
          <w:sz w:val="24"/>
          <w:szCs w:val="24"/>
          <w:lang w:val="sr-Cyrl-RS"/>
        </w:rPr>
        <w:t>запослених</w:t>
      </w:r>
      <w:r w:rsidRPr="00A63EA1">
        <w:rPr>
          <w:spacing w:val="1"/>
          <w:sz w:val="24"/>
          <w:szCs w:val="24"/>
          <w:lang w:val="sr-Cyrl-RS"/>
        </w:rPr>
        <w:t xml:space="preserve"> </w:t>
      </w:r>
      <w:r w:rsidRPr="00A63EA1">
        <w:rPr>
          <w:sz w:val="24"/>
          <w:szCs w:val="24"/>
          <w:lang w:val="sr-Cyrl-RS"/>
        </w:rPr>
        <w:t>и</w:t>
      </w:r>
      <w:r w:rsidRPr="00A63EA1">
        <w:rPr>
          <w:spacing w:val="1"/>
          <w:sz w:val="24"/>
          <w:szCs w:val="24"/>
          <w:lang w:val="sr-Cyrl-RS"/>
        </w:rPr>
        <w:t xml:space="preserve"> </w:t>
      </w:r>
      <w:r w:rsidRPr="00A63EA1">
        <w:rPr>
          <w:sz w:val="24"/>
          <w:szCs w:val="24"/>
          <w:lang w:val="sr-Cyrl-RS"/>
        </w:rPr>
        <w:t>профила</w:t>
      </w:r>
      <w:r w:rsidRPr="00A63EA1">
        <w:rPr>
          <w:spacing w:val="1"/>
          <w:sz w:val="24"/>
          <w:szCs w:val="24"/>
          <w:lang w:val="sr-Cyrl-RS"/>
        </w:rPr>
        <w:t xml:space="preserve"> </w:t>
      </w:r>
      <w:r w:rsidRPr="00A63EA1">
        <w:rPr>
          <w:sz w:val="24"/>
          <w:szCs w:val="24"/>
          <w:lang w:val="sr-Cyrl-RS"/>
        </w:rPr>
        <w:t>запослених</w:t>
      </w:r>
      <w:r w:rsidRPr="00A63EA1">
        <w:rPr>
          <w:spacing w:val="1"/>
          <w:sz w:val="24"/>
          <w:szCs w:val="24"/>
          <w:lang w:val="sr-Cyrl-RS"/>
        </w:rPr>
        <w:t xml:space="preserve"> </w:t>
      </w:r>
      <w:r w:rsidRPr="00A63EA1">
        <w:rPr>
          <w:sz w:val="24"/>
          <w:szCs w:val="24"/>
          <w:lang w:val="sr-Cyrl-RS"/>
        </w:rPr>
        <w:t>са</w:t>
      </w:r>
      <w:r w:rsidRPr="00A63EA1">
        <w:rPr>
          <w:spacing w:val="1"/>
          <w:sz w:val="24"/>
          <w:szCs w:val="24"/>
          <w:lang w:val="sr-Cyrl-RS"/>
        </w:rPr>
        <w:t xml:space="preserve"> </w:t>
      </w:r>
      <w:r w:rsidRPr="00A63EA1">
        <w:rPr>
          <w:sz w:val="24"/>
          <w:szCs w:val="24"/>
          <w:lang w:val="sr-Cyrl-RS"/>
        </w:rPr>
        <w:t>потребама</w:t>
      </w:r>
      <w:r w:rsidRPr="00A63EA1">
        <w:rPr>
          <w:spacing w:val="1"/>
          <w:sz w:val="24"/>
          <w:szCs w:val="24"/>
          <w:lang w:val="sr-Cyrl-RS"/>
        </w:rPr>
        <w:t xml:space="preserve"> </w:t>
      </w:r>
      <w:r w:rsidRPr="00A63EA1">
        <w:rPr>
          <w:sz w:val="24"/>
          <w:szCs w:val="24"/>
          <w:lang w:val="sr-Cyrl-RS"/>
        </w:rPr>
        <w:t>управе. Тај процес помаже да се ангажују људски ресурси који ће достићи постигнуте</w:t>
      </w:r>
      <w:r w:rsidRPr="00A63EA1">
        <w:rPr>
          <w:spacing w:val="1"/>
          <w:sz w:val="24"/>
          <w:szCs w:val="24"/>
          <w:lang w:val="sr-Cyrl-RS"/>
        </w:rPr>
        <w:t xml:space="preserve"> </w:t>
      </w:r>
      <w:r w:rsidRPr="00A63EA1">
        <w:rPr>
          <w:sz w:val="24"/>
          <w:szCs w:val="24"/>
          <w:lang w:val="sr-Cyrl-RS"/>
        </w:rPr>
        <w:t>радне</w:t>
      </w:r>
      <w:r w:rsidRPr="00A63EA1">
        <w:rPr>
          <w:spacing w:val="1"/>
          <w:sz w:val="24"/>
          <w:szCs w:val="24"/>
          <w:lang w:val="sr-Cyrl-RS"/>
        </w:rPr>
        <w:t xml:space="preserve"> </w:t>
      </w:r>
      <w:r w:rsidRPr="00A63EA1">
        <w:rPr>
          <w:sz w:val="24"/>
          <w:szCs w:val="24"/>
          <w:lang w:val="sr-Cyrl-RS"/>
        </w:rPr>
        <w:t>циљеве</w:t>
      </w:r>
      <w:r w:rsidRPr="00A63EA1">
        <w:rPr>
          <w:spacing w:val="1"/>
          <w:sz w:val="24"/>
          <w:szCs w:val="24"/>
          <w:lang w:val="sr-Cyrl-RS"/>
        </w:rPr>
        <w:t xml:space="preserve"> </w:t>
      </w:r>
      <w:r w:rsidRPr="00A63EA1">
        <w:rPr>
          <w:sz w:val="24"/>
          <w:szCs w:val="24"/>
          <w:lang w:val="sr-Cyrl-RS"/>
        </w:rPr>
        <w:t>путем</w:t>
      </w:r>
      <w:r w:rsidRPr="00A63EA1">
        <w:rPr>
          <w:spacing w:val="1"/>
          <w:sz w:val="24"/>
          <w:szCs w:val="24"/>
          <w:lang w:val="sr-Cyrl-RS"/>
        </w:rPr>
        <w:t xml:space="preserve"> </w:t>
      </w:r>
      <w:r w:rsidRPr="00A63EA1">
        <w:rPr>
          <w:sz w:val="24"/>
          <w:szCs w:val="24"/>
          <w:lang w:val="sr-Cyrl-RS"/>
        </w:rPr>
        <w:t>извршења</w:t>
      </w:r>
      <w:r w:rsidRPr="00A63EA1">
        <w:rPr>
          <w:spacing w:val="1"/>
          <w:sz w:val="24"/>
          <w:szCs w:val="24"/>
          <w:lang w:val="sr-Cyrl-RS"/>
        </w:rPr>
        <w:t xml:space="preserve"> </w:t>
      </w:r>
      <w:r w:rsidRPr="00A63EA1">
        <w:rPr>
          <w:sz w:val="24"/>
          <w:szCs w:val="24"/>
          <w:lang w:val="sr-Cyrl-RS"/>
        </w:rPr>
        <w:t>њихових</w:t>
      </w:r>
      <w:r w:rsidRPr="00A63EA1">
        <w:rPr>
          <w:spacing w:val="1"/>
          <w:sz w:val="24"/>
          <w:szCs w:val="24"/>
          <w:lang w:val="sr-Cyrl-RS"/>
        </w:rPr>
        <w:t xml:space="preserve"> </w:t>
      </w:r>
      <w:r w:rsidRPr="00A63EA1">
        <w:rPr>
          <w:sz w:val="24"/>
          <w:szCs w:val="24"/>
          <w:lang w:val="sr-Cyrl-RS"/>
        </w:rPr>
        <w:t>прецизно</w:t>
      </w:r>
      <w:r w:rsidRPr="00A63EA1">
        <w:rPr>
          <w:spacing w:val="1"/>
          <w:sz w:val="24"/>
          <w:szCs w:val="24"/>
          <w:lang w:val="sr-Cyrl-RS"/>
        </w:rPr>
        <w:t xml:space="preserve"> </w:t>
      </w:r>
      <w:r w:rsidRPr="00A63EA1">
        <w:rPr>
          <w:sz w:val="24"/>
          <w:szCs w:val="24"/>
          <w:lang w:val="sr-Cyrl-RS"/>
        </w:rPr>
        <w:t>дефинисаних</w:t>
      </w:r>
      <w:r w:rsidRPr="00A63EA1">
        <w:rPr>
          <w:spacing w:val="1"/>
          <w:sz w:val="24"/>
          <w:szCs w:val="24"/>
          <w:lang w:val="sr-Cyrl-RS"/>
        </w:rPr>
        <w:t xml:space="preserve"> </w:t>
      </w:r>
      <w:r w:rsidRPr="00A63EA1">
        <w:rPr>
          <w:sz w:val="24"/>
          <w:szCs w:val="24"/>
          <w:lang w:val="sr-Cyrl-RS"/>
        </w:rPr>
        <w:t>задатака,</w:t>
      </w:r>
      <w:r w:rsidRPr="00A63EA1">
        <w:rPr>
          <w:spacing w:val="1"/>
          <w:sz w:val="24"/>
          <w:szCs w:val="24"/>
          <w:lang w:val="sr-Cyrl-RS"/>
        </w:rPr>
        <w:t xml:space="preserve"> </w:t>
      </w:r>
      <w:r w:rsidRPr="00A63EA1">
        <w:rPr>
          <w:sz w:val="24"/>
          <w:szCs w:val="24"/>
          <w:lang w:val="sr-Cyrl-RS"/>
        </w:rPr>
        <w:t>користећи</w:t>
      </w:r>
      <w:r w:rsidRPr="00A63EA1">
        <w:rPr>
          <w:spacing w:val="1"/>
          <w:sz w:val="24"/>
          <w:szCs w:val="24"/>
          <w:lang w:val="sr-Cyrl-RS"/>
        </w:rPr>
        <w:t xml:space="preserve"> </w:t>
      </w:r>
      <w:r w:rsidRPr="00A63EA1">
        <w:rPr>
          <w:sz w:val="24"/>
          <w:szCs w:val="24"/>
          <w:lang w:val="sr-Cyrl-RS"/>
        </w:rPr>
        <w:t xml:space="preserve">потребна знања и вештине. </w:t>
      </w:r>
    </w:p>
    <w:p w14:paraId="266BDE43" w14:textId="77777777" w:rsidR="00D7609A" w:rsidRPr="00A63EA1" w:rsidRDefault="00D7609A" w:rsidP="00D7609A">
      <w:pPr>
        <w:pStyle w:val="BodyText"/>
        <w:spacing w:before="120" w:after="120"/>
        <w:rPr>
          <w:sz w:val="24"/>
          <w:szCs w:val="24"/>
          <w:lang w:val="sr-Cyrl-RS"/>
        </w:rPr>
      </w:pPr>
    </w:p>
    <w:p w14:paraId="133A7940" w14:textId="0D8CC690" w:rsidR="00D7609A" w:rsidRPr="00676195" w:rsidRDefault="009C3382" w:rsidP="009C3382">
      <w:pPr>
        <w:pStyle w:val="Heading2"/>
        <w:spacing w:before="240" w:after="240"/>
        <w:ind w:left="284"/>
        <w:rPr>
          <w:rFonts w:ascii="Times New Roman" w:hAnsi="Times New Roman" w:cs="Times New Roman"/>
          <w:b/>
          <w:bCs/>
          <w:color w:val="auto"/>
          <w:sz w:val="24"/>
          <w:szCs w:val="24"/>
          <w:lang w:val="sr-Cyrl-RS"/>
        </w:rPr>
      </w:pPr>
      <w:bookmarkStart w:id="52" w:name="_bookmark14"/>
      <w:bookmarkStart w:id="53" w:name="_Toc127557041"/>
      <w:bookmarkStart w:id="54" w:name="_Toc127789370"/>
      <w:bookmarkEnd w:id="52"/>
      <w:r w:rsidRPr="00676195">
        <w:rPr>
          <w:rFonts w:ascii="Times New Roman" w:hAnsi="Times New Roman" w:cs="Times New Roman"/>
          <w:b/>
          <w:bCs/>
          <w:color w:val="auto"/>
          <w:sz w:val="24"/>
          <w:szCs w:val="24"/>
          <w:lang w:val="sr-Cyrl-RS"/>
        </w:rPr>
        <w:t>4.</w:t>
      </w:r>
      <w:r w:rsidR="00872EEB" w:rsidRPr="00676195">
        <w:rPr>
          <w:rFonts w:ascii="Times New Roman" w:hAnsi="Times New Roman" w:cs="Times New Roman"/>
          <w:b/>
          <w:bCs/>
          <w:color w:val="auto"/>
          <w:sz w:val="24"/>
          <w:szCs w:val="24"/>
        </w:rPr>
        <w:t>2.3.</w:t>
      </w:r>
      <w:r w:rsidRPr="00676195">
        <w:rPr>
          <w:rFonts w:ascii="Times New Roman" w:hAnsi="Times New Roman" w:cs="Times New Roman"/>
          <w:b/>
          <w:bCs/>
          <w:color w:val="auto"/>
          <w:sz w:val="24"/>
          <w:szCs w:val="24"/>
          <w:lang w:val="sr-Cyrl-RS"/>
        </w:rPr>
        <w:t xml:space="preserve"> </w:t>
      </w:r>
      <w:r w:rsidR="00D7609A" w:rsidRPr="00676195">
        <w:rPr>
          <w:rFonts w:ascii="Times New Roman" w:hAnsi="Times New Roman" w:cs="Times New Roman"/>
          <w:b/>
          <w:bCs/>
          <w:color w:val="auto"/>
          <w:sz w:val="24"/>
          <w:szCs w:val="24"/>
          <w:lang w:val="sr-Cyrl-RS"/>
        </w:rPr>
        <w:t>Спровођење</w:t>
      </w:r>
      <w:r w:rsidR="00D7609A" w:rsidRPr="00676195">
        <w:rPr>
          <w:rFonts w:ascii="Times New Roman" w:hAnsi="Times New Roman" w:cs="Times New Roman"/>
          <w:b/>
          <w:bCs/>
          <w:color w:val="auto"/>
          <w:spacing w:val="-3"/>
          <w:sz w:val="24"/>
          <w:szCs w:val="24"/>
          <w:lang w:val="sr-Cyrl-RS"/>
        </w:rPr>
        <w:t xml:space="preserve"> </w:t>
      </w:r>
      <w:r w:rsidR="00D7609A" w:rsidRPr="00676195">
        <w:rPr>
          <w:rFonts w:ascii="Times New Roman" w:hAnsi="Times New Roman" w:cs="Times New Roman"/>
          <w:b/>
          <w:bCs/>
          <w:color w:val="auto"/>
          <w:sz w:val="24"/>
          <w:szCs w:val="24"/>
          <w:lang w:val="sr-Cyrl-RS"/>
        </w:rPr>
        <w:t>административних</w:t>
      </w:r>
      <w:r w:rsidR="00D7609A" w:rsidRPr="00676195">
        <w:rPr>
          <w:rFonts w:ascii="Times New Roman" w:hAnsi="Times New Roman" w:cs="Times New Roman"/>
          <w:b/>
          <w:bCs/>
          <w:color w:val="auto"/>
          <w:spacing w:val="-4"/>
          <w:sz w:val="24"/>
          <w:szCs w:val="24"/>
          <w:lang w:val="sr-Cyrl-RS"/>
        </w:rPr>
        <w:t xml:space="preserve"> </w:t>
      </w:r>
      <w:r w:rsidR="00D7609A" w:rsidRPr="00676195">
        <w:rPr>
          <w:rFonts w:ascii="Times New Roman" w:hAnsi="Times New Roman" w:cs="Times New Roman"/>
          <w:b/>
          <w:bCs/>
          <w:color w:val="auto"/>
          <w:sz w:val="24"/>
          <w:szCs w:val="24"/>
          <w:lang w:val="sr-Cyrl-RS"/>
        </w:rPr>
        <w:t>поступака</w:t>
      </w:r>
      <w:r w:rsidR="00D7609A" w:rsidRPr="00676195">
        <w:rPr>
          <w:rFonts w:ascii="Times New Roman" w:hAnsi="Times New Roman" w:cs="Times New Roman"/>
          <w:b/>
          <w:bCs/>
          <w:color w:val="auto"/>
          <w:spacing w:val="-3"/>
          <w:sz w:val="24"/>
          <w:szCs w:val="24"/>
          <w:lang w:val="sr-Cyrl-RS"/>
        </w:rPr>
        <w:t xml:space="preserve"> </w:t>
      </w:r>
      <w:r w:rsidR="00D7609A" w:rsidRPr="00676195">
        <w:rPr>
          <w:rFonts w:ascii="Times New Roman" w:hAnsi="Times New Roman" w:cs="Times New Roman"/>
          <w:b/>
          <w:bCs/>
          <w:color w:val="auto"/>
          <w:sz w:val="24"/>
          <w:szCs w:val="24"/>
          <w:lang w:val="sr-Cyrl-RS"/>
        </w:rPr>
        <w:t>у</w:t>
      </w:r>
      <w:r w:rsidR="00D7609A" w:rsidRPr="00676195">
        <w:rPr>
          <w:rFonts w:ascii="Times New Roman" w:hAnsi="Times New Roman" w:cs="Times New Roman"/>
          <w:b/>
          <w:bCs/>
          <w:color w:val="auto"/>
          <w:spacing w:val="-3"/>
          <w:sz w:val="24"/>
          <w:szCs w:val="24"/>
          <w:lang w:val="sr-Cyrl-RS"/>
        </w:rPr>
        <w:t xml:space="preserve"> Општинској </w:t>
      </w:r>
      <w:r w:rsidR="00D7609A" w:rsidRPr="00676195">
        <w:rPr>
          <w:rFonts w:ascii="Times New Roman" w:hAnsi="Times New Roman" w:cs="Times New Roman"/>
          <w:b/>
          <w:bCs/>
          <w:color w:val="auto"/>
          <w:sz w:val="24"/>
          <w:szCs w:val="24"/>
          <w:lang w:val="sr-Cyrl-RS"/>
        </w:rPr>
        <w:t>управи</w:t>
      </w:r>
      <w:r w:rsidR="00D7609A" w:rsidRPr="00676195">
        <w:rPr>
          <w:rFonts w:ascii="Times New Roman" w:hAnsi="Times New Roman" w:cs="Times New Roman"/>
          <w:b/>
          <w:bCs/>
          <w:color w:val="auto"/>
          <w:spacing w:val="-4"/>
          <w:sz w:val="24"/>
          <w:szCs w:val="24"/>
          <w:lang w:val="sr-Cyrl-RS"/>
        </w:rPr>
        <w:t xml:space="preserve"> Општине </w:t>
      </w:r>
      <w:bookmarkEnd w:id="53"/>
      <w:r w:rsidR="00D7609A" w:rsidRPr="00676195">
        <w:rPr>
          <w:rFonts w:ascii="Times New Roman" w:hAnsi="Times New Roman" w:cs="Times New Roman"/>
          <w:b/>
          <w:bCs/>
          <w:color w:val="auto"/>
          <w:spacing w:val="-4"/>
          <w:sz w:val="24"/>
          <w:szCs w:val="24"/>
          <w:lang w:val="sr-Cyrl-RS"/>
        </w:rPr>
        <w:t>Житиште</w:t>
      </w:r>
      <w:bookmarkEnd w:id="54"/>
    </w:p>
    <w:p w14:paraId="454A359C" w14:textId="77777777" w:rsidR="00D7609A" w:rsidRPr="00A63EA1" w:rsidRDefault="00D7609A" w:rsidP="00BC0ACE">
      <w:pPr>
        <w:pStyle w:val="BodyText"/>
        <w:spacing w:before="120" w:after="120"/>
        <w:ind w:left="240" w:right="118"/>
        <w:jc w:val="both"/>
        <w:rPr>
          <w:sz w:val="24"/>
          <w:szCs w:val="24"/>
          <w:lang w:val="sr-Cyrl-RS"/>
        </w:rPr>
      </w:pPr>
      <w:r w:rsidRPr="00A63EA1">
        <w:rPr>
          <w:sz w:val="24"/>
          <w:szCs w:val="24"/>
          <w:lang w:val="sr-Cyrl-RS"/>
        </w:rPr>
        <w:t>Административне</w:t>
      </w:r>
      <w:r w:rsidRPr="00A63EA1">
        <w:rPr>
          <w:spacing w:val="1"/>
          <w:sz w:val="24"/>
          <w:szCs w:val="24"/>
          <w:lang w:val="sr-Cyrl-RS"/>
        </w:rPr>
        <w:t xml:space="preserve"> </w:t>
      </w:r>
      <w:r w:rsidRPr="00A63EA1">
        <w:rPr>
          <w:sz w:val="24"/>
          <w:szCs w:val="24"/>
          <w:lang w:val="sr-Cyrl-RS"/>
        </w:rPr>
        <w:t>процедуре,</w:t>
      </w:r>
      <w:r w:rsidRPr="00A63EA1">
        <w:rPr>
          <w:spacing w:val="1"/>
          <w:sz w:val="24"/>
          <w:szCs w:val="24"/>
          <w:lang w:val="sr-Cyrl-RS"/>
        </w:rPr>
        <w:t xml:space="preserve"> </w:t>
      </w:r>
      <w:r w:rsidRPr="00A63EA1">
        <w:rPr>
          <w:sz w:val="24"/>
          <w:szCs w:val="24"/>
          <w:lang w:val="sr-Cyrl-RS"/>
        </w:rPr>
        <w:t>односно</w:t>
      </w:r>
      <w:r w:rsidRPr="00A63EA1">
        <w:rPr>
          <w:spacing w:val="1"/>
          <w:sz w:val="24"/>
          <w:szCs w:val="24"/>
          <w:lang w:val="sr-Cyrl-RS"/>
        </w:rPr>
        <w:t xml:space="preserve"> </w:t>
      </w:r>
      <w:r w:rsidRPr="00A63EA1">
        <w:rPr>
          <w:sz w:val="24"/>
          <w:szCs w:val="24"/>
          <w:lang w:val="sr-Cyrl-RS"/>
        </w:rPr>
        <w:t>административни</w:t>
      </w:r>
      <w:r w:rsidRPr="00A63EA1">
        <w:rPr>
          <w:spacing w:val="1"/>
          <w:sz w:val="24"/>
          <w:szCs w:val="24"/>
          <w:lang w:val="sr-Cyrl-RS"/>
        </w:rPr>
        <w:t xml:space="preserve"> </w:t>
      </w:r>
      <w:r w:rsidRPr="00A63EA1">
        <w:rPr>
          <w:sz w:val="24"/>
          <w:szCs w:val="24"/>
          <w:lang w:val="sr-Cyrl-RS"/>
        </w:rPr>
        <w:t>поступци</w:t>
      </w:r>
      <w:r w:rsidRPr="00A63EA1">
        <w:rPr>
          <w:spacing w:val="1"/>
          <w:sz w:val="24"/>
          <w:szCs w:val="24"/>
          <w:lang w:val="sr-Cyrl-RS"/>
        </w:rPr>
        <w:t xml:space="preserve"> су </w:t>
      </w:r>
      <w:r w:rsidRPr="00A63EA1">
        <w:rPr>
          <w:sz w:val="24"/>
          <w:szCs w:val="24"/>
          <w:lang w:val="sr-Cyrl-RS"/>
        </w:rPr>
        <w:t>у</w:t>
      </w:r>
      <w:r w:rsidRPr="00A63EA1">
        <w:rPr>
          <w:spacing w:val="1"/>
          <w:sz w:val="24"/>
          <w:szCs w:val="24"/>
          <w:lang w:val="sr-Cyrl-RS"/>
        </w:rPr>
        <w:t xml:space="preserve"> </w:t>
      </w:r>
      <w:r w:rsidRPr="00A63EA1">
        <w:rPr>
          <w:sz w:val="24"/>
          <w:szCs w:val="24"/>
          <w:lang w:val="sr-Cyrl-RS"/>
        </w:rPr>
        <w:t>складу</w:t>
      </w:r>
      <w:r w:rsidRPr="00A63EA1">
        <w:rPr>
          <w:spacing w:val="1"/>
          <w:sz w:val="24"/>
          <w:szCs w:val="24"/>
          <w:lang w:val="sr-Cyrl-RS"/>
        </w:rPr>
        <w:t xml:space="preserve"> </w:t>
      </w:r>
      <w:r w:rsidRPr="00A63EA1">
        <w:rPr>
          <w:sz w:val="24"/>
          <w:szCs w:val="24"/>
          <w:lang w:val="sr-Cyrl-RS"/>
        </w:rPr>
        <w:t>са</w:t>
      </w:r>
      <w:r w:rsidRPr="00A63EA1">
        <w:rPr>
          <w:spacing w:val="1"/>
          <w:sz w:val="24"/>
          <w:szCs w:val="24"/>
          <w:lang w:val="sr-Cyrl-RS"/>
        </w:rPr>
        <w:t xml:space="preserve"> системом </w:t>
      </w:r>
      <w:r w:rsidRPr="00A63EA1">
        <w:rPr>
          <w:sz w:val="24"/>
          <w:szCs w:val="24"/>
          <w:lang w:val="sr-Cyrl-RS"/>
        </w:rPr>
        <w:t>Финансијског управљања и контроле, који је израдило Министарство финансија. Ради се о систему политика, процедура и активности које успоставља, одржава и редовно ажурира руководилац организације, а којим се управљајући ризицима обезбеђује уверавање у разумној мери да ће се циљеви организације остварити на правилан, економичан, ефикасан и ефективан начин. Финансијско управљање и контрола обухвата целокупан систем финансијских и других контрола, укључујући организациону структуру, методе, процедуре и интерну ревизију које успоставља руководство организације. Подржава остваривање корпоративних циљева кроз подршку у вођењу послова у организацији на исправан, економичан, ефикасан и делотворан начин.</w:t>
      </w:r>
    </w:p>
    <w:p w14:paraId="4AF785B3" w14:textId="77777777" w:rsidR="00D7609A" w:rsidRPr="00A63EA1" w:rsidRDefault="00D7609A" w:rsidP="00D7609A">
      <w:pPr>
        <w:pStyle w:val="BodyText"/>
        <w:spacing w:before="120" w:after="120"/>
        <w:ind w:left="270" w:right="115" w:firstLine="30"/>
        <w:jc w:val="both"/>
        <w:rPr>
          <w:sz w:val="24"/>
          <w:szCs w:val="24"/>
          <w:lang w:val="sr-Cyrl-RS"/>
        </w:rPr>
      </w:pPr>
      <w:r w:rsidRPr="00A63EA1">
        <w:rPr>
          <w:spacing w:val="1"/>
          <w:sz w:val="24"/>
          <w:szCs w:val="24"/>
          <w:lang w:val="sr-Cyrl-RS"/>
        </w:rPr>
        <w:t xml:space="preserve">Могућност побољшања спровођења поступака се види и код коришћења </w:t>
      </w:r>
      <w:r w:rsidRPr="00A63EA1">
        <w:rPr>
          <w:sz w:val="24"/>
          <w:szCs w:val="24"/>
          <w:lang w:val="sr-Cyrl-RS"/>
        </w:rPr>
        <w:t>Модела административних поступака, које је израдила Стална конференција градова и</w:t>
      </w:r>
      <w:r w:rsidRPr="00A63EA1">
        <w:rPr>
          <w:spacing w:val="1"/>
          <w:sz w:val="24"/>
          <w:szCs w:val="24"/>
          <w:lang w:val="sr-Cyrl-RS"/>
        </w:rPr>
        <w:t xml:space="preserve"> </w:t>
      </w:r>
      <w:r w:rsidRPr="00A63EA1">
        <w:rPr>
          <w:sz w:val="24"/>
          <w:szCs w:val="24"/>
          <w:lang w:val="sr-Cyrl-RS"/>
        </w:rPr>
        <w:t>општина</w:t>
      </w:r>
      <w:r w:rsidRPr="00A63EA1">
        <w:rPr>
          <w:spacing w:val="-1"/>
          <w:sz w:val="24"/>
          <w:szCs w:val="24"/>
          <w:lang w:val="sr-Cyrl-RS"/>
        </w:rPr>
        <w:t xml:space="preserve"> </w:t>
      </w:r>
      <w:r w:rsidRPr="00A63EA1">
        <w:rPr>
          <w:sz w:val="24"/>
          <w:szCs w:val="24"/>
          <w:lang w:val="sr-Cyrl-RS"/>
        </w:rPr>
        <w:t>у сарадњи</w:t>
      </w:r>
      <w:r w:rsidRPr="00A63EA1">
        <w:rPr>
          <w:spacing w:val="-2"/>
          <w:sz w:val="24"/>
          <w:szCs w:val="24"/>
          <w:lang w:val="sr-Cyrl-RS"/>
        </w:rPr>
        <w:t xml:space="preserve"> </w:t>
      </w:r>
      <w:r w:rsidRPr="00A63EA1">
        <w:rPr>
          <w:sz w:val="24"/>
          <w:szCs w:val="24"/>
          <w:lang w:val="sr-Cyrl-RS"/>
        </w:rPr>
        <w:t>са</w:t>
      </w:r>
      <w:r w:rsidRPr="00A63EA1">
        <w:rPr>
          <w:spacing w:val="-2"/>
          <w:sz w:val="24"/>
          <w:szCs w:val="24"/>
          <w:lang w:val="sr-Cyrl-RS"/>
        </w:rPr>
        <w:t xml:space="preserve"> </w:t>
      </w:r>
      <w:r w:rsidRPr="00A63EA1">
        <w:rPr>
          <w:sz w:val="24"/>
          <w:szCs w:val="24"/>
          <w:lang w:val="sr-Cyrl-RS"/>
        </w:rPr>
        <w:t>надлежним</w:t>
      </w:r>
      <w:r w:rsidRPr="00A63EA1">
        <w:rPr>
          <w:spacing w:val="1"/>
          <w:sz w:val="24"/>
          <w:szCs w:val="24"/>
          <w:lang w:val="sr-Cyrl-RS"/>
        </w:rPr>
        <w:t xml:space="preserve"> </w:t>
      </w:r>
      <w:r w:rsidRPr="00A63EA1">
        <w:rPr>
          <w:sz w:val="24"/>
          <w:szCs w:val="24"/>
          <w:lang w:val="sr-Cyrl-RS"/>
        </w:rPr>
        <w:t>министарствима.</w:t>
      </w:r>
    </w:p>
    <w:p w14:paraId="14D110AD" w14:textId="77777777" w:rsidR="00D7609A" w:rsidRPr="00A63EA1" w:rsidRDefault="00D7609A" w:rsidP="00BC0ACE">
      <w:pPr>
        <w:pStyle w:val="BodyText"/>
        <w:spacing w:before="120" w:after="120"/>
        <w:ind w:left="240" w:right="115"/>
        <w:jc w:val="both"/>
        <w:rPr>
          <w:sz w:val="24"/>
          <w:szCs w:val="24"/>
          <w:lang w:val="sr-Cyrl-RS"/>
        </w:rPr>
      </w:pPr>
      <w:r w:rsidRPr="00A63EA1">
        <w:rPr>
          <w:sz w:val="24"/>
          <w:szCs w:val="24"/>
          <w:lang w:val="sr-Cyrl-RS"/>
        </w:rPr>
        <w:t>Административним поступцима је детаљно разрађена процедура за поступање, како</w:t>
      </w:r>
      <w:r w:rsidRPr="00A63EA1">
        <w:rPr>
          <w:spacing w:val="1"/>
          <w:sz w:val="24"/>
          <w:szCs w:val="24"/>
          <w:lang w:val="sr-Cyrl-RS"/>
        </w:rPr>
        <w:t xml:space="preserve"> </w:t>
      </w:r>
      <w:r w:rsidRPr="00A63EA1">
        <w:rPr>
          <w:sz w:val="24"/>
          <w:szCs w:val="24"/>
          <w:lang w:val="sr-Cyrl-RS"/>
        </w:rPr>
        <w:t>странака тако и надлежног органа, постигнута је стандардизација и уједначавање поступања</w:t>
      </w:r>
      <w:r w:rsidRPr="00A63EA1">
        <w:rPr>
          <w:spacing w:val="1"/>
          <w:sz w:val="24"/>
          <w:szCs w:val="24"/>
          <w:lang w:val="sr-Cyrl-RS"/>
        </w:rPr>
        <w:t xml:space="preserve"> </w:t>
      </w:r>
      <w:r w:rsidRPr="00A63EA1">
        <w:rPr>
          <w:sz w:val="24"/>
          <w:szCs w:val="24"/>
          <w:lang w:val="sr-Cyrl-RS"/>
        </w:rPr>
        <w:t>надлежних органа, њихова боља комуникација и</w:t>
      </w:r>
      <w:r w:rsidRPr="00A63EA1">
        <w:rPr>
          <w:spacing w:val="1"/>
          <w:sz w:val="24"/>
          <w:szCs w:val="24"/>
          <w:lang w:val="sr-Cyrl-RS"/>
        </w:rPr>
        <w:t xml:space="preserve"> </w:t>
      </w:r>
      <w:r w:rsidRPr="00A63EA1">
        <w:rPr>
          <w:sz w:val="24"/>
          <w:szCs w:val="24"/>
          <w:lang w:val="sr-Cyrl-RS"/>
        </w:rPr>
        <w:t>спровођење начела економичности у раду</w:t>
      </w:r>
      <w:r w:rsidRPr="00A63EA1">
        <w:rPr>
          <w:spacing w:val="1"/>
          <w:sz w:val="24"/>
          <w:szCs w:val="24"/>
          <w:lang w:val="sr-Cyrl-RS"/>
        </w:rPr>
        <w:t xml:space="preserve"> </w:t>
      </w:r>
      <w:r w:rsidRPr="00A63EA1">
        <w:rPr>
          <w:sz w:val="24"/>
          <w:szCs w:val="24"/>
          <w:lang w:val="sr-Cyrl-RS"/>
        </w:rPr>
        <w:t xml:space="preserve">јавне управе. </w:t>
      </w:r>
    </w:p>
    <w:p w14:paraId="33797EDC" w14:textId="77777777" w:rsidR="00D7609A" w:rsidRPr="00A63EA1" w:rsidRDefault="00D7609A" w:rsidP="00BC0ACE">
      <w:pPr>
        <w:pStyle w:val="BodyText"/>
        <w:spacing w:before="120" w:after="120"/>
        <w:ind w:left="240" w:right="112"/>
        <w:jc w:val="both"/>
        <w:rPr>
          <w:sz w:val="24"/>
          <w:szCs w:val="24"/>
          <w:lang w:val="sr-Cyrl-RS"/>
        </w:rPr>
      </w:pPr>
      <w:r w:rsidRPr="00A63EA1">
        <w:rPr>
          <w:sz w:val="24"/>
          <w:szCs w:val="24"/>
          <w:lang w:val="sr-Cyrl-RS"/>
        </w:rPr>
        <w:t>Остали трошкови, кад је у питању</w:t>
      </w:r>
      <w:r w:rsidRPr="00A63EA1">
        <w:rPr>
          <w:spacing w:val="1"/>
          <w:sz w:val="24"/>
          <w:szCs w:val="24"/>
          <w:lang w:val="sr-Cyrl-RS"/>
        </w:rPr>
        <w:t xml:space="preserve"> </w:t>
      </w:r>
      <w:r w:rsidRPr="00A63EA1">
        <w:rPr>
          <w:sz w:val="24"/>
          <w:szCs w:val="24"/>
          <w:lang w:val="sr-Cyrl-RS"/>
        </w:rPr>
        <w:t>документација за различите потребе, смањени су</w:t>
      </w:r>
      <w:r w:rsidRPr="00A63EA1">
        <w:rPr>
          <w:spacing w:val="1"/>
          <w:sz w:val="24"/>
          <w:szCs w:val="24"/>
          <w:lang w:val="sr-Cyrl-RS"/>
        </w:rPr>
        <w:t xml:space="preserve"> </w:t>
      </w:r>
      <w:r w:rsidRPr="00A63EA1">
        <w:rPr>
          <w:sz w:val="24"/>
          <w:szCs w:val="24"/>
          <w:lang w:val="sr-Cyrl-RS"/>
        </w:rPr>
        <w:t>самом чињеницом да се врши службена размена података са различитим институцијама, те</w:t>
      </w:r>
      <w:r w:rsidRPr="00A63EA1">
        <w:rPr>
          <w:spacing w:val="1"/>
          <w:sz w:val="24"/>
          <w:szCs w:val="24"/>
          <w:lang w:val="sr-Cyrl-RS"/>
        </w:rPr>
        <w:t xml:space="preserve"> </w:t>
      </w:r>
      <w:r w:rsidRPr="00A63EA1">
        <w:rPr>
          <w:sz w:val="24"/>
          <w:szCs w:val="24"/>
          <w:lang w:val="sr-Cyrl-RS"/>
        </w:rPr>
        <w:t>странке не морају да плаћају таксе за прибављање различитих докумената већ их орган</w:t>
      </w:r>
      <w:r w:rsidRPr="00A63EA1">
        <w:rPr>
          <w:spacing w:val="1"/>
          <w:sz w:val="24"/>
          <w:szCs w:val="24"/>
          <w:lang w:val="sr-Cyrl-RS"/>
        </w:rPr>
        <w:t xml:space="preserve"> </w:t>
      </w:r>
      <w:r w:rsidRPr="00A63EA1">
        <w:rPr>
          <w:sz w:val="24"/>
          <w:szCs w:val="24"/>
          <w:lang w:val="sr-Cyrl-RS"/>
        </w:rPr>
        <w:t>прибавља службено.</w:t>
      </w:r>
    </w:p>
    <w:p w14:paraId="570498BC" w14:textId="6A54F9D3" w:rsidR="00D7609A" w:rsidRPr="00676195" w:rsidRDefault="009C3382" w:rsidP="009C3382">
      <w:pPr>
        <w:pStyle w:val="Heading2"/>
        <w:spacing w:before="240" w:after="240"/>
        <w:rPr>
          <w:rFonts w:ascii="Times New Roman" w:hAnsi="Times New Roman" w:cs="Times New Roman"/>
          <w:b/>
          <w:bCs/>
          <w:color w:val="auto"/>
          <w:sz w:val="24"/>
          <w:szCs w:val="24"/>
          <w:lang w:val="sr-Cyrl-RS"/>
        </w:rPr>
      </w:pPr>
      <w:bookmarkStart w:id="55" w:name="_bookmark15"/>
      <w:bookmarkStart w:id="56" w:name="_Toc127557042"/>
      <w:bookmarkStart w:id="57" w:name="_Toc127789371"/>
      <w:bookmarkEnd w:id="55"/>
      <w:r w:rsidRPr="00676195">
        <w:rPr>
          <w:rFonts w:ascii="Times New Roman" w:hAnsi="Times New Roman" w:cs="Times New Roman"/>
          <w:b/>
          <w:bCs/>
          <w:color w:val="auto"/>
          <w:sz w:val="24"/>
          <w:szCs w:val="24"/>
          <w:lang w:val="sr-Cyrl-RS"/>
        </w:rPr>
        <w:lastRenderedPageBreak/>
        <w:t>4.</w:t>
      </w:r>
      <w:r w:rsidR="00872EEB" w:rsidRPr="00676195">
        <w:rPr>
          <w:rFonts w:ascii="Times New Roman" w:hAnsi="Times New Roman" w:cs="Times New Roman"/>
          <w:b/>
          <w:bCs/>
          <w:color w:val="auto"/>
          <w:sz w:val="24"/>
          <w:szCs w:val="24"/>
        </w:rPr>
        <w:t>2.4.</w:t>
      </w:r>
      <w:r w:rsidRPr="00676195">
        <w:rPr>
          <w:rFonts w:ascii="Times New Roman" w:hAnsi="Times New Roman" w:cs="Times New Roman"/>
          <w:b/>
          <w:bCs/>
          <w:color w:val="auto"/>
          <w:sz w:val="24"/>
          <w:szCs w:val="24"/>
          <w:lang w:val="sr-Cyrl-RS"/>
        </w:rPr>
        <w:t xml:space="preserve"> </w:t>
      </w:r>
      <w:r w:rsidR="00D7609A" w:rsidRPr="00676195">
        <w:rPr>
          <w:rFonts w:ascii="Times New Roman" w:hAnsi="Times New Roman" w:cs="Times New Roman"/>
          <w:b/>
          <w:bCs/>
          <w:color w:val="auto"/>
          <w:sz w:val="24"/>
          <w:szCs w:val="24"/>
          <w:lang w:val="sr-Cyrl-RS"/>
        </w:rPr>
        <w:t>Ефикасност</w:t>
      </w:r>
      <w:r w:rsidR="00D7609A" w:rsidRPr="00676195">
        <w:rPr>
          <w:rFonts w:ascii="Times New Roman" w:hAnsi="Times New Roman" w:cs="Times New Roman"/>
          <w:b/>
          <w:bCs/>
          <w:color w:val="auto"/>
          <w:spacing w:val="-5"/>
          <w:sz w:val="24"/>
          <w:szCs w:val="24"/>
          <w:lang w:val="sr-Cyrl-RS"/>
        </w:rPr>
        <w:t xml:space="preserve"> </w:t>
      </w:r>
      <w:r w:rsidR="00D7609A" w:rsidRPr="00676195">
        <w:rPr>
          <w:rFonts w:ascii="Times New Roman" w:hAnsi="Times New Roman" w:cs="Times New Roman"/>
          <w:b/>
          <w:bCs/>
          <w:color w:val="auto"/>
          <w:sz w:val="24"/>
          <w:szCs w:val="24"/>
          <w:lang w:val="sr-Cyrl-RS"/>
        </w:rPr>
        <w:t>постојеће</w:t>
      </w:r>
      <w:r w:rsidR="00D7609A" w:rsidRPr="00676195">
        <w:rPr>
          <w:rFonts w:ascii="Times New Roman" w:hAnsi="Times New Roman" w:cs="Times New Roman"/>
          <w:b/>
          <w:bCs/>
          <w:color w:val="auto"/>
          <w:spacing w:val="-4"/>
          <w:sz w:val="24"/>
          <w:szCs w:val="24"/>
          <w:lang w:val="sr-Cyrl-RS"/>
        </w:rPr>
        <w:t xml:space="preserve"> </w:t>
      </w:r>
      <w:r w:rsidR="00D7609A" w:rsidRPr="00676195">
        <w:rPr>
          <w:rFonts w:ascii="Times New Roman" w:hAnsi="Times New Roman" w:cs="Times New Roman"/>
          <w:b/>
          <w:bCs/>
          <w:color w:val="auto"/>
          <w:sz w:val="24"/>
          <w:szCs w:val="24"/>
          <w:lang w:val="sr-Cyrl-RS"/>
        </w:rPr>
        <w:t>организационе</w:t>
      </w:r>
      <w:r w:rsidR="00D7609A" w:rsidRPr="00676195">
        <w:rPr>
          <w:rFonts w:ascii="Times New Roman" w:hAnsi="Times New Roman" w:cs="Times New Roman"/>
          <w:b/>
          <w:bCs/>
          <w:color w:val="auto"/>
          <w:spacing w:val="-4"/>
          <w:sz w:val="24"/>
          <w:szCs w:val="24"/>
          <w:lang w:val="sr-Cyrl-RS"/>
        </w:rPr>
        <w:t xml:space="preserve"> </w:t>
      </w:r>
      <w:r w:rsidR="00D7609A" w:rsidRPr="00676195">
        <w:rPr>
          <w:rFonts w:ascii="Times New Roman" w:hAnsi="Times New Roman" w:cs="Times New Roman"/>
          <w:b/>
          <w:bCs/>
          <w:color w:val="auto"/>
          <w:sz w:val="24"/>
          <w:szCs w:val="24"/>
          <w:lang w:val="sr-Cyrl-RS"/>
        </w:rPr>
        <w:t>структуре</w:t>
      </w:r>
      <w:r w:rsidR="00D7609A" w:rsidRPr="00676195">
        <w:rPr>
          <w:rFonts w:ascii="Times New Roman" w:hAnsi="Times New Roman" w:cs="Times New Roman"/>
          <w:b/>
          <w:bCs/>
          <w:color w:val="auto"/>
          <w:spacing w:val="-4"/>
          <w:sz w:val="24"/>
          <w:szCs w:val="24"/>
          <w:lang w:val="sr-Cyrl-RS"/>
        </w:rPr>
        <w:t xml:space="preserve"> </w:t>
      </w:r>
      <w:r w:rsidR="00D7609A" w:rsidRPr="00676195">
        <w:rPr>
          <w:rFonts w:ascii="Times New Roman" w:hAnsi="Times New Roman" w:cs="Times New Roman"/>
          <w:b/>
          <w:bCs/>
          <w:color w:val="auto"/>
          <w:sz w:val="24"/>
          <w:szCs w:val="24"/>
          <w:lang w:val="sr-Cyrl-RS"/>
        </w:rPr>
        <w:t>институције</w:t>
      </w:r>
      <w:r w:rsidR="00D7609A" w:rsidRPr="00676195">
        <w:rPr>
          <w:rFonts w:ascii="Times New Roman" w:hAnsi="Times New Roman" w:cs="Times New Roman"/>
          <w:b/>
          <w:bCs/>
          <w:color w:val="auto"/>
          <w:spacing w:val="-1"/>
          <w:sz w:val="24"/>
          <w:szCs w:val="24"/>
          <w:lang w:val="sr-Cyrl-RS"/>
        </w:rPr>
        <w:t xml:space="preserve"> </w:t>
      </w:r>
      <w:r w:rsidR="00D7609A" w:rsidRPr="00676195">
        <w:rPr>
          <w:rFonts w:ascii="Times New Roman" w:hAnsi="Times New Roman" w:cs="Times New Roman"/>
          <w:b/>
          <w:bCs/>
          <w:color w:val="auto"/>
          <w:sz w:val="24"/>
          <w:szCs w:val="24"/>
          <w:lang w:val="sr-Cyrl-RS"/>
        </w:rPr>
        <w:t>и</w:t>
      </w:r>
      <w:r w:rsidR="00D7609A" w:rsidRPr="00676195">
        <w:rPr>
          <w:rFonts w:ascii="Times New Roman" w:hAnsi="Times New Roman" w:cs="Times New Roman"/>
          <w:b/>
          <w:bCs/>
          <w:color w:val="auto"/>
          <w:spacing w:val="-7"/>
          <w:sz w:val="24"/>
          <w:szCs w:val="24"/>
          <w:lang w:val="sr-Cyrl-RS"/>
        </w:rPr>
        <w:t xml:space="preserve"> </w:t>
      </w:r>
      <w:r w:rsidR="00D7609A" w:rsidRPr="00676195">
        <w:rPr>
          <w:rFonts w:ascii="Times New Roman" w:hAnsi="Times New Roman" w:cs="Times New Roman"/>
          <w:b/>
          <w:bCs/>
          <w:color w:val="auto"/>
          <w:sz w:val="24"/>
          <w:szCs w:val="24"/>
          <w:lang w:val="sr-Cyrl-RS"/>
        </w:rPr>
        <w:t>ефикасност</w:t>
      </w:r>
      <w:r w:rsidR="00D7609A" w:rsidRPr="00676195">
        <w:rPr>
          <w:rFonts w:ascii="Times New Roman" w:hAnsi="Times New Roman" w:cs="Times New Roman"/>
          <w:b/>
          <w:bCs/>
          <w:color w:val="auto"/>
          <w:spacing w:val="-4"/>
          <w:sz w:val="24"/>
          <w:szCs w:val="24"/>
          <w:lang w:val="sr-Cyrl-RS"/>
        </w:rPr>
        <w:t xml:space="preserve"> </w:t>
      </w:r>
      <w:r w:rsidR="00D7609A" w:rsidRPr="00676195">
        <w:rPr>
          <w:rFonts w:ascii="Times New Roman" w:hAnsi="Times New Roman" w:cs="Times New Roman"/>
          <w:b/>
          <w:bCs/>
          <w:color w:val="auto"/>
          <w:sz w:val="24"/>
          <w:szCs w:val="24"/>
          <w:lang w:val="sr-Cyrl-RS"/>
        </w:rPr>
        <w:t>којом</w:t>
      </w:r>
      <w:r w:rsidR="002662D2">
        <w:rPr>
          <w:rFonts w:ascii="Times New Roman" w:hAnsi="Times New Roman" w:cs="Times New Roman"/>
          <w:b/>
          <w:bCs/>
          <w:color w:val="auto"/>
          <w:spacing w:val="-52"/>
          <w:sz w:val="24"/>
          <w:szCs w:val="24"/>
          <w:lang w:val="sr-Cyrl-RS"/>
        </w:rPr>
        <w:t xml:space="preserve"> </w:t>
      </w:r>
      <w:r w:rsidR="00D7609A" w:rsidRPr="00676195">
        <w:rPr>
          <w:rFonts w:ascii="Times New Roman" w:hAnsi="Times New Roman" w:cs="Times New Roman"/>
          <w:b/>
          <w:bCs/>
          <w:color w:val="auto"/>
          <w:sz w:val="24"/>
          <w:szCs w:val="24"/>
          <w:lang w:val="sr-Cyrl-RS"/>
        </w:rPr>
        <w:t>институција спроводи своје</w:t>
      </w:r>
      <w:r w:rsidR="00D7609A" w:rsidRPr="00676195">
        <w:rPr>
          <w:rFonts w:ascii="Times New Roman" w:hAnsi="Times New Roman" w:cs="Times New Roman"/>
          <w:b/>
          <w:bCs/>
          <w:color w:val="auto"/>
          <w:spacing w:val="1"/>
          <w:sz w:val="24"/>
          <w:szCs w:val="24"/>
          <w:lang w:val="sr-Cyrl-RS"/>
        </w:rPr>
        <w:t xml:space="preserve"> </w:t>
      </w:r>
      <w:r w:rsidR="00D7609A" w:rsidRPr="00676195">
        <w:rPr>
          <w:rFonts w:ascii="Times New Roman" w:hAnsi="Times New Roman" w:cs="Times New Roman"/>
          <w:b/>
          <w:bCs/>
          <w:color w:val="auto"/>
          <w:sz w:val="24"/>
          <w:szCs w:val="24"/>
          <w:lang w:val="sr-Cyrl-RS"/>
        </w:rPr>
        <w:t>надлежности</w:t>
      </w:r>
      <w:bookmarkEnd w:id="56"/>
      <w:bookmarkEnd w:id="57"/>
    </w:p>
    <w:p w14:paraId="666443D4" w14:textId="77777777" w:rsidR="00D7609A" w:rsidRPr="00A63EA1" w:rsidRDefault="00D7609A" w:rsidP="00BC0ACE">
      <w:pPr>
        <w:pStyle w:val="BodyText"/>
        <w:spacing w:before="120" w:after="120"/>
        <w:ind w:right="115"/>
        <w:jc w:val="both"/>
        <w:rPr>
          <w:sz w:val="24"/>
          <w:szCs w:val="24"/>
          <w:lang w:val="sr-Cyrl-RS"/>
        </w:rPr>
      </w:pPr>
      <w:r w:rsidRPr="00A63EA1">
        <w:rPr>
          <w:sz w:val="24"/>
          <w:szCs w:val="24"/>
          <w:lang w:val="sr-Cyrl-RS"/>
        </w:rPr>
        <w:t>Управне</w:t>
      </w:r>
      <w:r w:rsidRPr="00A63EA1">
        <w:rPr>
          <w:spacing w:val="1"/>
          <w:sz w:val="24"/>
          <w:szCs w:val="24"/>
          <w:lang w:val="sr-Cyrl-RS"/>
        </w:rPr>
        <w:t xml:space="preserve"> </w:t>
      </w:r>
      <w:r w:rsidRPr="00A63EA1">
        <w:rPr>
          <w:sz w:val="24"/>
          <w:szCs w:val="24"/>
          <w:lang w:val="sr-Cyrl-RS"/>
        </w:rPr>
        <w:t>послове</w:t>
      </w:r>
      <w:r w:rsidRPr="00A63EA1">
        <w:rPr>
          <w:spacing w:val="1"/>
          <w:sz w:val="24"/>
          <w:szCs w:val="24"/>
          <w:lang w:val="sr-Cyrl-RS"/>
        </w:rPr>
        <w:t xml:space="preserve"> </w:t>
      </w:r>
      <w:r w:rsidRPr="00A63EA1">
        <w:rPr>
          <w:sz w:val="24"/>
          <w:szCs w:val="24"/>
          <w:lang w:val="sr-Cyrl-RS"/>
        </w:rPr>
        <w:t>у</w:t>
      </w:r>
      <w:r w:rsidRPr="00A63EA1">
        <w:rPr>
          <w:spacing w:val="1"/>
          <w:sz w:val="24"/>
          <w:szCs w:val="24"/>
          <w:lang w:val="sr-Cyrl-RS"/>
        </w:rPr>
        <w:t xml:space="preserve"> </w:t>
      </w:r>
      <w:r w:rsidRPr="00A63EA1">
        <w:rPr>
          <w:sz w:val="24"/>
          <w:szCs w:val="24"/>
          <w:lang w:val="sr-Cyrl-RS"/>
        </w:rPr>
        <w:t>оквиру</w:t>
      </w:r>
      <w:r w:rsidRPr="00A63EA1">
        <w:rPr>
          <w:spacing w:val="1"/>
          <w:sz w:val="24"/>
          <w:szCs w:val="24"/>
          <w:lang w:val="sr-Cyrl-RS"/>
        </w:rPr>
        <w:t xml:space="preserve"> </w:t>
      </w:r>
      <w:r w:rsidRPr="00A63EA1">
        <w:rPr>
          <w:sz w:val="24"/>
          <w:szCs w:val="24"/>
          <w:lang w:val="sr-Cyrl-RS"/>
        </w:rPr>
        <w:t>права</w:t>
      </w:r>
      <w:r w:rsidRPr="00A63EA1">
        <w:rPr>
          <w:spacing w:val="1"/>
          <w:sz w:val="24"/>
          <w:szCs w:val="24"/>
          <w:lang w:val="sr-Cyrl-RS"/>
        </w:rPr>
        <w:t xml:space="preserve"> </w:t>
      </w:r>
      <w:r w:rsidRPr="00A63EA1">
        <w:rPr>
          <w:sz w:val="24"/>
          <w:szCs w:val="24"/>
          <w:lang w:val="sr-Cyrl-RS"/>
        </w:rPr>
        <w:t>и</w:t>
      </w:r>
      <w:r w:rsidRPr="00A63EA1">
        <w:rPr>
          <w:spacing w:val="1"/>
          <w:sz w:val="24"/>
          <w:szCs w:val="24"/>
          <w:lang w:val="sr-Cyrl-RS"/>
        </w:rPr>
        <w:t xml:space="preserve"> </w:t>
      </w:r>
      <w:r w:rsidRPr="00A63EA1">
        <w:rPr>
          <w:sz w:val="24"/>
          <w:szCs w:val="24"/>
          <w:lang w:val="sr-Cyrl-RS"/>
        </w:rPr>
        <w:t>дужности</w:t>
      </w:r>
      <w:r w:rsidRPr="00A63EA1">
        <w:rPr>
          <w:spacing w:val="1"/>
          <w:sz w:val="24"/>
          <w:szCs w:val="24"/>
          <w:lang w:val="sr-Cyrl-RS"/>
        </w:rPr>
        <w:t xml:space="preserve"> Општине </w:t>
      </w:r>
      <w:r w:rsidRPr="00A63EA1">
        <w:rPr>
          <w:sz w:val="24"/>
          <w:szCs w:val="24"/>
          <w:lang w:val="sr-Cyrl-RS"/>
        </w:rPr>
        <w:t>и</w:t>
      </w:r>
      <w:r w:rsidRPr="00A63EA1">
        <w:rPr>
          <w:spacing w:val="1"/>
          <w:sz w:val="24"/>
          <w:szCs w:val="24"/>
          <w:lang w:val="sr-Cyrl-RS"/>
        </w:rPr>
        <w:t xml:space="preserve"> </w:t>
      </w:r>
      <w:r w:rsidRPr="00A63EA1">
        <w:rPr>
          <w:sz w:val="24"/>
          <w:szCs w:val="24"/>
          <w:lang w:val="sr-Cyrl-RS"/>
        </w:rPr>
        <w:t>одређене</w:t>
      </w:r>
      <w:r w:rsidRPr="00A63EA1">
        <w:rPr>
          <w:spacing w:val="1"/>
          <w:sz w:val="24"/>
          <w:szCs w:val="24"/>
          <w:lang w:val="sr-Cyrl-RS"/>
        </w:rPr>
        <w:t xml:space="preserve"> </w:t>
      </w:r>
      <w:r w:rsidRPr="00A63EA1">
        <w:rPr>
          <w:sz w:val="24"/>
          <w:szCs w:val="24"/>
          <w:lang w:val="sr-Cyrl-RS"/>
        </w:rPr>
        <w:t>стручне</w:t>
      </w:r>
      <w:r w:rsidRPr="00A63EA1">
        <w:rPr>
          <w:spacing w:val="1"/>
          <w:sz w:val="24"/>
          <w:szCs w:val="24"/>
          <w:lang w:val="sr-Cyrl-RS"/>
        </w:rPr>
        <w:t xml:space="preserve"> </w:t>
      </w:r>
      <w:r w:rsidRPr="00A63EA1">
        <w:rPr>
          <w:sz w:val="24"/>
          <w:szCs w:val="24"/>
          <w:lang w:val="sr-Cyrl-RS"/>
        </w:rPr>
        <w:t>и</w:t>
      </w:r>
      <w:r w:rsidRPr="00A63EA1">
        <w:rPr>
          <w:spacing w:val="1"/>
          <w:sz w:val="24"/>
          <w:szCs w:val="24"/>
          <w:lang w:val="sr-Cyrl-RS"/>
        </w:rPr>
        <w:t xml:space="preserve"> </w:t>
      </w:r>
      <w:r w:rsidRPr="00A63EA1">
        <w:rPr>
          <w:sz w:val="24"/>
          <w:szCs w:val="24"/>
          <w:lang w:val="sr-Cyrl-RS"/>
        </w:rPr>
        <w:t xml:space="preserve">административно-техничке послове за потребе Скупштине општине, Председника општине и Општинског </w:t>
      </w:r>
      <w:r w:rsidRPr="00A63EA1">
        <w:rPr>
          <w:spacing w:val="-52"/>
          <w:sz w:val="24"/>
          <w:szCs w:val="24"/>
          <w:lang w:val="sr-Cyrl-RS"/>
        </w:rPr>
        <w:t xml:space="preserve"> </w:t>
      </w:r>
      <w:r w:rsidRPr="00A63EA1">
        <w:rPr>
          <w:sz w:val="24"/>
          <w:szCs w:val="24"/>
          <w:lang w:val="sr-Cyrl-RS"/>
        </w:rPr>
        <w:t>већа врши Општинска управа. Општинска управа се образује као јединствени орган. У Општинској управи се образују организационе јединице за вршење сродних управних, стручних и других</w:t>
      </w:r>
      <w:r w:rsidRPr="00A63EA1">
        <w:rPr>
          <w:spacing w:val="1"/>
          <w:sz w:val="24"/>
          <w:szCs w:val="24"/>
          <w:lang w:val="sr-Cyrl-RS"/>
        </w:rPr>
        <w:t xml:space="preserve"> </w:t>
      </w:r>
      <w:r w:rsidRPr="00A63EA1">
        <w:rPr>
          <w:sz w:val="24"/>
          <w:szCs w:val="24"/>
          <w:lang w:val="sr-Cyrl-RS"/>
        </w:rPr>
        <w:t xml:space="preserve">послова. </w:t>
      </w:r>
    </w:p>
    <w:p w14:paraId="2F8B0C8F" w14:textId="77777777" w:rsidR="00D7609A" w:rsidRPr="002B6F48" w:rsidRDefault="00D7609A" w:rsidP="00BC0ACE">
      <w:pPr>
        <w:pStyle w:val="BodyText"/>
        <w:spacing w:before="120" w:after="120"/>
        <w:ind w:left="245" w:right="115"/>
        <w:jc w:val="both"/>
        <w:rPr>
          <w:sz w:val="24"/>
          <w:szCs w:val="24"/>
          <w:lang w:val="sr-Cyrl-RS"/>
        </w:rPr>
      </w:pPr>
      <w:r w:rsidRPr="002B6F48">
        <w:rPr>
          <w:sz w:val="24"/>
          <w:szCs w:val="24"/>
          <w:lang w:val="sr-Cyrl-RS"/>
        </w:rPr>
        <w:t xml:space="preserve">Послове Општинске управе у складу са Одлуком о организацији општинске управе и </w:t>
      </w:r>
      <w:r w:rsidRPr="002B6F48">
        <w:rPr>
          <w:spacing w:val="-52"/>
          <w:sz w:val="24"/>
          <w:szCs w:val="24"/>
          <w:lang w:val="sr-Cyrl-RS"/>
        </w:rPr>
        <w:t xml:space="preserve"> </w:t>
      </w:r>
      <w:r w:rsidRPr="002B6F48">
        <w:rPr>
          <w:sz w:val="24"/>
          <w:szCs w:val="24"/>
          <w:lang w:val="sr-Cyrl-RS"/>
        </w:rPr>
        <w:t xml:space="preserve">Правилником о унутрашњој организацији и систематизацији радних места, обављају </w:t>
      </w:r>
      <w:r w:rsidRPr="002B6F48">
        <w:rPr>
          <w:spacing w:val="-52"/>
          <w:sz w:val="24"/>
          <w:szCs w:val="24"/>
          <w:lang w:val="sr-Cyrl-RS"/>
        </w:rPr>
        <w:t xml:space="preserve"> </w:t>
      </w:r>
      <w:r w:rsidRPr="002B6F48">
        <w:rPr>
          <w:sz w:val="24"/>
          <w:szCs w:val="24"/>
          <w:lang w:val="sr-Cyrl-RS"/>
        </w:rPr>
        <w:t>следеће основне</w:t>
      </w:r>
      <w:r w:rsidRPr="002B6F48">
        <w:rPr>
          <w:spacing w:val="1"/>
          <w:sz w:val="24"/>
          <w:szCs w:val="24"/>
          <w:lang w:val="sr-Cyrl-RS"/>
        </w:rPr>
        <w:t xml:space="preserve"> </w:t>
      </w:r>
      <w:r w:rsidRPr="002B6F48">
        <w:rPr>
          <w:sz w:val="24"/>
          <w:szCs w:val="24"/>
          <w:lang w:val="sr-Cyrl-RS"/>
        </w:rPr>
        <w:t>организационе јединице:</w:t>
      </w:r>
    </w:p>
    <w:p w14:paraId="046D9D0C" w14:textId="58269EDB" w:rsidR="00D7609A" w:rsidRPr="002B6F48" w:rsidRDefault="002B6F48" w:rsidP="002B6F48">
      <w:pPr>
        <w:pStyle w:val="ListParagraph"/>
        <w:widowControl w:val="0"/>
        <w:numPr>
          <w:ilvl w:val="0"/>
          <w:numId w:val="18"/>
        </w:numPr>
        <w:tabs>
          <w:tab w:val="left" w:pos="479"/>
        </w:tabs>
        <w:autoSpaceDE w:val="0"/>
        <w:autoSpaceDN w:val="0"/>
        <w:spacing w:before="120" w:after="120" w:line="240" w:lineRule="auto"/>
        <w:ind w:right="534"/>
        <w:contextualSpacing w:val="0"/>
        <w:rPr>
          <w:rFonts w:ascii="Times New Roman" w:hAnsi="Times New Roman" w:cs="Times New Roman"/>
          <w:szCs w:val="24"/>
          <w:lang w:val="sr-Cyrl-RS"/>
        </w:rPr>
      </w:pPr>
      <w:r w:rsidRPr="002B6F48">
        <w:rPr>
          <w:rFonts w:ascii="Times New Roman" w:hAnsi="Times New Roman" w:cs="Times New Roman"/>
          <w:szCs w:val="24"/>
          <w:lang w:val="sr-Cyrl-RS"/>
        </w:rPr>
        <w:t>Одељење за општу управу, људске ресурсе и заједничке послове</w:t>
      </w:r>
      <w:r w:rsidR="00D7609A" w:rsidRPr="002B6F48">
        <w:rPr>
          <w:rFonts w:ascii="Times New Roman" w:hAnsi="Times New Roman" w:cs="Times New Roman"/>
          <w:szCs w:val="24"/>
          <w:lang w:val="sr-Cyrl-RS"/>
        </w:rPr>
        <w:t xml:space="preserve">; </w:t>
      </w:r>
    </w:p>
    <w:p w14:paraId="7C2E99B1" w14:textId="75F6B61E" w:rsidR="00D7609A" w:rsidRPr="002B6F48" w:rsidRDefault="002B6F48" w:rsidP="002B6F48">
      <w:pPr>
        <w:pStyle w:val="ListParagraph"/>
        <w:widowControl w:val="0"/>
        <w:numPr>
          <w:ilvl w:val="0"/>
          <w:numId w:val="18"/>
        </w:numPr>
        <w:tabs>
          <w:tab w:val="left" w:pos="479"/>
        </w:tabs>
        <w:autoSpaceDE w:val="0"/>
        <w:autoSpaceDN w:val="0"/>
        <w:spacing w:before="120" w:after="120" w:line="240" w:lineRule="auto"/>
        <w:ind w:right="534"/>
        <w:contextualSpacing w:val="0"/>
        <w:rPr>
          <w:rFonts w:ascii="Times New Roman" w:hAnsi="Times New Roman" w:cs="Times New Roman"/>
          <w:szCs w:val="24"/>
          <w:lang w:val="sr-Cyrl-RS"/>
        </w:rPr>
      </w:pPr>
      <w:r w:rsidRPr="002B6F48">
        <w:rPr>
          <w:rFonts w:ascii="Times New Roman" w:hAnsi="Times New Roman" w:cs="Times New Roman"/>
          <w:szCs w:val="24"/>
          <w:lang w:val="sr-Cyrl-RS"/>
        </w:rPr>
        <w:t>Одељење за друштвене делатности</w:t>
      </w:r>
      <w:r w:rsidR="00D7609A" w:rsidRPr="002B6F48">
        <w:rPr>
          <w:rFonts w:ascii="Times New Roman" w:hAnsi="Times New Roman" w:cs="Times New Roman"/>
          <w:szCs w:val="24"/>
          <w:lang w:val="sr-Cyrl-RS"/>
        </w:rPr>
        <w:t xml:space="preserve">; </w:t>
      </w:r>
    </w:p>
    <w:p w14:paraId="22CB0E51" w14:textId="6DD2F479" w:rsidR="00D7609A" w:rsidRPr="002B6F48" w:rsidRDefault="002B6F48" w:rsidP="002B6F48">
      <w:pPr>
        <w:pStyle w:val="ListParagraph"/>
        <w:widowControl w:val="0"/>
        <w:numPr>
          <w:ilvl w:val="0"/>
          <w:numId w:val="18"/>
        </w:numPr>
        <w:tabs>
          <w:tab w:val="left" w:pos="479"/>
        </w:tabs>
        <w:autoSpaceDE w:val="0"/>
        <w:autoSpaceDN w:val="0"/>
        <w:spacing w:before="120" w:after="120" w:line="240" w:lineRule="auto"/>
        <w:ind w:right="534"/>
        <w:contextualSpacing w:val="0"/>
        <w:rPr>
          <w:rFonts w:ascii="Times New Roman" w:hAnsi="Times New Roman" w:cs="Times New Roman"/>
          <w:szCs w:val="24"/>
          <w:lang w:val="sr-Cyrl-RS"/>
        </w:rPr>
      </w:pPr>
      <w:r w:rsidRPr="002B6F48">
        <w:rPr>
          <w:rFonts w:ascii="Times New Roman" w:hAnsi="Times New Roman" w:cs="Times New Roman"/>
          <w:szCs w:val="24"/>
          <w:lang w:val="sr-Cyrl-RS"/>
        </w:rPr>
        <w:t>Одељење за привреду, урбанизам, путну привреду, комунално - стамбене послове и заштиту животне средине</w:t>
      </w:r>
      <w:r w:rsidR="00D7609A" w:rsidRPr="002B6F48">
        <w:rPr>
          <w:rFonts w:ascii="Times New Roman" w:hAnsi="Times New Roman" w:cs="Times New Roman"/>
          <w:szCs w:val="24"/>
          <w:lang w:val="sr-Cyrl-RS"/>
        </w:rPr>
        <w:t xml:space="preserve">; </w:t>
      </w:r>
    </w:p>
    <w:p w14:paraId="62F10C5F" w14:textId="3908BD7E" w:rsidR="00D7609A" w:rsidRPr="002B6F48" w:rsidRDefault="002B6F48" w:rsidP="002B6F48">
      <w:pPr>
        <w:pStyle w:val="ListParagraph"/>
        <w:widowControl w:val="0"/>
        <w:numPr>
          <w:ilvl w:val="0"/>
          <w:numId w:val="18"/>
        </w:numPr>
        <w:tabs>
          <w:tab w:val="left" w:pos="479"/>
        </w:tabs>
        <w:autoSpaceDE w:val="0"/>
        <w:autoSpaceDN w:val="0"/>
        <w:spacing w:before="120" w:after="120" w:line="240" w:lineRule="auto"/>
        <w:ind w:right="534"/>
        <w:contextualSpacing w:val="0"/>
        <w:rPr>
          <w:rFonts w:ascii="Times New Roman" w:hAnsi="Times New Roman" w:cs="Times New Roman"/>
          <w:szCs w:val="24"/>
          <w:lang w:val="sr-Cyrl-RS"/>
        </w:rPr>
      </w:pPr>
      <w:r w:rsidRPr="002B6F48">
        <w:rPr>
          <w:rFonts w:ascii="Times New Roman" w:hAnsi="Times New Roman" w:cs="Times New Roman"/>
          <w:szCs w:val="24"/>
          <w:lang w:val="sr-Cyrl-RS"/>
        </w:rPr>
        <w:t>Одељење за буџет, финансије и трезор</w:t>
      </w:r>
      <w:r w:rsidR="00D7609A" w:rsidRPr="002B6F48">
        <w:rPr>
          <w:rFonts w:ascii="Times New Roman" w:hAnsi="Times New Roman" w:cs="Times New Roman"/>
          <w:szCs w:val="24"/>
          <w:lang w:val="sr-Cyrl-RS"/>
        </w:rPr>
        <w:t xml:space="preserve">; </w:t>
      </w:r>
    </w:p>
    <w:p w14:paraId="12C3D354" w14:textId="77777777" w:rsidR="00F93866" w:rsidRPr="00A63EA1" w:rsidRDefault="00F93866" w:rsidP="00F93866">
      <w:pPr>
        <w:pStyle w:val="ListParagraph"/>
        <w:widowControl w:val="0"/>
        <w:tabs>
          <w:tab w:val="left" w:pos="479"/>
        </w:tabs>
        <w:autoSpaceDE w:val="0"/>
        <w:autoSpaceDN w:val="0"/>
        <w:spacing w:before="120" w:after="120" w:line="240" w:lineRule="auto"/>
        <w:ind w:left="600" w:right="534"/>
        <w:contextualSpacing w:val="0"/>
        <w:rPr>
          <w:rFonts w:ascii="Times New Roman" w:hAnsi="Times New Roman" w:cs="Times New Roman"/>
          <w:szCs w:val="24"/>
          <w:lang w:val="sr-Cyrl-RS"/>
        </w:rPr>
      </w:pPr>
    </w:p>
    <w:p w14:paraId="6E97FF43" w14:textId="516D50D2" w:rsidR="00B910F3" w:rsidRPr="00A63EA1" w:rsidRDefault="00570713" w:rsidP="00A63EA1">
      <w:pPr>
        <w:pStyle w:val="Heading1"/>
        <w:rPr>
          <w:rFonts w:ascii="Times New Roman" w:hAnsi="Times New Roman" w:cs="Times New Roman"/>
          <w:b/>
          <w:bCs/>
          <w:color w:val="auto"/>
          <w:sz w:val="24"/>
          <w:szCs w:val="24"/>
          <w:lang w:val="sr-Latn-RS"/>
        </w:rPr>
      </w:pPr>
      <w:r w:rsidRPr="00A63EA1">
        <w:rPr>
          <w:rFonts w:ascii="Times New Roman" w:hAnsi="Times New Roman" w:cs="Times New Roman"/>
          <w:color w:val="auto"/>
          <w:sz w:val="24"/>
          <w:szCs w:val="24"/>
          <w:lang w:val="sr-Latn-RS"/>
        </w:rPr>
        <w:t xml:space="preserve"> </w:t>
      </w:r>
      <w:bookmarkStart w:id="58" w:name="_GoBack"/>
      <w:bookmarkEnd w:id="58"/>
      <w:r w:rsidR="00B910F3" w:rsidRPr="00A63EA1">
        <w:rPr>
          <w:rFonts w:ascii="Times New Roman" w:hAnsi="Times New Roman" w:cs="Times New Roman"/>
          <w:color w:val="auto"/>
          <w:sz w:val="24"/>
          <w:szCs w:val="24"/>
          <w:lang w:val="sr-Latn-RS"/>
        </w:rPr>
        <w:br w:type="page"/>
      </w:r>
      <w:bookmarkStart w:id="59" w:name="_Toc127557043"/>
      <w:bookmarkStart w:id="60" w:name="_Toc127789372"/>
      <w:r w:rsidR="00A63EA1" w:rsidRPr="00A63EA1">
        <w:rPr>
          <w:rFonts w:ascii="Times New Roman" w:hAnsi="Times New Roman" w:cs="Times New Roman"/>
          <w:b/>
          <w:bCs/>
          <w:color w:val="auto"/>
          <w:sz w:val="24"/>
          <w:szCs w:val="24"/>
          <w:lang w:val="sr-Cyrl-RS"/>
        </w:rPr>
        <w:lastRenderedPageBreak/>
        <w:t>4.</w:t>
      </w:r>
      <w:r w:rsidR="00872EEB">
        <w:rPr>
          <w:rFonts w:ascii="Times New Roman" w:hAnsi="Times New Roman" w:cs="Times New Roman"/>
          <w:b/>
          <w:bCs/>
          <w:color w:val="auto"/>
          <w:sz w:val="24"/>
          <w:szCs w:val="24"/>
        </w:rPr>
        <w:t>2</w:t>
      </w:r>
      <w:r w:rsidR="00A63EA1" w:rsidRPr="00A63EA1">
        <w:rPr>
          <w:rFonts w:ascii="Times New Roman" w:hAnsi="Times New Roman" w:cs="Times New Roman"/>
          <w:b/>
          <w:bCs/>
          <w:color w:val="auto"/>
          <w:sz w:val="24"/>
          <w:szCs w:val="24"/>
          <w:lang w:val="sr-Cyrl-RS"/>
        </w:rPr>
        <w:t xml:space="preserve">.5. </w:t>
      </w:r>
      <w:r w:rsidR="00B910F3" w:rsidRPr="00A63EA1">
        <w:rPr>
          <w:rFonts w:ascii="Times New Roman" w:hAnsi="Times New Roman" w:cs="Times New Roman"/>
          <w:b/>
          <w:bCs/>
          <w:color w:val="auto"/>
          <w:sz w:val="24"/>
          <w:szCs w:val="24"/>
          <w:lang w:val="sr-Cyrl-RS"/>
        </w:rPr>
        <w:t>Ризици и предуслови за спровођење и остварење жељених резултата мера</w:t>
      </w:r>
      <w:bookmarkEnd w:id="59"/>
      <w:bookmarkEnd w:id="60"/>
    </w:p>
    <w:p w14:paraId="5828AFA4" w14:textId="77777777" w:rsidR="00B910F3" w:rsidRPr="00A63EA1" w:rsidRDefault="00B910F3" w:rsidP="00B910F3">
      <w:pPr>
        <w:pStyle w:val="Heading1"/>
        <w:tabs>
          <w:tab w:val="left" w:pos="439"/>
        </w:tabs>
        <w:spacing w:before="120" w:after="120"/>
        <w:ind w:hanging="236"/>
        <w:rPr>
          <w:color w:val="auto"/>
          <w:lang w:val="sr-Cyrl-RS"/>
        </w:rPr>
      </w:pPr>
    </w:p>
    <w:p w14:paraId="2CC051E0" w14:textId="60478AF8" w:rsidR="00A63EA1" w:rsidRPr="00A63EA1" w:rsidRDefault="00A63EA1" w:rsidP="00066050">
      <w:pPr>
        <w:spacing w:after="0" w:line="240" w:lineRule="auto"/>
        <w:jc w:val="both"/>
        <w:rPr>
          <w:rFonts w:ascii="Times New Roman" w:hAnsi="Times New Roman" w:cs="Times New Roman"/>
          <w:sz w:val="24"/>
          <w:szCs w:val="24"/>
          <w:lang w:val="sr-Cyrl-RS"/>
        </w:rPr>
      </w:pPr>
      <w:r w:rsidRPr="00A63EA1">
        <w:rPr>
          <w:rFonts w:ascii="Times New Roman" w:hAnsi="Times New Roman" w:cs="Times New Roman"/>
          <w:sz w:val="24"/>
          <w:szCs w:val="24"/>
          <w:lang w:val="sr-Cyrl-RS"/>
        </w:rPr>
        <w:t>С обзиром да су финансијска средства за спровођење мера и активности предвиђена буџетом ЈЛС и финансирана од стране АП Војводине и буџета Републике Србије, сматрамо да су ризици сведени на минимум, односно не очекујемо их.</w:t>
      </w:r>
    </w:p>
    <w:sectPr w:rsidR="00A63EA1" w:rsidRPr="00A63EA1" w:rsidSect="00923335">
      <w:pgSz w:w="16840" w:h="11900" w:orient="landscape"/>
      <w:pgMar w:top="1188"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E8EA7" w14:textId="77777777" w:rsidR="0062113C" w:rsidRDefault="0062113C" w:rsidP="00C300C3">
      <w:pPr>
        <w:spacing w:after="0" w:line="240" w:lineRule="auto"/>
      </w:pPr>
      <w:r>
        <w:separator/>
      </w:r>
    </w:p>
  </w:endnote>
  <w:endnote w:type="continuationSeparator" w:id="0">
    <w:p w14:paraId="581A1855" w14:textId="77777777" w:rsidR="0062113C" w:rsidRDefault="0062113C" w:rsidP="00C3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024146"/>
      <w:docPartObj>
        <w:docPartGallery w:val="Page Numbers (Bottom of Page)"/>
        <w:docPartUnique/>
      </w:docPartObj>
    </w:sdtPr>
    <w:sdtEndPr>
      <w:rPr>
        <w:noProof/>
      </w:rPr>
    </w:sdtEndPr>
    <w:sdtContent>
      <w:p w14:paraId="4EF53FE6" w14:textId="77777777" w:rsidR="002662D2" w:rsidRDefault="002662D2">
        <w:pPr>
          <w:pStyle w:val="Footer"/>
          <w:jc w:val="right"/>
        </w:pPr>
        <w:r>
          <w:fldChar w:fldCharType="begin"/>
        </w:r>
        <w:r>
          <w:instrText xml:space="preserve"> PAGE   \* MERGEFORMAT </w:instrText>
        </w:r>
        <w:r>
          <w:fldChar w:fldCharType="separate"/>
        </w:r>
        <w:r w:rsidR="002B6F48">
          <w:rPr>
            <w:noProof/>
          </w:rPr>
          <w:t>66</w:t>
        </w:r>
        <w:r>
          <w:rPr>
            <w:noProof/>
          </w:rPr>
          <w:fldChar w:fldCharType="end"/>
        </w:r>
      </w:p>
    </w:sdtContent>
  </w:sdt>
  <w:p w14:paraId="31A12C74" w14:textId="77777777" w:rsidR="002662D2" w:rsidRDefault="00266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22D0A" w14:textId="77777777" w:rsidR="0062113C" w:rsidRDefault="0062113C" w:rsidP="00C300C3">
      <w:pPr>
        <w:spacing w:after="0" w:line="240" w:lineRule="auto"/>
      </w:pPr>
      <w:r>
        <w:separator/>
      </w:r>
    </w:p>
  </w:footnote>
  <w:footnote w:type="continuationSeparator" w:id="0">
    <w:p w14:paraId="31E8013C" w14:textId="77777777" w:rsidR="0062113C" w:rsidRDefault="0062113C" w:rsidP="00C300C3">
      <w:pPr>
        <w:spacing w:after="0" w:line="240" w:lineRule="auto"/>
      </w:pPr>
      <w:r>
        <w:continuationSeparator/>
      </w:r>
    </w:p>
  </w:footnote>
  <w:footnote w:id="1">
    <w:p w14:paraId="76570AEA" w14:textId="77777777" w:rsidR="002662D2" w:rsidRPr="00A728A4" w:rsidRDefault="002662D2" w:rsidP="00C300C3">
      <w:pPr>
        <w:pStyle w:val="FootnoteText"/>
        <w:rPr>
          <w:lang w:val="sr-Cyrl-RS"/>
        </w:rPr>
      </w:pPr>
      <w:r>
        <w:rPr>
          <w:rStyle w:val="FootnoteReference"/>
        </w:rPr>
        <w:footnoteRef/>
      </w:r>
      <w:r>
        <w:t xml:space="preserve"> </w:t>
      </w:r>
      <w:r w:rsidRPr="000157A9">
        <w:rPr>
          <w:rFonts w:ascii="Times New Roman" w:hAnsi="Times New Roman" w:cs="Times New Roman"/>
          <w:sz w:val="24"/>
          <w:szCs w:val="24"/>
        </w:rPr>
        <w:t>Службени гласник РС", број 30 од 20. априла 2018</w:t>
      </w:r>
      <w:r>
        <w:rPr>
          <w:rFonts w:ascii="Times New Roman" w:hAnsi="Times New Roman" w:cs="Times New Roman"/>
          <w:sz w:val="24"/>
          <w:szCs w:val="24"/>
        </w:rPr>
        <w:t>.</w:t>
      </w:r>
    </w:p>
  </w:footnote>
  <w:footnote w:id="2">
    <w:p w14:paraId="044AA940" w14:textId="77777777" w:rsidR="002662D2" w:rsidRPr="00C300C3" w:rsidRDefault="002662D2" w:rsidP="00C300C3">
      <w:pPr>
        <w:pStyle w:val="FootnoteText"/>
        <w:rPr>
          <w:lang w:val="sr-Cyrl-RS"/>
        </w:rPr>
      </w:pPr>
      <w:r>
        <w:rPr>
          <w:rStyle w:val="FootnoteReference"/>
        </w:rPr>
        <w:footnoteRef/>
      </w:r>
      <w:r w:rsidRPr="00C300C3">
        <w:rPr>
          <w:lang w:val="sr-Cyrl-RS"/>
        </w:rPr>
        <w:t xml:space="preserve"> </w:t>
      </w:r>
      <w:r w:rsidRPr="00C300C3">
        <w:rPr>
          <w:rFonts w:ascii="Times New Roman" w:hAnsi="Times New Roman" w:cs="Times New Roman"/>
          <w:sz w:val="24"/>
          <w:szCs w:val="24"/>
          <w:lang w:val="sr-Cyrl-RS"/>
        </w:rPr>
        <w:t>"Службени гласник РС", број 8 од 8. фебруара 2019.</w:t>
      </w:r>
    </w:p>
  </w:footnote>
  <w:footnote w:id="3">
    <w:p w14:paraId="3F4BA1A4" w14:textId="77777777" w:rsidR="002662D2" w:rsidRPr="000157A9" w:rsidRDefault="002662D2" w:rsidP="00C300C3">
      <w:pPr>
        <w:rPr>
          <w:rFonts w:ascii="Times New Roman" w:hAnsi="Times New Roman" w:cs="Times New Roman"/>
          <w:sz w:val="24"/>
          <w:szCs w:val="24"/>
        </w:rPr>
      </w:pPr>
      <w:r>
        <w:rPr>
          <w:rStyle w:val="FootnoteReference"/>
        </w:rPr>
        <w:footnoteRef/>
      </w:r>
      <w:r>
        <w:t xml:space="preserve"> </w:t>
      </w:r>
      <w:r w:rsidRPr="000157A9">
        <w:rPr>
          <w:rFonts w:ascii="Times New Roman" w:hAnsi="Times New Roman" w:cs="Times New Roman"/>
          <w:sz w:val="24"/>
          <w:szCs w:val="24"/>
        </w:rPr>
        <w:t>Објављен у августу 2020 год.</w:t>
      </w:r>
    </w:p>
    <w:p w14:paraId="5384DC8E" w14:textId="77777777" w:rsidR="002662D2" w:rsidRDefault="002662D2" w:rsidP="00C300C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7AAE7" w14:textId="77777777" w:rsidR="002662D2" w:rsidRDefault="002662D2">
    <w:pPr>
      <w:spacing w:line="1" w:lineRule="exact"/>
    </w:pPr>
    <w:r>
      <w:rPr>
        <w:noProof/>
        <w:lang w:val="sr-Latn-RS" w:eastAsia="sr-Latn-RS"/>
      </w:rPr>
      <mc:AlternateContent>
        <mc:Choice Requires="wps">
          <w:drawing>
            <wp:anchor distT="0" distB="0" distL="0" distR="0" simplePos="0" relativeHeight="251660288" behindDoc="1" locked="0" layoutInCell="1" allowOverlap="1" wp14:anchorId="4CE7F414" wp14:editId="798B8B0A">
              <wp:simplePos x="0" y="0"/>
              <wp:positionH relativeFrom="page">
                <wp:posOffset>812165</wp:posOffset>
              </wp:positionH>
              <wp:positionV relativeFrom="page">
                <wp:posOffset>326390</wp:posOffset>
              </wp:positionV>
              <wp:extent cx="826135" cy="125095"/>
              <wp:effectExtent l="0" t="0" r="0" b="0"/>
              <wp:wrapNone/>
              <wp:docPr id="194" name="Shape 194"/>
              <wp:cNvGraphicFramePr/>
              <a:graphic xmlns:a="http://schemas.openxmlformats.org/drawingml/2006/main">
                <a:graphicData uri="http://schemas.microsoft.com/office/word/2010/wordprocessingShape">
                  <wps:wsp>
                    <wps:cNvSpPr txBox="1"/>
                    <wps:spPr>
                      <a:xfrm>
                        <a:off x="0" y="0"/>
                        <a:ext cx="826135" cy="125095"/>
                      </a:xfrm>
                      <a:prstGeom prst="rect">
                        <a:avLst/>
                      </a:prstGeom>
                      <a:noFill/>
                    </wps:spPr>
                    <wps:txbx>
                      <w:txbxContent>
                        <w:p w14:paraId="5634141D" w14:textId="77777777" w:rsidR="002662D2" w:rsidRDefault="002662D2">
                          <w:pPr>
                            <w:pStyle w:val="Headerorfooter20"/>
                            <w:rPr>
                              <w:sz w:val="15"/>
                              <w:szCs w:val="15"/>
                            </w:rPr>
                          </w:pPr>
                          <w:r>
                            <w:rPr>
                              <w:rFonts w:ascii="Arial" w:eastAsia="Arial" w:hAnsi="Arial" w:cs="Arial"/>
                              <w:b/>
                              <w:bCs/>
                              <w:color w:val="E41E27"/>
                              <w:sz w:val="22"/>
                              <w:szCs w:val="22"/>
                            </w:rPr>
                            <w:t xml:space="preserve">рч </w:t>
                          </w:r>
                          <w:r>
                            <w:rPr>
                              <w:rFonts w:ascii="Arial" w:eastAsia="Arial" w:hAnsi="Arial" w:cs="Arial"/>
                              <w:b/>
                              <w:bCs/>
                              <w:color w:val="2F5496"/>
                              <w:sz w:val="15"/>
                              <w:szCs w:val="15"/>
                            </w:rPr>
                            <w:t>MI</w:t>
                          </w:r>
                          <w:r>
                            <w:rPr>
                              <w:rFonts w:ascii="Arial" w:eastAsia="Arial" w:hAnsi="Arial" w:cs="Arial"/>
                              <w:b/>
                              <w:bCs/>
                              <w:color w:val="2F5496"/>
                              <w:sz w:val="15"/>
                              <w:szCs w:val="15"/>
                              <w:u w:val="single"/>
                            </w:rPr>
                            <w:t>NISTRY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4" o:spid="_x0000_s1026" type="#_x0000_t202" style="position:absolute;margin-left:63.95pt;margin-top:25.7pt;width:65.05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" filled="f" stroked="f">
              <v:textbox style="mso-fit-shape-to-text:t" inset="0,0,0,0">
                <w:txbxContent>
                  <w:p w14:paraId="5634141D" w14:textId="77777777" w:rsidR="002662D2" w:rsidRDefault="002662D2">
                    <w:pPr>
                      <w:pStyle w:val="Headerorfooter20"/>
                      <w:rPr>
                        <w:sz w:val="15"/>
                        <w:szCs w:val="15"/>
                      </w:rPr>
                    </w:pPr>
                    <w:r>
                      <w:rPr>
                        <w:rFonts w:ascii="Arial" w:eastAsia="Arial" w:hAnsi="Arial" w:cs="Arial"/>
                        <w:b/>
                        <w:bCs/>
                        <w:color w:val="E41E27"/>
                        <w:sz w:val="22"/>
                        <w:szCs w:val="22"/>
                      </w:rPr>
                      <w:t xml:space="preserve">рч </w:t>
                    </w:r>
                    <w:r>
                      <w:rPr>
                        <w:rFonts w:ascii="Arial" w:eastAsia="Arial" w:hAnsi="Arial" w:cs="Arial"/>
                        <w:b/>
                        <w:bCs/>
                        <w:color w:val="2F5496"/>
                        <w:sz w:val="15"/>
                        <w:szCs w:val="15"/>
                      </w:rPr>
                      <w:t>MI</w:t>
                    </w:r>
                    <w:r>
                      <w:rPr>
                        <w:rFonts w:ascii="Arial" w:eastAsia="Arial" w:hAnsi="Arial" w:cs="Arial"/>
                        <w:b/>
                        <w:bCs/>
                        <w:color w:val="2F5496"/>
                        <w:sz w:val="15"/>
                        <w:szCs w:val="15"/>
                        <w:u w:val="single"/>
                      </w:rPr>
                      <w:t>NISTRY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8EB1" w14:textId="77777777" w:rsidR="002662D2" w:rsidRDefault="002662D2" w:rsidP="00770DFF">
    <w:pPr>
      <w:spacing w:line="240" w:lineRule="auto"/>
      <w:jc w:val="center"/>
      <w:rPr>
        <w:lang w:val="sr-Cyrl-RS"/>
      </w:rPr>
    </w:pPr>
  </w:p>
  <w:p w14:paraId="7CA8E175" w14:textId="77777777" w:rsidR="002662D2" w:rsidRDefault="002662D2" w:rsidP="00770DFF">
    <w:pPr>
      <w:spacing w:line="240" w:lineRule="auto"/>
      <w:jc w:val="center"/>
      <w:rPr>
        <w:lang w:val="sr-Cyrl-RS"/>
      </w:rPr>
    </w:pPr>
  </w:p>
  <w:p w14:paraId="75DE3871" w14:textId="77777777" w:rsidR="002662D2" w:rsidRDefault="002662D2" w:rsidP="00770DFF">
    <w:pPr>
      <w:spacing w:line="240" w:lineRule="auto"/>
      <w:jc w:val="center"/>
      <w:rPr>
        <w:lang w:val="sr-Cyrl-RS"/>
      </w:rPr>
    </w:pPr>
  </w:p>
  <w:p w14:paraId="69283977" w14:textId="77777777" w:rsidR="002662D2" w:rsidRPr="00923335" w:rsidRDefault="002662D2" w:rsidP="00770DFF">
    <w:pPr>
      <w:spacing w:line="240" w:lineRule="auto"/>
      <w:jc w:val="center"/>
      <w:rPr>
        <w:rFonts w:ascii="Times New Roman" w:hAnsi="Times New Roman" w:cs="Times New Roman"/>
        <w:sz w:val="24"/>
        <w:szCs w:val="24"/>
        <w:u w:val="single"/>
        <w:lang w:val="sr-Cyrl-RS"/>
      </w:rPr>
    </w:pPr>
    <w:r w:rsidRPr="00923335">
      <w:rPr>
        <w:rFonts w:ascii="Times New Roman" w:hAnsi="Times New Roman" w:cs="Times New Roman"/>
        <w:noProof/>
        <w:sz w:val="24"/>
        <w:szCs w:val="24"/>
        <w:u w:val="single"/>
        <w:lang w:val="sr-Latn-RS" w:eastAsia="sr-Latn-RS"/>
      </w:rPr>
      <mc:AlternateContent>
        <mc:Choice Requires="wps">
          <w:drawing>
            <wp:anchor distT="0" distB="0" distL="0" distR="0" simplePos="0" relativeHeight="251656192" behindDoc="1" locked="0" layoutInCell="1" allowOverlap="1" wp14:anchorId="7961EE6C" wp14:editId="3D04A5BD">
              <wp:simplePos x="0" y="0"/>
              <wp:positionH relativeFrom="page">
                <wp:posOffset>812165</wp:posOffset>
              </wp:positionH>
              <wp:positionV relativeFrom="page">
                <wp:posOffset>326390</wp:posOffset>
              </wp:positionV>
              <wp:extent cx="826135" cy="125095"/>
              <wp:effectExtent l="0" t="0" r="0" b="0"/>
              <wp:wrapNone/>
              <wp:docPr id="192" name="Shape 192"/>
              <wp:cNvGraphicFramePr/>
              <a:graphic xmlns:a="http://schemas.openxmlformats.org/drawingml/2006/main">
                <a:graphicData uri="http://schemas.microsoft.com/office/word/2010/wordprocessingShape">
                  <wps:wsp>
                    <wps:cNvSpPr txBox="1"/>
                    <wps:spPr>
                      <a:xfrm>
                        <a:off x="0" y="0"/>
                        <a:ext cx="826135" cy="125095"/>
                      </a:xfrm>
                      <a:prstGeom prst="rect">
                        <a:avLst/>
                      </a:prstGeom>
                      <a:noFill/>
                    </wps:spPr>
                    <wps:txbx>
                      <w:txbxContent>
                        <w:p w14:paraId="0ACD19CB" w14:textId="77777777" w:rsidR="002662D2" w:rsidRDefault="002662D2">
                          <w:pPr>
                            <w:pStyle w:val="Headerorfooter20"/>
                            <w:rPr>
                              <w:sz w:val="15"/>
                              <w:szCs w:val="15"/>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2" o:spid="_x0000_s1027" type="#_x0000_t202" style="position:absolute;left:0;text-align:left;margin-left:63.95pt;margin-top:25.7pt;width:65.05pt;height:9.8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" filled="f" stroked="f">
              <v:textbox style="mso-fit-shape-to-text:t" inset="0,0,0,0">
                <w:txbxContent>
                  <w:p w14:paraId="0ACD19CB" w14:textId="77777777" w:rsidR="002662D2" w:rsidRDefault="002662D2">
                    <w:pPr>
                      <w:pStyle w:val="Headerorfooter20"/>
                      <w:rPr>
                        <w:sz w:val="15"/>
                        <w:szCs w:val="15"/>
                      </w:rPr>
                    </w:pPr>
                  </w:p>
                </w:txbxContent>
              </v:textbox>
              <w10:wrap anchorx="page" anchory="page"/>
            </v:shape>
          </w:pict>
        </mc:Fallback>
      </mc:AlternateContent>
    </w:r>
    <w:r w:rsidRPr="00923335">
      <w:rPr>
        <w:rFonts w:ascii="Times New Roman" w:hAnsi="Times New Roman" w:cs="Times New Roman"/>
        <w:sz w:val="24"/>
        <w:szCs w:val="24"/>
        <w:u w:val="single"/>
        <w:lang w:val="sr-Cyrl-RS"/>
      </w:rPr>
      <w:t>Средњорочни план општине Житиште 2023. – 2025. године</w:t>
    </w:r>
    <w:r>
      <w:rPr>
        <w:rFonts w:ascii="Times New Roman" w:hAnsi="Times New Roman" w:cs="Times New Roman"/>
        <w:sz w:val="24"/>
        <w:szCs w:val="24"/>
        <w:u w:val="single"/>
        <w:lang w:val="sr-Cyrl-R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1">
    <w:nsid w:val="02E07CC0"/>
    <w:multiLevelType w:val="hybridMultilevel"/>
    <w:tmpl w:val="4B2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86051"/>
    <w:multiLevelType w:val="hybridMultilevel"/>
    <w:tmpl w:val="A080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E5929"/>
    <w:multiLevelType w:val="hybridMultilevel"/>
    <w:tmpl w:val="6366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4184A"/>
    <w:multiLevelType w:val="hybridMultilevel"/>
    <w:tmpl w:val="FB18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25908"/>
    <w:multiLevelType w:val="hybridMultilevel"/>
    <w:tmpl w:val="C6A6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06C8D"/>
    <w:multiLevelType w:val="hybridMultilevel"/>
    <w:tmpl w:val="FDBCBDB8"/>
    <w:lvl w:ilvl="0" w:tplc="219CC62C">
      <w:start w:val="58"/>
      <w:numFmt w:val="bullet"/>
      <w:lvlText w:val="-"/>
      <w:lvlJc w:val="left"/>
      <w:pPr>
        <w:ind w:left="600" w:hanging="360"/>
      </w:pPr>
      <w:rPr>
        <w:rFonts w:ascii="Calibri" w:eastAsia="Calibri" w:hAnsi="Calibri" w:cs="Calibr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nsid w:val="383B71CB"/>
    <w:multiLevelType w:val="hybridMultilevel"/>
    <w:tmpl w:val="8F70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C534F"/>
    <w:multiLevelType w:val="hybridMultilevel"/>
    <w:tmpl w:val="83A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B5F45"/>
    <w:multiLevelType w:val="hybridMultilevel"/>
    <w:tmpl w:val="5F74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2E7579"/>
    <w:multiLevelType w:val="hybridMultilevel"/>
    <w:tmpl w:val="290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F3505"/>
    <w:multiLevelType w:val="hybridMultilevel"/>
    <w:tmpl w:val="8722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F1B9B"/>
    <w:multiLevelType w:val="multilevel"/>
    <w:tmpl w:val="8678320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5A3EA9"/>
    <w:multiLevelType w:val="hybridMultilevel"/>
    <w:tmpl w:val="346C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8341C"/>
    <w:multiLevelType w:val="multilevel"/>
    <w:tmpl w:val="B7D8591C"/>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none"/>
      <w:lvlText w:val="4. "/>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1B93D02"/>
    <w:multiLevelType w:val="hybridMultilevel"/>
    <w:tmpl w:val="55D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93DD2"/>
    <w:multiLevelType w:val="hybridMultilevel"/>
    <w:tmpl w:val="DE64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A1D4B"/>
    <w:multiLevelType w:val="hybridMultilevel"/>
    <w:tmpl w:val="DA8E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CF5C21"/>
    <w:multiLevelType w:val="hybridMultilevel"/>
    <w:tmpl w:val="2D22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DE7F60"/>
    <w:multiLevelType w:val="hybridMultilevel"/>
    <w:tmpl w:val="D738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15"/>
  </w:num>
  <w:num w:numId="5">
    <w:abstractNumId w:val="8"/>
  </w:num>
  <w:num w:numId="6">
    <w:abstractNumId w:val="11"/>
  </w:num>
  <w:num w:numId="7">
    <w:abstractNumId w:val="17"/>
  </w:num>
  <w:num w:numId="8">
    <w:abstractNumId w:val="19"/>
  </w:num>
  <w:num w:numId="9">
    <w:abstractNumId w:val="4"/>
  </w:num>
  <w:num w:numId="10">
    <w:abstractNumId w:val="9"/>
  </w:num>
  <w:num w:numId="11">
    <w:abstractNumId w:val="1"/>
  </w:num>
  <w:num w:numId="12">
    <w:abstractNumId w:val="3"/>
  </w:num>
  <w:num w:numId="13">
    <w:abstractNumId w:val="10"/>
  </w:num>
  <w:num w:numId="14">
    <w:abstractNumId w:val="2"/>
  </w:num>
  <w:num w:numId="15">
    <w:abstractNumId w:val="16"/>
  </w:num>
  <w:num w:numId="16">
    <w:abstractNumId w:val="13"/>
  </w:num>
  <w:num w:numId="17">
    <w:abstractNumId w:val="14"/>
  </w:num>
  <w:num w:numId="18">
    <w:abstractNumId w:val="6"/>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27"/>
    <w:rsid w:val="000615E5"/>
    <w:rsid w:val="00066050"/>
    <w:rsid w:val="00077AAE"/>
    <w:rsid w:val="000B0575"/>
    <w:rsid w:val="000E4BEE"/>
    <w:rsid w:val="00111C31"/>
    <w:rsid w:val="001729FD"/>
    <w:rsid w:val="001C7951"/>
    <w:rsid w:val="001E674D"/>
    <w:rsid w:val="00206F2D"/>
    <w:rsid w:val="002078AB"/>
    <w:rsid w:val="00217DB2"/>
    <w:rsid w:val="002662D2"/>
    <w:rsid w:val="002A1EB0"/>
    <w:rsid w:val="002B021A"/>
    <w:rsid w:val="002B6F48"/>
    <w:rsid w:val="002D79CA"/>
    <w:rsid w:val="002D7B18"/>
    <w:rsid w:val="002E021B"/>
    <w:rsid w:val="00311AF6"/>
    <w:rsid w:val="00387953"/>
    <w:rsid w:val="003B701C"/>
    <w:rsid w:val="003E6B4F"/>
    <w:rsid w:val="003F6A23"/>
    <w:rsid w:val="00406974"/>
    <w:rsid w:val="0042703E"/>
    <w:rsid w:val="00446524"/>
    <w:rsid w:val="004619D1"/>
    <w:rsid w:val="00476459"/>
    <w:rsid w:val="004A214B"/>
    <w:rsid w:val="004A57FB"/>
    <w:rsid w:val="004F0375"/>
    <w:rsid w:val="00501087"/>
    <w:rsid w:val="00511069"/>
    <w:rsid w:val="00523000"/>
    <w:rsid w:val="00555ABD"/>
    <w:rsid w:val="00570713"/>
    <w:rsid w:val="005718F1"/>
    <w:rsid w:val="0058657C"/>
    <w:rsid w:val="005B6FB7"/>
    <w:rsid w:val="005C4334"/>
    <w:rsid w:val="005D5696"/>
    <w:rsid w:val="00617A80"/>
    <w:rsid w:val="0062113C"/>
    <w:rsid w:val="00655FDB"/>
    <w:rsid w:val="00661066"/>
    <w:rsid w:val="00661546"/>
    <w:rsid w:val="0066224F"/>
    <w:rsid w:val="00676195"/>
    <w:rsid w:val="006B0226"/>
    <w:rsid w:val="006C56A1"/>
    <w:rsid w:val="006D74E7"/>
    <w:rsid w:val="006E4E57"/>
    <w:rsid w:val="00741F00"/>
    <w:rsid w:val="00770B1A"/>
    <w:rsid w:val="00770DFF"/>
    <w:rsid w:val="007A7F7C"/>
    <w:rsid w:val="007B1E1F"/>
    <w:rsid w:val="007B5BB8"/>
    <w:rsid w:val="007B72CA"/>
    <w:rsid w:val="007B74B1"/>
    <w:rsid w:val="00832523"/>
    <w:rsid w:val="008460F8"/>
    <w:rsid w:val="00872EEB"/>
    <w:rsid w:val="008751E2"/>
    <w:rsid w:val="008A46F1"/>
    <w:rsid w:val="0090230E"/>
    <w:rsid w:val="00923335"/>
    <w:rsid w:val="009771DA"/>
    <w:rsid w:val="00980AF1"/>
    <w:rsid w:val="00986FE4"/>
    <w:rsid w:val="009C3382"/>
    <w:rsid w:val="00A34C53"/>
    <w:rsid w:val="00A63EA1"/>
    <w:rsid w:val="00A7257D"/>
    <w:rsid w:val="00AF08D5"/>
    <w:rsid w:val="00B50C03"/>
    <w:rsid w:val="00B910F3"/>
    <w:rsid w:val="00BB1CD5"/>
    <w:rsid w:val="00BC0ACE"/>
    <w:rsid w:val="00BD0167"/>
    <w:rsid w:val="00C14F8F"/>
    <w:rsid w:val="00C300C3"/>
    <w:rsid w:val="00C52B3B"/>
    <w:rsid w:val="00C70A27"/>
    <w:rsid w:val="00C95589"/>
    <w:rsid w:val="00CA7BCA"/>
    <w:rsid w:val="00CF539F"/>
    <w:rsid w:val="00D045F4"/>
    <w:rsid w:val="00D31C78"/>
    <w:rsid w:val="00D544AB"/>
    <w:rsid w:val="00D5489E"/>
    <w:rsid w:val="00D6483A"/>
    <w:rsid w:val="00D7609A"/>
    <w:rsid w:val="00D92A60"/>
    <w:rsid w:val="00DA56D8"/>
    <w:rsid w:val="00E12D27"/>
    <w:rsid w:val="00E20899"/>
    <w:rsid w:val="00E441E3"/>
    <w:rsid w:val="00E52236"/>
    <w:rsid w:val="00E63FAF"/>
    <w:rsid w:val="00E70DD5"/>
    <w:rsid w:val="00E92D40"/>
    <w:rsid w:val="00EF3983"/>
    <w:rsid w:val="00F93866"/>
    <w:rsid w:val="00F96E7C"/>
    <w:rsid w:val="00FA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BA"/>
  </w:style>
  <w:style w:type="paragraph" w:styleId="Heading1">
    <w:name w:val="heading 1"/>
    <w:basedOn w:val="Normal"/>
    <w:next w:val="Normal"/>
    <w:link w:val="Heading1Char"/>
    <w:uiPriority w:val="9"/>
    <w:qFormat/>
    <w:rsid w:val="00C300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C300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0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00C3"/>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semiHidden/>
    <w:rsid w:val="00C300C3"/>
    <w:rPr>
      <w:rFonts w:asciiTheme="majorHAnsi" w:eastAsiaTheme="majorEastAsia" w:hAnsiTheme="majorHAnsi" w:cstheme="majorBidi"/>
      <w:i/>
      <w:iCs/>
      <w:color w:val="1F3763" w:themeColor="accent1" w:themeShade="7F"/>
    </w:rPr>
  </w:style>
  <w:style w:type="paragraph" w:styleId="FootnoteText">
    <w:name w:val="footnote text"/>
    <w:basedOn w:val="Normal"/>
    <w:link w:val="FootnoteTextChar"/>
    <w:uiPriority w:val="99"/>
    <w:semiHidden/>
    <w:unhideWhenUsed/>
    <w:rsid w:val="00C30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0C3"/>
    <w:rPr>
      <w:sz w:val="20"/>
      <w:szCs w:val="20"/>
    </w:rPr>
  </w:style>
  <w:style w:type="character" w:styleId="FootnoteReference">
    <w:name w:val="footnote reference"/>
    <w:basedOn w:val="DefaultParagraphFont"/>
    <w:uiPriority w:val="99"/>
    <w:semiHidden/>
    <w:unhideWhenUsed/>
    <w:rsid w:val="00C300C3"/>
    <w:rPr>
      <w:vertAlign w:val="superscript"/>
    </w:rPr>
  </w:style>
  <w:style w:type="paragraph" w:styleId="ListParagraph">
    <w:name w:val="List Paragraph"/>
    <w:basedOn w:val="Normal"/>
    <w:link w:val="ListParagraphChar"/>
    <w:uiPriority w:val="1"/>
    <w:qFormat/>
    <w:rsid w:val="00C300C3"/>
    <w:pPr>
      <w:spacing w:after="200" w:line="276" w:lineRule="auto"/>
      <w:ind w:left="720"/>
      <w:contextualSpacing/>
      <w:jc w:val="both"/>
    </w:pPr>
    <w:rPr>
      <w:rFonts w:ascii="Cambria" w:hAnsi="Cambria"/>
      <w:sz w:val="24"/>
    </w:rPr>
  </w:style>
  <w:style w:type="character" w:styleId="Hyperlink">
    <w:name w:val="Hyperlink"/>
    <w:basedOn w:val="DefaultParagraphFont"/>
    <w:uiPriority w:val="99"/>
    <w:unhideWhenUsed/>
    <w:rsid w:val="00C300C3"/>
    <w:rPr>
      <w:color w:val="0563C1" w:themeColor="hyperlink"/>
      <w:u w:val="single"/>
    </w:rPr>
  </w:style>
  <w:style w:type="paragraph" w:customStyle="1" w:styleId="tekstutabeli">
    <w:name w:val="tekstutabeli"/>
    <w:basedOn w:val="Normal"/>
    <w:rsid w:val="00C300C3"/>
    <w:pPr>
      <w:spacing w:after="0" w:line="240" w:lineRule="auto"/>
    </w:pPr>
    <w:rPr>
      <w:rFonts w:ascii="Arial" w:eastAsia="Calibri" w:hAnsi="Arial" w:cs="Arial"/>
      <w:sz w:val="18"/>
      <w:szCs w:val="18"/>
    </w:rPr>
  </w:style>
  <w:style w:type="character" w:customStyle="1" w:styleId="UnresolvedMention1">
    <w:name w:val="Unresolved Mention1"/>
    <w:basedOn w:val="DefaultParagraphFont"/>
    <w:uiPriority w:val="99"/>
    <w:semiHidden/>
    <w:unhideWhenUsed/>
    <w:rsid w:val="00C300C3"/>
    <w:rPr>
      <w:color w:val="605E5C"/>
      <w:shd w:val="clear" w:color="auto" w:fill="E1DFDD"/>
    </w:rPr>
  </w:style>
  <w:style w:type="paragraph" w:customStyle="1" w:styleId="Bezrazmaka3">
    <w:name w:val="Bez razmaka3"/>
    <w:qFormat/>
    <w:rsid w:val="00C300C3"/>
    <w:pPr>
      <w:spacing w:after="0" w:line="240" w:lineRule="auto"/>
    </w:pPr>
    <w:rPr>
      <w:rFonts w:ascii="Calibri" w:eastAsia="Times New Roman" w:hAnsi="Calibri" w:cs="Times New Roman"/>
    </w:rPr>
  </w:style>
  <w:style w:type="character" w:customStyle="1" w:styleId="ListParagraphChar">
    <w:name w:val="List Paragraph Char"/>
    <w:link w:val="ListParagraph"/>
    <w:uiPriority w:val="34"/>
    <w:qFormat/>
    <w:rsid w:val="00C300C3"/>
    <w:rPr>
      <w:rFonts w:ascii="Cambria" w:hAnsi="Cambria"/>
      <w:sz w:val="24"/>
    </w:rPr>
  </w:style>
  <w:style w:type="character" w:customStyle="1" w:styleId="Other">
    <w:name w:val="Other_"/>
    <w:basedOn w:val="DefaultParagraphFont"/>
    <w:link w:val="Other0"/>
    <w:rsid w:val="00C300C3"/>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300C3"/>
    <w:rPr>
      <w:rFonts w:ascii="Times New Roman" w:eastAsia="Times New Roman" w:hAnsi="Times New Roman" w:cs="Times New Roman"/>
      <w:sz w:val="20"/>
      <w:szCs w:val="20"/>
    </w:rPr>
  </w:style>
  <w:style w:type="character" w:customStyle="1" w:styleId="Tablecaption">
    <w:name w:val="Table caption_"/>
    <w:basedOn w:val="DefaultParagraphFont"/>
    <w:link w:val="Tablecaption0"/>
    <w:rsid w:val="00C300C3"/>
    <w:rPr>
      <w:rFonts w:ascii="Times New Roman" w:eastAsia="Times New Roman" w:hAnsi="Times New Roman" w:cs="Times New Roman"/>
      <w:i/>
      <w:iCs/>
      <w:color w:val="44546A"/>
      <w:sz w:val="17"/>
      <w:szCs w:val="17"/>
    </w:rPr>
  </w:style>
  <w:style w:type="paragraph" w:customStyle="1" w:styleId="Other0">
    <w:name w:val="Other"/>
    <w:basedOn w:val="Normal"/>
    <w:link w:val="Other"/>
    <w:rsid w:val="00C300C3"/>
    <w:pPr>
      <w:widowControl w:val="0"/>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qFormat/>
    <w:rsid w:val="00C300C3"/>
    <w:pPr>
      <w:widowControl w:val="0"/>
      <w:spacing w:after="0" w:line="240" w:lineRule="auto"/>
    </w:pPr>
    <w:rPr>
      <w:rFonts w:ascii="Times New Roman" w:eastAsia="Times New Roman" w:hAnsi="Times New Roman" w:cs="Times New Roman"/>
      <w:sz w:val="20"/>
      <w:szCs w:val="20"/>
    </w:rPr>
  </w:style>
  <w:style w:type="character" w:customStyle="1" w:styleId="BodyTextChar1">
    <w:name w:val="Body Text Char1"/>
    <w:basedOn w:val="DefaultParagraphFont"/>
    <w:uiPriority w:val="99"/>
    <w:semiHidden/>
    <w:rsid w:val="00C300C3"/>
  </w:style>
  <w:style w:type="paragraph" w:customStyle="1" w:styleId="Tablecaption0">
    <w:name w:val="Table caption"/>
    <w:basedOn w:val="Normal"/>
    <w:link w:val="Tablecaption"/>
    <w:rsid w:val="00C300C3"/>
    <w:pPr>
      <w:widowControl w:val="0"/>
      <w:spacing w:after="0" w:line="240" w:lineRule="auto"/>
    </w:pPr>
    <w:rPr>
      <w:rFonts w:ascii="Times New Roman" w:eastAsia="Times New Roman" w:hAnsi="Times New Roman" w:cs="Times New Roman"/>
      <w:i/>
      <w:iCs/>
      <w:color w:val="44546A"/>
      <w:sz w:val="17"/>
      <w:szCs w:val="17"/>
    </w:rPr>
  </w:style>
  <w:style w:type="table" w:styleId="TableGrid">
    <w:name w:val="Table Grid"/>
    <w:basedOn w:val="TableNormal"/>
    <w:uiPriority w:val="39"/>
    <w:rsid w:val="00C3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2">
    <w:name w:val="Header or footer (2)_"/>
    <w:basedOn w:val="DefaultParagraphFont"/>
    <w:link w:val="Headerorfooter20"/>
    <w:rsid w:val="00C300C3"/>
    <w:rPr>
      <w:rFonts w:ascii="Times New Roman" w:eastAsia="Times New Roman" w:hAnsi="Times New Roman" w:cs="Times New Roman"/>
      <w:sz w:val="20"/>
      <w:szCs w:val="20"/>
      <w:lang w:val="hr-HR" w:eastAsia="hr-HR" w:bidi="hr-HR"/>
    </w:rPr>
  </w:style>
  <w:style w:type="paragraph" w:customStyle="1" w:styleId="Headerorfooter20">
    <w:name w:val="Header or footer (2)"/>
    <w:basedOn w:val="Normal"/>
    <w:link w:val="Headerorfooter2"/>
    <w:rsid w:val="00C300C3"/>
    <w:pPr>
      <w:widowControl w:val="0"/>
      <w:spacing w:after="0" w:line="240" w:lineRule="auto"/>
    </w:pPr>
    <w:rPr>
      <w:rFonts w:ascii="Times New Roman" w:eastAsia="Times New Roman" w:hAnsi="Times New Roman" w:cs="Times New Roman"/>
      <w:sz w:val="20"/>
      <w:szCs w:val="20"/>
      <w:lang w:val="hr-HR" w:eastAsia="hr-HR" w:bidi="hr-HR"/>
    </w:rPr>
  </w:style>
  <w:style w:type="paragraph" w:styleId="Footer">
    <w:name w:val="footer"/>
    <w:basedOn w:val="Normal"/>
    <w:link w:val="FooterChar"/>
    <w:uiPriority w:val="99"/>
    <w:unhideWhenUsed/>
    <w:rsid w:val="00C3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0C3"/>
  </w:style>
  <w:style w:type="paragraph" w:styleId="Header">
    <w:name w:val="header"/>
    <w:basedOn w:val="Normal"/>
    <w:link w:val="HeaderChar"/>
    <w:uiPriority w:val="99"/>
    <w:unhideWhenUsed/>
    <w:rsid w:val="00C3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0C3"/>
  </w:style>
  <w:style w:type="character" w:customStyle="1" w:styleId="q4iawc">
    <w:name w:val="q4iawc"/>
    <w:basedOn w:val="DefaultParagraphFont"/>
    <w:rsid w:val="00C300C3"/>
  </w:style>
  <w:style w:type="paragraph" w:customStyle="1" w:styleId="Default">
    <w:name w:val="Default"/>
    <w:rsid w:val="00C300C3"/>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AF08D5"/>
    <w:pPr>
      <w:outlineLvl w:val="9"/>
    </w:pPr>
  </w:style>
  <w:style w:type="paragraph" w:styleId="TOC1">
    <w:name w:val="toc 1"/>
    <w:basedOn w:val="Normal"/>
    <w:next w:val="Normal"/>
    <w:autoRedefine/>
    <w:uiPriority w:val="39"/>
    <w:unhideWhenUsed/>
    <w:rsid w:val="00AF08D5"/>
    <w:pPr>
      <w:spacing w:after="100"/>
    </w:pPr>
  </w:style>
  <w:style w:type="paragraph" w:styleId="BalloonText">
    <w:name w:val="Balloon Text"/>
    <w:basedOn w:val="Normal"/>
    <w:link w:val="BalloonTextChar"/>
    <w:uiPriority w:val="99"/>
    <w:semiHidden/>
    <w:unhideWhenUsed/>
    <w:rsid w:val="00586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7C"/>
    <w:rPr>
      <w:rFonts w:ascii="Tahoma" w:hAnsi="Tahoma" w:cs="Tahoma"/>
      <w:sz w:val="16"/>
      <w:szCs w:val="16"/>
    </w:rPr>
  </w:style>
  <w:style w:type="paragraph" w:customStyle="1" w:styleId="yiv1691355805msonormal">
    <w:name w:val="yiv1691355805msonormal"/>
    <w:basedOn w:val="Normal"/>
    <w:rsid w:val="0058657C"/>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yiv1691355805gmail-msolistparagraph">
    <w:name w:val="yiv1691355805gmail-msolistparagraph"/>
    <w:basedOn w:val="Normal"/>
    <w:rsid w:val="0058657C"/>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basic-paragraph">
    <w:name w:val="basic-paragraph"/>
    <w:basedOn w:val="Normal"/>
    <w:rsid w:val="0057071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ableParagraph">
    <w:name w:val="Table Paragraph"/>
    <w:basedOn w:val="Normal"/>
    <w:uiPriority w:val="1"/>
    <w:qFormat/>
    <w:rsid w:val="00D7609A"/>
    <w:pPr>
      <w:widowControl w:val="0"/>
      <w:autoSpaceDE w:val="0"/>
      <w:autoSpaceDN w:val="0"/>
      <w:spacing w:after="0" w:line="240" w:lineRule="auto"/>
    </w:pPr>
    <w:rPr>
      <w:rFonts w:ascii="Calibri" w:eastAsia="Calibri" w:hAnsi="Calibri" w:cs="Calibri"/>
    </w:rPr>
  </w:style>
  <w:style w:type="paragraph" w:styleId="NoSpacing">
    <w:name w:val="No Spacing"/>
    <w:uiPriority w:val="1"/>
    <w:qFormat/>
    <w:rsid w:val="00D7609A"/>
    <w:pPr>
      <w:widowControl w:val="0"/>
      <w:autoSpaceDE w:val="0"/>
      <w:autoSpaceDN w:val="0"/>
      <w:spacing w:after="0" w:line="240" w:lineRule="auto"/>
    </w:pPr>
    <w:rPr>
      <w:rFonts w:ascii="Calibri" w:eastAsia="Calibri" w:hAnsi="Calibri" w:cs="Calibri"/>
    </w:rPr>
  </w:style>
  <w:style w:type="paragraph" w:styleId="TOC2">
    <w:name w:val="toc 2"/>
    <w:basedOn w:val="Normal"/>
    <w:next w:val="Normal"/>
    <w:autoRedefine/>
    <w:uiPriority w:val="39"/>
    <w:unhideWhenUsed/>
    <w:rsid w:val="009C338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BA"/>
  </w:style>
  <w:style w:type="paragraph" w:styleId="Heading1">
    <w:name w:val="heading 1"/>
    <w:basedOn w:val="Normal"/>
    <w:next w:val="Normal"/>
    <w:link w:val="Heading1Char"/>
    <w:uiPriority w:val="9"/>
    <w:qFormat/>
    <w:rsid w:val="00C300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C300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0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00C3"/>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semiHidden/>
    <w:rsid w:val="00C300C3"/>
    <w:rPr>
      <w:rFonts w:asciiTheme="majorHAnsi" w:eastAsiaTheme="majorEastAsia" w:hAnsiTheme="majorHAnsi" w:cstheme="majorBidi"/>
      <w:i/>
      <w:iCs/>
      <w:color w:val="1F3763" w:themeColor="accent1" w:themeShade="7F"/>
    </w:rPr>
  </w:style>
  <w:style w:type="paragraph" w:styleId="FootnoteText">
    <w:name w:val="footnote text"/>
    <w:basedOn w:val="Normal"/>
    <w:link w:val="FootnoteTextChar"/>
    <w:uiPriority w:val="99"/>
    <w:semiHidden/>
    <w:unhideWhenUsed/>
    <w:rsid w:val="00C30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0C3"/>
    <w:rPr>
      <w:sz w:val="20"/>
      <w:szCs w:val="20"/>
    </w:rPr>
  </w:style>
  <w:style w:type="character" w:styleId="FootnoteReference">
    <w:name w:val="footnote reference"/>
    <w:basedOn w:val="DefaultParagraphFont"/>
    <w:uiPriority w:val="99"/>
    <w:semiHidden/>
    <w:unhideWhenUsed/>
    <w:rsid w:val="00C300C3"/>
    <w:rPr>
      <w:vertAlign w:val="superscript"/>
    </w:rPr>
  </w:style>
  <w:style w:type="paragraph" w:styleId="ListParagraph">
    <w:name w:val="List Paragraph"/>
    <w:basedOn w:val="Normal"/>
    <w:link w:val="ListParagraphChar"/>
    <w:uiPriority w:val="1"/>
    <w:qFormat/>
    <w:rsid w:val="00C300C3"/>
    <w:pPr>
      <w:spacing w:after="200" w:line="276" w:lineRule="auto"/>
      <w:ind w:left="720"/>
      <w:contextualSpacing/>
      <w:jc w:val="both"/>
    </w:pPr>
    <w:rPr>
      <w:rFonts w:ascii="Cambria" w:hAnsi="Cambria"/>
      <w:sz w:val="24"/>
    </w:rPr>
  </w:style>
  <w:style w:type="character" w:styleId="Hyperlink">
    <w:name w:val="Hyperlink"/>
    <w:basedOn w:val="DefaultParagraphFont"/>
    <w:uiPriority w:val="99"/>
    <w:unhideWhenUsed/>
    <w:rsid w:val="00C300C3"/>
    <w:rPr>
      <w:color w:val="0563C1" w:themeColor="hyperlink"/>
      <w:u w:val="single"/>
    </w:rPr>
  </w:style>
  <w:style w:type="paragraph" w:customStyle="1" w:styleId="tekstutabeli">
    <w:name w:val="tekstutabeli"/>
    <w:basedOn w:val="Normal"/>
    <w:rsid w:val="00C300C3"/>
    <w:pPr>
      <w:spacing w:after="0" w:line="240" w:lineRule="auto"/>
    </w:pPr>
    <w:rPr>
      <w:rFonts w:ascii="Arial" w:eastAsia="Calibri" w:hAnsi="Arial" w:cs="Arial"/>
      <w:sz w:val="18"/>
      <w:szCs w:val="18"/>
    </w:rPr>
  </w:style>
  <w:style w:type="character" w:customStyle="1" w:styleId="UnresolvedMention1">
    <w:name w:val="Unresolved Mention1"/>
    <w:basedOn w:val="DefaultParagraphFont"/>
    <w:uiPriority w:val="99"/>
    <w:semiHidden/>
    <w:unhideWhenUsed/>
    <w:rsid w:val="00C300C3"/>
    <w:rPr>
      <w:color w:val="605E5C"/>
      <w:shd w:val="clear" w:color="auto" w:fill="E1DFDD"/>
    </w:rPr>
  </w:style>
  <w:style w:type="paragraph" w:customStyle="1" w:styleId="Bezrazmaka3">
    <w:name w:val="Bez razmaka3"/>
    <w:qFormat/>
    <w:rsid w:val="00C300C3"/>
    <w:pPr>
      <w:spacing w:after="0" w:line="240" w:lineRule="auto"/>
    </w:pPr>
    <w:rPr>
      <w:rFonts w:ascii="Calibri" w:eastAsia="Times New Roman" w:hAnsi="Calibri" w:cs="Times New Roman"/>
    </w:rPr>
  </w:style>
  <w:style w:type="character" w:customStyle="1" w:styleId="ListParagraphChar">
    <w:name w:val="List Paragraph Char"/>
    <w:link w:val="ListParagraph"/>
    <w:uiPriority w:val="34"/>
    <w:qFormat/>
    <w:rsid w:val="00C300C3"/>
    <w:rPr>
      <w:rFonts w:ascii="Cambria" w:hAnsi="Cambria"/>
      <w:sz w:val="24"/>
    </w:rPr>
  </w:style>
  <w:style w:type="character" w:customStyle="1" w:styleId="Other">
    <w:name w:val="Other_"/>
    <w:basedOn w:val="DefaultParagraphFont"/>
    <w:link w:val="Other0"/>
    <w:rsid w:val="00C300C3"/>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300C3"/>
    <w:rPr>
      <w:rFonts w:ascii="Times New Roman" w:eastAsia="Times New Roman" w:hAnsi="Times New Roman" w:cs="Times New Roman"/>
      <w:sz w:val="20"/>
      <w:szCs w:val="20"/>
    </w:rPr>
  </w:style>
  <w:style w:type="character" w:customStyle="1" w:styleId="Tablecaption">
    <w:name w:val="Table caption_"/>
    <w:basedOn w:val="DefaultParagraphFont"/>
    <w:link w:val="Tablecaption0"/>
    <w:rsid w:val="00C300C3"/>
    <w:rPr>
      <w:rFonts w:ascii="Times New Roman" w:eastAsia="Times New Roman" w:hAnsi="Times New Roman" w:cs="Times New Roman"/>
      <w:i/>
      <w:iCs/>
      <w:color w:val="44546A"/>
      <w:sz w:val="17"/>
      <w:szCs w:val="17"/>
    </w:rPr>
  </w:style>
  <w:style w:type="paragraph" w:customStyle="1" w:styleId="Other0">
    <w:name w:val="Other"/>
    <w:basedOn w:val="Normal"/>
    <w:link w:val="Other"/>
    <w:rsid w:val="00C300C3"/>
    <w:pPr>
      <w:widowControl w:val="0"/>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qFormat/>
    <w:rsid w:val="00C300C3"/>
    <w:pPr>
      <w:widowControl w:val="0"/>
      <w:spacing w:after="0" w:line="240" w:lineRule="auto"/>
    </w:pPr>
    <w:rPr>
      <w:rFonts w:ascii="Times New Roman" w:eastAsia="Times New Roman" w:hAnsi="Times New Roman" w:cs="Times New Roman"/>
      <w:sz w:val="20"/>
      <w:szCs w:val="20"/>
    </w:rPr>
  </w:style>
  <w:style w:type="character" w:customStyle="1" w:styleId="BodyTextChar1">
    <w:name w:val="Body Text Char1"/>
    <w:basedOn w:val="DefaultParagraphFont"/>
    <w:uiPriority w:val="99"/>
    <w:semiHidden/>
    <w:rsid w:val="00C300C3"/>
  </w:style>
  <w:style w:type="paragraph" w:customStyle="1" w:styleId="Tablecaption0">
    <w:name w:val="Table caption"/>
    <w:basedOn w:val="Normal"/>
    <w:link w:val="Tablecaption"/>
    <w:rsid w:val="00C300C3"/>
    <w:pPr>
      <w:widowControl w:val="0"/>
      <w:spacing w:after="0" w:line="240" w:lineRule="auto"/>
    </w:pPr>
    <w:rPr>
      <w:rFonts w:ascii="Times New Roman" w:eastAsia="Times New Roman" w:hAnsi="Times New Roman" w:cs="Times New Roman"/>
      <w:i/>
      <w:iCs/>
      <w:color w:val="44546A"/>
      <w:sz w:val="17"/>
      <w:szCs w:val="17"/>
    </w:rPr>
  </w:style>
  <w:style w:type="table" w:styleId="TableGrid">
    <w:name w:val="Table Grid"/>
    <w:basedOn w:val="TableNormal"/>
    <w:uiPriority w:val="39"/>
    <w:rsid w:val="00C3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2">
    <w:name w:val="Header or footer (2)_"/>
    <w:basedOn w:val="DefaultParagraphFont"/>
    <w:link w:val="Headerorfooter20"/>
    <w:rsid w:val="00C300C3"/>
    <w:rPr>
      <w:rFonts w:ascii="Times New Roman" w:eastAsia="Times New Roman" w:hAnsi="Times New Roman" w:cs="Times New Roman"/>
      <w:sz w:val="20"/>
      <w:szCs w:val="20"/>
      <w:lang w:val="hr-HR" w:eastAsia="hr-HR" w:bidi="hr-HR"/>
    </w:rPr>
  </w:style>
  <w:style w:type="paragraph" w:customStyle="1" w:styleId="Headerorfooter20">
    <w:name w:val="Header or footer (2)"/>
    <w:basedOn w:val="Normal"/>
    <w:link w:val="Headerorfooter2"/>
    <w:rsid w:val="00C300C3"/>
    <w:pPr>
      <w:widowControl w:val="0"/>
      <w:spacing w:after="0" w:line="240" w:lineRule="auto"/>
    </w:pPr>
    <w:rPr>
      <w:rFonts w:ascii="Times New Roman" w:eastAsia="Times New Roman" w:hAnsi="Times New Roman" w:cs="Times New Roman"/>
      <w:sz w:val="20"/>
      <w:szCs w:val="20"/>
      <w:lang w:val="hr-HR" w:eastAsia="hr-HR" w:bidi="hr-HR"/>
    </w:rPr>
  </w:style>
  <w:style w:type="paragraph" w:styleId="Footer">
    <w:name w:val="footer"/>
    <w:basedOn w:val="Normal"/>
    <w:link w:val="FooterChar"/>
    <w:uiPriority w:val="99"/>
    <w:unhideWhenUsed/>
    <w:rsid w:val="00C3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0C3"/>
  </w:style>
  <w:style w:type="paragraph" w:styleId="Header">
    <w:name w:val="header"/>
    <w:basedOn w:val="Normal"/>
    <w:link w:val="HeaderChar"/>
    <w:uiPriority w:val="99"/>
    <w:unhideWhenUsed/>
    <w:rsid w:val="00C3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0C3"/>
  </w:style>
  <w:style w:type="character" w:customStyle="1" w:styleId="q4iawc">
    <w:name w:val="q4iawc"/>
    <w:basedOn w:val="DefaultParagraphFont"/>
    <w:rsid w:val="00C300C3"/>
  </w:style>
  <w:style w:type="paragraph" w:customStyle="1" w:styleId="Default">
    <w:name w:val="Default"/>
    <w:rsid w:val="00C300C3"/>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AF08D5"/>
    <w:pPr>
      <w:outlineLvl w:val="9"/>
    </w:pPr>
  </w:style>
  <w:style w:type="paragraph" w:styleId="TOC1">
    <w:name w:val="toc 1"/>
    <w:basedOn w:val="Normal"/>
    <w:next w:val="Normal"/>
    <w:autoRedefine/>
    <w:uiPriority w:val="39"/>
    <w:unhideWhenUsed/>
    <w:rsid w:val="00AF08D5"/>
    <w:pPr>
      <w:spacing w:after="100"/>
    </w:pPr>
  </w:style>
  <w:style w:type="paragraph" w:styleId="BalloonText">
    <w:name w:val="Balloon Text"/>
    <w:basedOn w:val="Normal"/>
    <w:link w:val="BalloonTextChar"/>
    <w:uiPriority w:val="99"/>
    <w:semiHidden/>
    <w:unhideWhenUsed/>
    <w:rsid w:val="00586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7C"/>
    <w:rPr>
      <w:rFonts w:ascii="Tahoma" w:hAnsi="Tahoma" w:cs="Tahoma"/>
      <w:sz w:val="16"/>
      <w:szCs w:val="16"/>
    </w:rPr>
  </w:style>
  <w:style w:type="paragraph" w:customStyle="1" w:styleId="yiv1691355805msonormal">
    <w:name w:val="yiv1691355805msonormal"/>
    <w:basedOn w:val="Normal"/>
    <w:rsid w:val="0058657C"/>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yiv1691355805gmail-msolistparagraph">
    <w:name w:val="yiv1691355805gmail-msolistparagraph"/>
    <w:basedOn w:val="Normal"/>
    <w:rsid w:val="0058657C"/>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basic-paragraph">
    <w:name w:val="basic-paragraph"/>
    <w:basedOn w:val="Normal"/>
    <w:rsid w:val="0057071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ableParagraph">
    <w:name w:val="Table Paragraph"/>
    <w:basedOn w:val="Normal"/>
    <w:uiPriority w:val="1"/>
    <w:qFormat/>
    <w:rsid w:val="00D7609A"/>
    <w:pPr>
      <w:widowControl w:val="0"/>
      <w:autoSpaceDE w:val="0"/>
      <w:autoSpaceDN w:val="0"/>
      <w:spacing w:after="0" w:line="240" w:lineRule="auto"/>
    </w:pPr>
    <w:rPr>
      <w:rFonts w:ascii="Calibri" w:eastAsia="Calibri" w:hAnsi="Calibri" w:cs="Calibri"/>
    </w:rPr>
  </w:style>
  <w:style w:type="paragraph" w:styleId="NoSpacing">
    <w:name w:val="No Spacing"/>
    <w:uiPriority w:val="1"/>
    <w:qFormat/>
    <w:rsid w:val="00D7609A"/>
    <w:pPr>
      <w:widowControl w:val="0"/>
      <w:autoSpaceDE w:val="0"/>
      <w:autoSpaceDN w:val="0"/>
      <w:spacing w:after="0" w:line="240" w:lineRule="auto"/>
    </w:pPr>
    <w:rPr>
      <w:rFonts w:ascii="Calibri" w:eastAsia="Calibri" w:hAnsi="Calibri" w:cs="Calibri"/>
    </w:rPr>
  </w:style>
  <w:style w:type="paragraph" w:styleId="TOC2">
    <w:name w:val="toc 2"/>
    <w:basedOn w:val="Normal"/>
    <w:next w:val="Normal"/>
    <w:autoRedefine/>
    <w:uiPriority w:val="39"/>
    <w:unhideWhenUsed/>
    <w:rsid w:val="009C338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itist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stina.zitist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itist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1FADB-F9A3-412A-A1B1-5F8E05E7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67</Pages>
  <Words>11922</Words>
  <Characters>67960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Supic</dc:creator>
  <cp:keywords/>
  <dc:description/>
  <cp:lastModifiedBy>Geros3</cp:lastModifiedBy>
  <cp:revision>35</cp:revision>
  <dcterms:created xsi:type="dcterms:W3CDTF">2022-12-09T09:07:00Z</dcterms:created>
  <dcterms:modified xsi:type="dcterms:W3CDTF">2023-05-18T07:33:00Z</dcterms:modified>
</cp:coreProperties>
</file>