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14" w:rsidRDefault="00016F14" w:rsidP="00016F14">
      <w:proofErr w:type="spellStart"/>
      <w:r>
        <w:t>Република</w:t>
      </w:r>
      <w:proofErr w:type="spellEnd"/>
      <w:r>
        <w:t xml:space="preserve"> </w:t>
      </w:r>
      <w:proofErr w:type="spellStart"/>
      <w:r>
        <w:t>Србија</w:t>
      </w:r>
      <w:proofErr w:type="spellEnd"/>
    </w:p>
    <w:p w:rsidR="00016F14" w:rsidRDefault="00016F14" w:rsidP="00016F14">
      <w:proofErr w:type="spellStart"/>
      <w:r>
        <w:t>Аутономна</w:t>
      </w:r>
      <w:proofErr w:type="spellEnd"/>
      <w:r>
        <w:t xml:space="preserve"> </w:t>
      </w:r>
      <w:proofErr w:type="spellStart"/>
      <w:r>
        <w:t>Покрајина</w:t>
      </w:r>
      <w:proofErr w:type="spellEnd"/>
      <w:r>
        <w:t xml:space="preserve"> </w:t>
      </w:r>
      <w:proofErr w:type="spellStart"/>
      <w:r>
        <w:t>Војводина</w:t>
      </w:r>
      <w:proofErr w:type="spellEnd"/>
    </w:p>
    <w:p w:rsidR="00016F14" w:rsidRDefault="00016F14" w:rsidP="00016F14">
      <w:proofErr w:type="spellStart"/>
      <w:r>
        <w:t>Општина</w:t>
      </w:r>
      <w:proofErr w:type="spellEnd"/>
      <w:r>
        <w:t xml:space="preserve"> </w:t>
      </w:r>
      <w:proofErr w:type="spellStart"/>
      <w:r>
        <w:t>Житиште</w:t>
      </w:r>
      <w:proofErr w:type="spellEnd"/>
      <w:r>
        <w:t xml:space="preserve"> </w:t>
      </w:r>
    </w:p>
    <w:p w:rsidR="00016F14" w:rsidRDefault="00016F14" w:rsidP="00016F14">
      <w:proofErr w:type="spellStart"/>
      <w:r>
        <w:t>Општинска</w:t>
      </w:r>
      <w:proofErr w:type="spellEnd"/>
      <w:r>
        <w:t xml:space="preserve"> </w:t>
      </w:r>
      <w:proofErr w:type="spellStart"/>
      <w:r>
        <w:t>управа</w:t>
      </w:r>
      <w:proofErr w:type="spellEnd"/>
      <w:r>
        <w:t xml:space="preserve"> </w:t>
      </w:r>
      <w:proofErr w:type="spellStart"/>
      <w:r>
        <w:t>Житиште</w:t>
      </w:r>
      <w:proofErr w:type="spellEnd"/>
    </w:p>
    <w:p w:rsidR="00016F14" w:rsidRDefault="00016F14" w:rsidP="00016F14">
      <w:proofErr w:type="spellStart"/>
      <w:r>
        <w:t>Oдељење</w:t>
      </w:r>
      <w:proofErr w:type="spellEnd"/>
      <w:r>
        <w:t xml:space="preserve"> </w:t>
      </w:r>
      <w:proofErr w:type="spellStart"/>
      <w:r>
        <w:t>за</w:t>
      </w:r>
      <w:proofErr w:type="spellEnd"/>
      <w:r>
        <w:t xml:space="preserve"> </w:t>
      </w:r>
      <w:proofErr w:type="spellStart"/>
      <w:r>
        <w:t>привреду</w:t>
      </w:r>
      <w:proofErr w:type="gramStart"/>
      <w:r>
        <w:t>,урбанизам</w:t>
      </w:r>
      <w:proofErr w:type="spellEnd"/>
      <w:proofErr w:type="gramEnd"/>
      <w:r>
        <w:t>,</w:t>
      </w:r>
    </w:p>
    <w:p w:rsidR="00016F14" w:rsidRDefault="00016F14" w:rsidP="00016F14">
      <w:proofErr w:type="spellStart"/>
      <w:proofErr w:type="gramStart"/>
      <w:r>
        <w:t>путну</w:t>
      </w:r>
      <w:proofErr w:type="spellEnd"/>
      <w:proofErr w:type="gramEnd"/>
      <w:r>
        <w:t xml:space="preserve"> </w:t>
      </w:r>
      <w:proofErr w:type="spellStart"/>
      <w:r>
        <w:t>привреду</w:t>
      </w:r>
      <w:proofErr w:type="spellEnd"/>
      <w:r>
        <w:t xml:space="preserve">, </w:t>
      </w:r>
      <w:proofErr w:type="spellStart"/>
      <w:r>
        <w:t>комунално-стамбене</w:t>
      </w:r>
      <w:proofErr w:type="spellEnd"/>
      <w:r>
        <w:t xml:space="preserve"> </w:t>
      </w:r>
      <w:proofErr w:type="spellStart"/>
      <w:r>
        <w:t>послове</w:t>
      </w:r>
      <w:proofErr w:type="spellEnd"/>
      <w:r>
        <w:t xml:space="preserve"> </w:t>
      </w:r>
    </w:p>
    <w:p w:rsidR="00016F14" w:rsidRDefault="00016F14" w:rsidP="00016F14">
      <w:proofErr w:type="gramStart"/>
      <w:r>
        <w:t>и</w:t>
      </w:r>
      <w:proofErr w:type="gramEnd"/>
      <w:r>
        <w:t xml:space="preserve"> </w:t>
      </w:r>
      <w:proofErr w:type="spellStart"/>
      <w:r>
        <w:t>заштиту</w:t>
      </w:r>
      <w:proofErr w:type="spellEnd"/>
      <w:r>
        <w:t xml:space="preserve"> </w:t>
      </w:r>
      <w:proofErr w:type="spellStart"/>
      <w:r>
        <w:t>животне</w:t>
      </w:r>
      <w:proofErr w:type="spellEnd"/>
      <w:r>
        <w:t xml:space="preserve"> </w:t>
      </w:r>
      <w:proofErr w:type="spellStart"/>
      <w:r>
        <w:t>средине</w:t>
      </w:r>
      <w:proofErr w:type="spellEnd"/>
    </w:p>
    <w:p w:rsidR="00016F14" w:rsidRDefault="00016F14" w:rsidP="00016F14">
      <w:proofErr w:type="spellStart"/>
      <w:r>
        <w:t>Инспекција</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животне</w:t>
      </w:r>
      <w:proofErr w:type="spellEnd"/>
      <w:r>
        <w:t xml:space="preserve"> </w:t>
      </w:r>
      <w:proofErr w:type="spellStart"/>
      <w:r>
        <w:t>средине</w:t>
      </w:r>
      <w:proofErr w:type="spellEnd"/>
    </w:p>
    <w:p w:rsidR="00016F14" w:rsidRDefault="00016F14" w:rsidP="00016F14">
      <w:proofErr w:type="spellStart"/>
      <w:r>
        <w:t>Број</w:t>
      </w:r>
      <w:proofErr w:type="spellEnd"/>
      <w:r>
        <w:t>: III-05-501-</w:t>
      </w:r>
      <w:r w:rsidR="00B1211E">
        <w:t xml:space="preserve"> 52</w:t>
      </w:r>
      <w:r>
        <w:t>/2022</w:t>
      </w:r>
    </w:p>
    <w:p w:rsidR="00610507" w:rsidRDefault="00016F14" w:rsidP="00016F14">
      <w:r>
        <w:t>Датум</w:t>
      </w:r>
      <w:proofErr w:type="gramStart"/>
      <w:r>
        <w:t>:20.12.2022</w:t>
      </w:r>
      <w:proofErr w:type="gramEnd"/>
      <w:r>
        <w:t xml:space="preserve">. </w:t>
      </w:r>
      <w:proofErr w:type="spellStart"/>
      <w:proofErr w:type="gramStart"/>
      <w:r>
        <w:t>године</w:t>
      </w:r>
      <w:proofErr w:type="spellEnd"/>
      <w:proofErr w:type="gramEnd"/>
    </w:p>
    <w:p w:rsidR="00016F14" w:rsidRDefault="00016F14" w:rsidP="00016F14"/>
    <w:p w:rsidR="00016F14" w:rsidRDefault="00016F14" w:rsidP="00016F14"/>
    <w:p w:rsidR="00016F14" w:rsidRDefault="00016F14" w:rsidP="00016F14"/>
    <w:p w:rsidR="00016F14" w:rsidRDefault="00016F14" w:rsidP="00016F14"/>
    <w:p w:rsidR="00016F14" w:rsidRDefault="00016F14" w:rsidP="00016F14"/>
    <w:p w:rsidR="00016F14" w:rsidRDefault="00016F14" w:rsidP="00016F14"/>
    <w:p w:rsidR="00016F14" w:rsidRDefault="00016F14" w:rsidP="00016F14"/>
    <w:p w:rsidR="00016F14" w:rsidRPr="0013654F" w:rsidRDefault="00016F14" w:rsidP="00016F14">
      <w:pPr>
        <w:jc w:val="center"/>
        <w:rPr>
          <w:b/>
          <w:lang w:val="sr-Cyrl-RS"/>
        </w:rPr>
      </w:pPr>
      <w:r w:rsidRPr="0013654F">
        <w:rPr>
          <w:b/>
          <w:lang w:val="sr-Cyrl-RS"/>
        </w:rPr>
        <w:t>СТРАТЕШКИ ПЛАН ИНСПЕКЦИЈЕ ЗА ЗАШТИТУ ЖИВОТНЕ СРЕДИНЕ</w:t>
      </w:r>
    </w:p>
    <w:p w:rsidR="00016F14" w:rsidRPr="0013654F" w:rsidRDefault="00016F14" w:rsidP="00016F14">
      <w:pPr>
        <w:jc w:val="center"/>
        <w:rPr>
          <w:b/>
          <w:lang w:val="sr-Cyrl-RS"/>
        </w:rPr>
      </w:pPr>
      <w:r w:rsidRPr="0013654F">
        <w:rPr>
          <w:b/>
          <w:lang w:val="sr-Cyrl-RS"/>
        </w:rPr>
        <w:t>ОПШТИНЕ ЖИТИШТЕ ЗА ПЕРИОД 2023-2025 ГОДИНЕ</w:t>
      </w:r>
    </w:p>
    <w:p w:rsidR="00016F14" w:rsidRPr="0013654F" w:rsidRDefault="00016F14" w:rsidP="00016F14">
      <w:pPr>
        <w:jc w:val="center"/>
        <w:rPr>
          <w:b/>
          <w:lang w:val="sr-Cyrl-RS"/>
        </w:rPr>
      </w:pPr>
    </w:p>
    <w:p w:rsidR="00016F14" w:rsidRPr="0013654F" w:rsidRDefault="00016F14" w:rsidP="00016F14">
      <w:pPr>
        <w:jc w:val="center"/>
        <w:rPr>
          <w:b/>
          <w:lang w:val="sr-Cyrl-RS"/>
        </w:rPr>
      </w:pPr>
    </w:p>
    <w:p w:rsidR="00016F14" w:rsidRPr="0013654F" w:rsidRDefault="00016F14" w:rsidP="00016F14">
      <w:pPr>
        <w:jc w:val="center"/>
        <w:rPr>
          <w:b/>
          <w:lang w:val="sr-Cyrl-RS"/>
        </w:rPr>
      </w:pPr>
    </w:p>
    <w:p w:rsidR="00016F14" w:rsidRPr="0013654F" w:rsidRDefault="00016F14" w:rsidP="00016F14">
      <w:pPr>
        <w:pStyle w:val="ListParagraph"/>
        <w:numPr>
          <w:ilvl w:val="0"/>
          <w:numId w:val="1"/>
        </w:numPr>
        <w:jc w:val="center"/>
        <w:rPr>
          <w:b/>
          <w:lang w:val="sr-Cyrl-RS"/>
        </w:rPr>
      </w:pPr>
      <w:r w:rsidRPr="0013654F">
        <w:rPr>
          <w:b/>
          <w:lang w:val="sr-Cyrl-RS"/>
        </w:rPr>
        <w:t>УВОД</w:t>
      </w:r>
    </w:p>
    <w:p w:rsidR="00016F14" w:rsidRDefault="00016F14" w:rsidP="00016F14">
      <w:pPr>
        <w:jc w:val="center"/>
        <w:rPr>
          <w:lang w:val="sr-Cyrl-RS"/>
        </w:rPr>
      </w:pPr>
    </w:p>
    <w:p w:rsidR="00016F14" w:rsidRDefault="00016F14" w:rsidP="00016F14">
      <w:pPr>
        <w:jc w:val="center"/>
        <w:rPr>
          <w:lang w:val="sr-Cyrl-RS"/>
        </w:rPr>
      </w:pPr>
    </w:p>
    <w:p w:rsidR="00016F14" w:rsidRDefault="00016F14" w:rsidP="00016F14">
      <w:pPr>
        <w:jc w:val="both"/>
        <w:rPr>
          <w:lang w:val="sr-Cyrl-RS"/>
        </w:rPr>
      </w:pPr>
      <w:r>
        <w:rPr>
          <w:lang w:val="sr-Cyrl-RS"/>
        </w:rPr>
        <w:t xml:space="preserve">    Правни основ за доношење Стратегијског плана Инспекције за заштиту животне средине општине Житиште садржан је у Закону о инспекцијском надзору </w:t>
      </w:r>
      <w:r w:rsidRPr="00016F14">
        <w:rPr>
          <w:lang w:val="sr-Cyrl-RS"/>
        </w:rPr>
        <w:t>(„Сл.гласник РС“, бр. 36/201</w:t>
      </w:r>
      <w:r>
        <w:rPr>
          <w:lang w:val="sr-Cyrl-RS"/>
        </w:rPr>
        <w:t>5, 44/2018-др.закон и 95/2018).</w:t>
      </w:r>
    </w:p>
    <w:p w:rsidR="00016F14" w:rsidRDefault="00016F14" w:rsidP="00016F14">
      <w:pPr>
        <w:jc w:val="both"/>
        <w:rPr>
          <w:lang w:val="sr-Cyrl-RS"/>
        </w:rPr>
      </w:pPr>
      <w:r>
        <w:rPr>
          <w:lang w:val="sr-Cyrl-RS"/>
        </w:rPr>
        <w:t xml:space="preserve">    Инспекцијски надзор је специфична активност којом се </w:t>
      </w:r>
      <w:r w:rsidR="00637FAC">
        <w:rPr>
          <w:lang w:val="sr-Cyrl-RS"/>
        </w:rPr>
        <w:t>утврђује да ли је постигнут задовољавајући напредак у остваривању постављених циљева, постоји ли одступање планираног од оствареног и у складу са тим се предузимају корективне акције.</w:t>
      </w:r>
    </w:p>
    <w:p w:rsidR="00637FAC" w:rsidRDefault="00637FAC" w:rsidP="00016F14">
      <w:pPr>
        <w:jc w:val="both"/>
        <w:rPr>
          <w:lang w:val="sr-Cyrl-RS"/>
        </w:rPr>
      </w:pPr>
      <w:r>
        <w:rPr>
          <w:lang w:val="sr-Cyrl-RS"/>
        </w:rPr>
        <w:t xml:space="preserve">     Стратешки план инспекцијског надзора садржи општи приказ активности  Инспекције за заштиту животне средине, непосре</w:t>
      </w:r>
      <w:r w:rsidR="00B3115A">
        <w:rPr>
          <w:lang w:val="sr-Cyrl-RS"/>
        </w:rPr>
        <w:t>дне п</w:t>
      </w:r>
      <w:r w:rsidR="00595AA9">
        <w:rPr>
          <w:lang w:val="sr-Cyrl-RS"/>
        </w:rPr>
        <w:t xml:space="preserve">римене закона и прописа, </w:t>
      </w:r>
      <w:r w:rsidR="00B3115A">
        <w:rPr>
          <w:lang w:val="sr-Cyrl-RS"/>
        </w:rPr>
        <w:t xml:space="preserve"> праћење стања на територији  општине Житиште, евидентирање, контролу надзираних субјеката</w:t>
      </w:r>
      <w:r w:rsidR="00595AA9">
        <w:rPr>
          <w:lang w:val="sr-Cyrl-RS"/>
        </w:rPr>
        <w:t>.</w:t>
      </w:r>
    </w:p>
    <w:p w:rsidR="00595AA9" w:rsidRDefault="00595AA9" w:rsidP="00016F14">
      <w:pPr>
        <w:jc w:val="both"/>
        <w:rPr>
          <w:lang w:val="sr-Cyrl-RS"/>
        </w:rPr>
      </w:pPr>
      <w:r>
        <w:rPr>
          <w:lang w:val="sr-Cyrl-RS"/>
        </w:rPr>
        <w:t xml:space="preserve">     Сврха доношења Стратешког плана Инспекције за заштиту животне средине је повећање ефикасности и транспарентности, као и јачање поверења грађана у локалну самоуправу општине Житиште:</w:t>
      </w:r>
    </w:p>
    <w:p w:rsidR="00595AA9" w:rsidRDefault="00595AA9" w:rsidP="00595AA9">
      <w:pPr>
        <w:pStyle w:val="ListParagraph"/>
        <w:numPr>
          <w:ilvl w:val="0"/>
          <w:numId w:val="2"/>
        </w:numPr>
        <w:jc w:val="both"/>
        <w:rPr>
          <w:lang w:val="sr-Cyrl-RS"/>
        </w:rPr>
      </w:pPr>
      <w:r>
        <w:rPr>
          <w:lang w:val="sr-Cyrl-RS"/>
        </w:rPr>
        <w:t>Непосредна примена закона и других прописа,</w:t>
      </w:r>
    </w:p>
    <w:p w:rsidR="00595AA9" w:rsidRDefault="00595AA9" w:rsidP="00595AA9">
      <w:pPr>
        <w:pStyle w:val="ListParagraph"/>
        <w:numPr>
          <w:ilvl w:val="0"/>
          <w:numId w:val="2"/>
        </w:numPr>
        <w:jc w:val="both"/>
        <w:rPr>
          <w:lang w:val="sr-Cyrl-RS"/>
        </w:rPr>
      </w:pPr>
      <w:r>
        <w:rPr>
          <w:lang w:val="sr-Cyrl-RS"/>
        </w:rPr>
        <w:t>Спровођење инспекцијског надзора,</w:t>
      </w:r>
    </w:p>
    <w:p w:rsidR="00595AA9" w:rsidRDefault="00595AA9" w:rsidP="00595AA9">
      <w:pPr>
        <w:pStyle w:val="ListParagraph"/>
        <w:numPr>
          <w:ilvl w:val="0"/>
          <w:numId w:val="2"/>
        </w:numPr>
        <w:jc w:val="both"/>
        <w:rPr>
          <w:lang w:val="sr-Cyrl-RS"/>
        </w:rPr>
      </w:pPr>
      <w:r>
        <w:rPr>
          <w:lang w:val="sr-Cyrl-RS"/>
        </w:rPr>
        <w:t>Праћење стања и предлагање мера за унапређење стања на територији општине Житиште,</w:t>
      </w:r>
    </w:p>
    <w:p w:rsidR="00595AA9" w:rsidRPr="00595AA9" w:rsidRDefault="00595AA9" w:rsidP="00595AA9">
      <w:pPr>
        <w:pStyle w:val="ListParagraph"/>
        <w:numPr>
          <w:ilvl w:val="0"/>
          <w:numId w:val="2"/>
        </w:numPr>
        <w:jc w:val="both"/>
        <w:rPr>
          <w:lang w:val="sr-Cyrl-RS"/>
        </w:rPr>
      </w:pPr>
      <w:r>
        <w:rPr>
          <w:lang w:val="sr-Cyrl-RS"/>
        </w:rPr>
        <w:t>Превентивно деловање инспекције као једно од средстава остварења циља инспекцијског надзора.</w:t>
      </w:r>
    </w:p>
    <w:p w:rsidR="00595AA9" w:rsidRDefault="00595AA9" w:rsidP="00595AA9">
      <w:pPr>
        <w:jc w:val="both"/>
        <w:rPr>
          <w:lang w:val="sr-Cyrl-RS"/>
        </w:rPr>
      </w:pPr>
    </w:p>
    <w:p w:rsidR="00595AA9" w:rsidRDefault="00595AA9" w:rsidP="00595AA9">
      <w:pPr>
        <w:jc w:val="both"/>
        <w:rPr>
          <w:lang w:val="sr-Cyrl-RS"/>
        </w:rPr>
      </w:pPr>
      <w:r>
        <w:rPr>
          <w:lang w:val="sr-Cyrl-RS"/>
        </w:rPr>
        <w:t>Инспекција за заштиту животне средине општинске управе општине Житиште обавља послове на територији општине Житиште са седиштем у Житишту, Цара Душана 15.</w:t>
      </w:r>
    </w:p>
    <w:p w:rsidR="00595AA9" w:rsidRDefault="00891E3B" w:rsidP="00595AA9">
      <w:pPr>
        <w:jc w:val="both"/>
        <w:rPr>
          <w:lang w:val="sr-Cyrl-RS"/>
        </w:rPr>
      </w:pPr>
      <w:r>
        <w:rPr>
          <w:lang w:val="sr-Cyrl-RS"/>
        </w:rPr>
        <w:lastRenderedPageBreak/>
        <w:t xml:space="preserve">    </w:t>
      </w:r>
      <w:r w:rsidR="00595AA9">
        <w:rPr>
          <w:lang w:val="sr-Cyrl-RS"/>
        </w:rPr>
        <w:t xml:space="preserve">Инспекцијски надзори и службене контроле спроводе се употребом метода и техника како је прописано законским и подзаконским </w:t>
      </w:r>
      <w:r>
        <w:rPr>
          <w:lang w:val="sr-Cyrl-RS"/>
        </w:rPr>
        <w:t>актима који су темељ за поступање инспекције.</w:t>
      </w:r>
    </w:p>
    <w:p w:rsidR="00891E3B" w:rsidRDefault="00891E3B" w:rsidP="00595AA9">
      <w:pPr>
        <w:jc w:val="both"/>
        <w:rPr>
          <w:lang w:val="sr-Cyrl-RS"/>
        </w:rPr>
      </w:pPr>
      <w:r>
        <w:rPr>
          <w:lang w:val="sr-Cyrl-RS"/>
        </w:rPr>
        <w:t xml:space="preserve">    Послови и задаци из делокруга Стратешког плана инспекције обављају се плански, периодично  у складу са текућим обавезама ове службе на територији општине Житиште.</w:t>
      </w:r>
    </w:p>
    <w:p w:rsidR="00891E3B" w:rsidRDefault="00891E3B" w:rsidP="00595AA9">
      <w:pPr>
        <w:jc w:val="both"/>
        <w:rPr>
          <w:lang w:val="sr-Cyrl-RS"/>
        </w:rPr>
      </w:pPr>
      <w:r>
        <w:rPr>
          <w:lang w:val="sr-Cyrl-RS"/>
        </w:rPr>
        <w:t xml:space="preserve">    Обавеза дефинисања Стратешког плана уређена је чланом 10. Закона о инспекцијском надзору </w:t>
      </w:r>
      <w:r w:rsidRPr="00891E3B">
        <w:rPr>
          <w:lang w:val="sr-Cyrl-RS"/>
        </w:rPr>
        <w:t>(„Сл.гласник РС“, бр. 36/20</w:t>
      </w:r>
      <w:r>
        <w:rPr>
          <w:lang w:val="sr-Cyrl-RS"/>
        </w:rPr>
        <w:t>15, 44/2018-др.закон и 95/2018) и израђије се по процени инспекције за трогодишње раздобље и њиме су дефинисани визија, мисија, чиљеви, значај и приоритети у поступању и извештавање о споредним контролним активностима.</w:t>
      </w:r>
    </w:p>
    <w:p w:rsidR="00891E3B" w:rsidRDefault="00891E3B" w:rsidP="00595AA9">
      <w:pPr>
        <w:jc w:val="both"/>
        <w:rPr>
          <w:lang w:val="sr-Cyrl-RS"/>
        </w:rPr>
      </w:pPr>
    </w:p>
    <w:p w:rsidR="00891E3B" w:rsidRDefault="00891E3B" w:rsidP="00891E3B">
      <w:pPr>
        <w:pStyle w:val="ListParagraph"/>
        <w:numPr>
          <w:ilvl w:val="0"/>
          <w:numId w:val="1"/>
        </w:numPr>
        <w:jc w:val="center"/>
        <w:rPr>
          <w:b/>
          <w:lang w:val="sr-Cyrl-RS"/>
        </w:rPr>
      </w:pPr>
      <w:r w:rsidRPr="00891E3B">
        <w:rPr>
          <w:b/>
          <w:lang w:val="sr-Cyrl-RS"/>
        </w:rPr>
        <w:t>ПРОПИСИ ПО КОЈИМА ПОСТУПА ИНСПЕКЦИЈА ЗА ЗАШТИТУ ЖИВОТНЕ СРЕДИНЕ</w:t>
      </w:r>
    </w:p>
    <w:p w:rsidR="00891E3B" w:rsidRDefault="00891E3B" w:rsidP="00891E3B">
      <w:pPr>
        <w:ind w:left="360"/>
        <w:jc w:val="both"/>
        <w:rPr>
          <w:b/>
          <w:lang w:val="sr-Cyrl-RS"/>
        </w:rPr>
      </w:pPr>
    </w:p>
    <w:p w:rsidR="00891E3B" w:rsidRPr="00891E3B" w:rsidRDefault="00891E3B" w:rsidP="00891E3B">
      <w:pPr>
        <w:jc w:val="both"/>
        <w:rPr>
          <w:lang w:val="sr-Cyrl-RS"/>
        </w:rPr>
      </w:pPr>
      <w:r w:rsidRPr="00891E3B">
        <w:rPr>
          <w:b/>
          <w:lang w:val="sr-Cyrl-RS"/>
        </w:rPr>
        <w:t xml:space="preserve">- Закон  о заштитити животне средине </w:t>
      </w:r>
      <w:r w:rsidRPr="00891E3B">
        <w:rPr>
          <w:lang w:val="sr-Cyrl-RS"/>
        </w:rPr>
        <w:t>(„Сл. гласник РС“, бр.135/04,36/09, 36/2009-др.закон,72/09- др. закон, 43/2011-одлука УС, 14/2016, 76/2018, 95/2018-др.закон, 95/2018-др.закон),</w:t>
      </w:r>
    </w:p>
    <w:p w:rsidR="00891E3B" w:rsidRPr="00891E3B" w:rsidRDefault="00891E3B" w:rsidP="00891E3B">
      <w:pPr>
        <w:jc w:val="both"/>
        <w:rPr>
          <w:lang w:val="sr-Cyrl-RS"/>
        </w:rPr>
      </w:pPr>
      <w:r w:rsidRPr="00891E3B">
        <w:rPr>
          <w:lang w:val="sr-Cyrl-RS"/>
        </w:rPr>
        <w:t xml:space="preserve">       - Правилник о методологији за израду националног и локалног регистра извора загађења, као и методологији за врсте, начине и рокове прикупљања  података („Сл. гласник РС“, бр 91/10 и 10/13,98/2016),</w:t>
      </w:r>
    </w:p>
    <w:p w:rsidR="00891E3B" w:rsidRDefault="00891E3B" w:rsidP="00891E3B">
      <w:pPr>
        <w:jc w:val="both"/>
        <w:rPr>
          <w:lang w:val="sr-Cyrl-RS"/>
        </w:rPr>
      </w:pPr>
      <w:r w:rsidRPr="00891E3B">
        <w:rPr>
          <w:lang w:val="sr-Cyrl-RS"/>
        </w:rPr>
        <w:t xml:space="preserve">        - Уредба о критеријумима за одређивање активности које утичу на животну  седину према количини загађења, односно степену негативног утицаја на животну средину који настаје обављањем активности, износима накнадама, условима за ослобађање од плаћања накнаде или њено умањење, као и критеријумима који су од значаја за утицај физичких лица на животну средину („Сл.гласник РС“, бр.29/2019 и 55/2019),</w:t>
      </w:r>
    </w:p>
    <w:p w:rsidR="00891E3B" w:rsidRPr="00891E3B" w:rsidRDefault="00891E3B" w:rsidP="00891E3B">
      <w:pPr>
        <w:jc w:val="both"/>
        <w:rPr>
          <w:lang w:val="sr-Cyrl-RS"/>
        </w:rPr>
      </w:pPr>
      <w:r w:rsidRPr="00891E3B">
        <w:rPr>
          <w:b/>
          <w:lang w:val="sr-Cyrl-RS"/>
        </w:rPr>
        <w:t>- Закон о процени утицаја на животну средину</w:t>
      </w:r>
      <w:r w:rsidRPr="00891E3B">
        <w:rPr>
          <w:lang w:val="sr-Cyrl-RS"/>
        </w:rPr>
        <w:t xml:space="preserve"> („Сл. гласник РС“, бр.135/2004 и 36/2009),</w:t>
      </w:r>
    </w:p>
    <w:p w:rsidR="00891E3B" w:rsidRPr="00891E3B" w:rsidRDefault="00891E3B" w:rsidP="00891E3B">
      <w:pPr>
        <w:jc w:val="both"/>
        <w:rPr>
          <w:lang w:val="sr-Cyrl-RS"/>
        </w:rPr>
      </w:pPr>
      <w:r w:rsidRPr="00891E3B">
        <w:rPr>
          <w:lang w:val="sr-Cyrl-RS"/>
        </w:rPr>
        <w:t xml:space="preserve">      - Уредба  о утврђивању Листе пројеката за које је обавезна процена утицаја и Листе пројеката за које се може захтевати процена утицаја на животну средину(„Сл. гласник РС“, бр.114/08)</w:t>
      </w:r>
    </w:p>
    <w:p w:rsidR="00891E3B" w:rsidRPr="00891E3B" w:rsidRDefault="00891E3B" w:rsidP="00891E3B">
      <w:pPr>
        <w:jc w:val="both"/>
        <w:rPr>
          <w:lang w:val="sr-Cyrl-RS"/>
        </w:rPr>
      </w:pPr>
      <w:r w:rsidRPr="00891E3B">
        <w:rPr>
          <w:lang w:val="sr-Cyrl-RS"/>
        </w:rPr>
        <w:t xml:space="preserve">      - Правилник о садржини студије о процени утицаја на животну средину („ Сл.гласник РС“, бр.69/2005),</w:t>
      </w:r>
    </w:p>
    <w:p w:rsidR="00891E3B" w:rsidRDefault="00891E3B" w:rsidP="00891E3B">
      <w:pPr>
        <w:jc w:val="both"/>
        <w:rPr>
          <w:lang w:val="sr-Cyrl-RS"/>
        </w:rPr>
      </w:pPr>
      <w:r w:rsidRPr="00891E3B">
        <w:rPr>
          <w:lang w:val="sr-Cyrl-RS"/>
        </w:rPr>
        <w:t xml:space="preserve">      - Правилник о садржини захтева о потреби процене утицаја и садржини захтева за одређивање обима и садржаја студије о процени утицаја на животну средину („ Сл.гласник РС“, бр. 69/05),</w:t>
      </w:r>
    </w:p>
    <w:p w:rsidR="00891E3B" w:rsidRPr="00891E3B" w:rsidRDefault="00891E3B" w:rsidP="00891E3B">
      <w:pPr>
        <w:jc w:val="both"/>
        <w:rPr>
          <w:lang w:val="sr-Cyrl-RS"/>
        </w:rPr>
      </w:pPr>
      <w:r w:rsidRPr="00891E3B">
        <w:rPr>
          <w:b/>
          <w:lang w:val="sr-Cyrl-RS"/>
        </w:rPr>
        <w:t>- Закон о интегрисаном спречавању и контроли загађивања животне средине</w:t>
      </w:r>
      <w:r w:rsidRPr="00891E3B">
        <w:rPr>
          <w:lang w:val="sr-Cyrl-RS"/>
        </w:rPr>
        <w:t xml:space="preserve"> („ Сл. гласник РС“, бр.135/04 и 25/2015 и 109/2021)</w:t>
      </w:r>
    </w:p>
    <w:p w:rsidR="00891E3B" w:rsidRPr="00891E3B" w:rsidRDefault="00891E3B" w:rsidP="00891E3B">
      <w:pPr>
        <w:jc w:val="both"/>
        <w:rPr>
          <w:lang w:val="sr-Cyrl-RS"/>
        </w:rPr>
      </w:pPr>
      <w:r w:rsidRPr="00891E3B">
        <w:rPr>
          <w:lang w:val="sr-Cyrl-RS"/>
        </w:rPr>
        <w:t xml:space="preserve">      - Уредба о врстама активности и постројења за које се издаје интегрисана дозвола</w:t>
      </w:r>
      <w:r>
        <w:rPr>
          <w:lang w:val="sr-Cyrl-RS"/>
        </w:rPr>
        <w:t xml:space="preserve"> („Сл. гласник РС“, бр. 84/05),</w:t>
      </w:r>
    </w:p>
    <w:p w:rsidR="00891E3B" w:rsidRPr="00891E3B" w:rsidRDefault="00891E3B" w:rsidP="00891E3B">
      <w:pPr>
        <w:jc w:val="both"/>
        <w:rPr>
          <w:lang w:val="sr-Cyrl-RS"/>
        </w:rPr>
      </w:pPr>
      <w:r w:rsidRPr="00891E3B">
        <w:rPr>
          <w:lang w:val="sr-Cyrl-RS"/>
        </w:rPr>
        <w:t xml:space="preserve">      - Уредба  о утврђивању програма динамике подношења захтева за издавање интегрисане дозволе  („Сл. гласник РС“, бр. 108/08)р.36/2009 и 25/2015),</w:t>
      </w:r>
    </w:p>
    <w:p w:rsidR="00891E3B" w:rsidRPr="00891E3B" w:rsidRDefault="00891E3B" w:rsidP="00891E3B">
      <w:pPr>
        <w:jc w:val="both"/>
        <w:rPr>
          <w:lang w:val="sr-Cyrl-RS"/>
        </w:rPr>
      </w:pPr>
      <w:r w:rsidRPr="00891E3B">
        <w:rPr>
          <w:lang w:val="sr-Cyrl-RS"/>
        </w:rPr>
        <w:t xml:space="preserve">      -  Уредба о садржини програма мера прилагођавања рада постојећег постројења или активности прописаним условима („ Сл.гласник РС“, бр.84/05),</w:t>
      </w:r>
    </w:p>
    <w:p w:rsidR="00891E3B" w:rsidRDefault="00891E3B" w:rsidP="00891E3B">
      <w:pPr>
        <w:jc w:val="both"/>
        <w:rPr>
          <w:lang w:val="sr-Cyrl-RS"/>
        </w:rPr>
      </w:pPr>
      <w:r w:rsidRPr="00891E3B">
        <w:rPr>
          <w:lang w:val="sr-Cyrl-RS"/>
        </w:rPr>
        <w:t xml:space="preserve">      -   Правилник о садржини , изгледу и начину попуњавања захтева за издавање интегрисане дозволе („ Сл. Гласник РС“,бр.30/06, 32/16 и 44/18-др.закон),</w:t>
      </w:r>
    </w:p>
    <w:p w:rsidR="00454DB0" w:rsidRPr="00454DB0" w:rsidRDefault="00454DB0" w:rsidP="00454DB0">
      <w:pPr>
        <w:jc w:val="both"/>
        <w:rPr>
          <w:lang w:val="sr-Cyrl-RS"/>
        </w:rPr>
      </w:pPr>
      <w:r w:rsidRPr="00454DB0">
        <w:rPr>
          <w:b/>
          <w:lang w:val="sr-Cyrl-RS"/>
        </w:rPr>
        <w:t>- Закон о заштити од буке у животној средини</w:t>
      </w:r>
      <w:r w:rsidRPr="00454DB0">
        <w:rPr>
          <w:lang w:val="sr-Cyrl-RS"/>
        </w:rPr>
        <w:t xml:space="preserve"> („ Сл. гласник РС“, бр. 96/2021),</w:t>
      </w:r>
    </w:p>
    <w:p w:rsidR="00454DB0" w:rsidRPr="00454DB0" w:rsidRDefault="00454DB0" w:rsidP="00454DB0">
      <w:pPr>
        <w:jc w:val="both"/>
        <w:rPr>
          <w:lang w:val="sr-Cyrl-RS"/>
        </w:rPr>
      </w:pPr>
      <w:r w:rsidRPr="00454DB0">
        <w:rPr>
          <w:lang w:val="sr-Cyrl-RS"/>
        </w:rPr>
        <w:lastRenderedPageBreak/>
        <w:t xml:space="preserve">      - Уредба о индикаторима буке, граничним вредностима, методама за оцењивање индикатора буке, узнемиравања и штетних ефеката буке у животној средини („Сл.гласник РС“, бр.75/10)</w:t>
      </w:r>
    </w:p>
    <w:p w:rsidR="00454DB0" w:rsidRPr="00454DB0" w:rsidRDefault="00454DB0" w:rsidP="00454DB0">
      <w:pPr>
        <w:jc w:val="both"/>
        <w:rPr>
          <w:lang w:val="sr-Cyrl-RS"/>
        </w:rPr>
      </w:pPr>
      <w:r w:rsidRPr="00454DB0">
        <w:rPr>
          <w:lang w:val="sr-Cyrl-RS"/>
        </w:rPr>
        <w:t xml:space="preserve">   -   Правилник о методама мерења буке, садржини и обиму извештаја о мерењу буке („Сл. Гласник РС“, бр.72/10).</w:t>
      </w:r>
    </w:p>
    <w:p w:rsidR="00454DB0" w:rsidRPr="00454DB0" w:rsidRDefault="00454DB0" w:rsidP="00454DB0">
      <w:pPr>
        <w:jc w:val="both"/>
        <w:rPr>
          <w:lang w:val="sr-Cyrl-RS"/>
        </w:rPr>
      </w:pPr>
      <w:r w:rsidRPr="00454DB0">
        <w:rPr>
          <w:b/>
          <w:lang w:val="sr-Cyrl-RS"/>
        </w:rPr>
        <w:t xml:space="preserve"> - Закон о управљању отпадом</w:t>
      </w:r>
      <w:r w:rsidRPr="00454DB0">
        <w:rPr>
          <w:lang w:val="sr-Cyrl-RS"/>
        </w:rPr>
        <w:t xml:space="preserve"> („ Сл. гласник РС“, бр.36/09, 88/10, 14/2016 и 95/2018-др.закон),</w:t>
      </w:r>
    </w:p>
    <w:p w:rsidR="00454DB0" w:rsidRPr="00454DB0" w:rsidRDefault="00454DB0" w:rsidP="00454DB0">
      <w:pPr>
        <w:jc w:val="both"/>
        <w:rPr>
          <w:lang w:val="sr-Cyrl-RS"/>
        </w:rPr>
      </w:pPr>
      <w:r w:rsidRPr="00454DB0">
        <w:rPr>
          <w:lang w:val="sr-Cyrl-RS"/>
        </w:rPr>
        <w:t xml:space="preserve">       - Уредба о одлагању отпада на депоније („Сл. гласник РС“, бр. 92/10)</w:t>
      </w:r>
    </w:p>
    <w:p w:rsidR="00454DB0" w:rsidRPr="00454DB0" w:rsidRDefault="00454DB0" w:rsidP="00454DB0">
      <w:pPr>
        <w:jc w:val="both"/>
        <w:rPr>
          <w:lang w:val="sr-Cyrl-RS"/>
        </w:rPr>
      </w:pPr>
      <w:r w:rsidRPr="00454DB0">
        <w:rPr>
          <w:lang w:val="sr-Cyrl-RS"/>
        </w:rPr>
        <w:t xml:space="preserve">       - Правилник о обрасцу дневне евиденције и годишњег извештаја о отпаду са упутством за његово попуњавање („Сл. гласник РС“, бр. 7/2020 и 79/2021),</w:t>
      </w:r>
    </w:p>
    <w:p w:rsidR="00454DB0" w:rsidRPr="00454DB0" w:rsidRDefault="00454DB0" w:rsidP="00454DB0">
      <w:pPr>
        <w:jc w:val="both"/>
        <w:rPr>
          <w:lang w:val="sr-Cyrl-RS"/>
        </w:rPr>
      </w:pPr>
      <w:r w:rsidRPr="00454DB0">
        <w:rPr>
          <w:lang w:val="sr-Cyrl-RS"/>
        </w:rPr>
        <w:t xml:space="preserve">       - Правилник о категоријама, испитивању и класификацији отпада („Сл. гласник РС“, бр.56/10, 93/19 и 39/2021),</w:t>
      </w:r>
    </w:p>
    <w:p w:rsidR="00454DB0" w:rsidRPr="00454DB0" w:rsidRDefault="00454DB0" w:rsidP="00454DB0">
      <w:pPr>
        <w:jc w:val="both"/>
        <w:rPr>
          <w:lang w:val="sr-Cyrl-RS"/>
        </w:rPr>
      </w:pPr>
      <w:r w:rsidRPr="00454DB0">
        <w:rPr>
          <w:lang w:val="sr-Cyrl-RS"/>
        </w:rPr>
        <w:t xml:space="preserve">       - Правилник о обрасцу Документа о кретању отпада и упутству за његово попуњавање („Сл. гласник РС“, бр.114/13),</w:t>
      </w:r>
    </w:p>
    <w:p w:rsidR="00454DB0" w:rsidRPr="00454DB0" w:rsidRDefault="00454DB0" w:rsidP="00454DB0">
      <w:pPr>
        <w:jc w:val="both"/>
        <w:rPr>
          <w:lang w:val="sr-Cyrl-RS"/>
        </w:rPr>
      </w:pPr>
      <w:r w:rsidRPr="00454DB0">
        <w:rPr>
          <w:lang w:val="sr-Cyrl-RS"/>
        </w:rPr>
        <w:t xml:space="preserve">       - Правилник о условима и начину сакупљања, транспорта, складиштења и третмана отпада који се користи као секундарна сировина или за добијање енергије („Сл. гласник РС“, бр.98/10) </w:t>
      </w:r>
    </w:p>
    <w:p w:rsidR="00454DB0" w:rsidRPr="00454DB0" w:rsidRDefault="00454DB0" w:rsidP="00454DB0">
      <w:pPr>
        <w:jc w:val="both"/>
        <w:rPr>
          <w:lang w:val="sr-Cyrl-RS"/>
        </w:rPr>
      </w:pPr>
      <w:r w:rsidRPr="00454DB0">
        <w:rPr>
          <w:lang w:val="sr-Cyrl-RS"/>
        </w:rPr>
        <w:t xml:space="preserve">       - Правилник о начину и постипку управљања отпадним гумама („ Сл. гласник РС“, бр. 104/2009, 81/2010).</w:t>
      </w:r>
    </w:p>
    <w:p w:rsidR="00454DB0" w:rsidRPr="00454DB0" w:rsidRDefault="00454DB0" w:rsidP="00454DB0">
      <w:pPr>
        <w:jc w:val="both"/>
        <w:rPr>
          <w:lang w:val="sr-Cyrl-RS"/>
        </w:rPr>
      </w:pPr>
      <w:r w:rsidRPr="00454DB0">
        <w:rPr>
          <w:b/>
          <w:lang w:val="sr-Cyrl-RS"/>
        </w:rPr>
        <w:t>- Закон о заштити ваздуха</w:t>
      </w:r>
      <w:r w:rsidRPr="00454DB0">
        <w:rPr>
          <w:lang w:val="sr-Cyrl-RS"/>
        </w:rPr>
        <w:t xml:space="preserve"> („Сл. гласник РС“, бр. 36/2009 и 10/2013 и 26/2021-др.закон),</w:t>
      </w:r>
    </w:p>
    <w:p w:rsidR="00454DB0" w:rsidRPr="00454DB0" w:rsidRDefault="00454DB0" w:rsidP="00454DB0">
      <w:pPr>
        <w:jc w:val="both"/>
        <w:rPr>
          <w:lang w:val="sr-Cyrl-RS"/>
        </w:rPr>
      </w:pPr>
      <w:r w:rsidRPr="00454DB0">
        <w:rPr>
          <w:lang w:val="sr-Cyrl-RS"/>
        </w:rPr>
        <w:t xml:space="preserve">       - Уредаба о граничним вредностима емисија загађујућих материја у ваздух из стационарних извора загађивања, осим постројења за сагоревање ( „ Сл. гласник РС“, бр.111/15 и 83/2021),</w:t>
      </w:r>
    </w:p>
    <w:p w:rsidR="00454DB0" w:rsidRPr="00454DB0" w:rsidRDefault="00454DB0" w:rsidP="00454DB0">
      <w:pPr>
        <w:jc w:val="both"/>
        <w:rPr>
          <w:lang w:val="sr-Cyrl-RS"/>
        </w:rPr>
      </w:pPr>
      <w:r w:rsidRPr="00454DB0">
        <w:rPr>
          <w:lang w:val="sr-Cyrl-RS"/>
        </w:rPr>
        <w:t xml:space="preserve">       -Уредба о мерењима емисије загађујућих материја у ваздух из стационарних извора загађивања („ Сл.гласник РС“, бр.5/16),</w:t>
      </w:r>
    </w:p>
    <w:p w:rsidR="00454DB0" w:rsidRPr="00454DB0" w:rsidRDefault="00454DB0" w:rsidP="00454DB0">
      <w:pPr>
        <w:jc w:val="both"/>
        <w:rPr>
          <w:lang w:val="sr-Cyrl-RS"/>
        </w:rPr>
      </w:pPr>
      <w:r w:rsidRPr="00454DB0">
        <w:rPr>
          <w:lang w:val="sr-Cyrl-RS"/>
        </w:rPr>
        <w:t xml:space="preserve">       - Уредба о граничним вредностима емисија загађујућих материја у ваздух из постројења за сагоревање („Сл. гласник РС“, бр.6/16 и 67/2021).</w:t>
      </w:r>
    </w:p>
    <w:p w:rsidR="00454DB0" w:rsidRPr="00454DB0" w:rsidRDefault="00454DB0" w:rsidP="00454DB0">
      <w:pPr>
        <w:jc w:val="both"/>
        <w:rPr>
          <w:lang w:val="sr-Cyrl-RS"/>
        </w:rPr>
      </w:pPr>
      <w:r w:rsidRPr="00454DB0">
        <w:rPr>
          <w:lang w:val="sr-Cyrl-RS"/>
        </w:rPr>
        <w:t xml:space="preserve">        - Уредба о условима за мониторинг и захтевима квалитета ваздуха („Сл.гласник РС“,бр.11/10, 75/10 и 63/13),</w:t>
      </w:r>
    </w:p>
    <w:p w:rsidR="00454DB0" w:rsidRPr="00454DB0" w:rsidRDefault="00454DB0" w:rsidP="00454DB0">
      <w:pPr>
        <w:jc w:val="both"/>
        <w:rPr>
          <w:lang w:val="sr-Cyrl-RS"/>
        </w:rPr>
      </w:pPr>
      <w:r w:rsidRPr="00454DB0">
        <w:rPr>
          <w:b/>
          <w:lang w:val="sr-Cyrl-RS"/>
        </w:rPr>
        <w:t>- Закон о заштити од нејонизујућег зрачења</w:t>
      </w:r>
      <w:r w:rsidRPr="00454DB0">
        <w:rPr>
          <w:lang w:val="sr-Cyrl-RS"/>
        </w:rPr>
        <w:t xml:space="preserve"> („Сл. гласник РС“, бр.36/2009)   </w:t>
      </w:r>
    </w:p>
    <w:p w:rsidR="00454DB0" w:rsidRPr="00454DB0" w:rsidRDefault="00454DB0" w:rsidP="00454DB0">
      <w:pPr>
        <w:jc w:val="both"/>
        <w:rPr>
          <w:lang w:val="sr-Cyrl-RS"/>
        </w:rPr>
      </w:pPr>
      <w:r w:rsidRPr="00454DB0">
        <w:rPr>
          <w:lang w:val="sr-Cyrl-RS"/>
        </w:rPr>
        <w:t>- Правилник о границама излагања нејонизујућим  зрачењима („Сл.гласник РС“,бр.104/09),</w:t>
      </w:r>
    </w:p>
    <w:p w:rsidR="00454DB0" w:rsidRPr="00454DB0" w:rsidRDefault="00454DB0" w:rsidP="00454DB0">
      <w:pPr>
        <w:jc w:val="both"/>
        <w:rPr>
          <w:lang w:val="sr-Cyrl-RS"/>
        </w:rPr>
      </w:pPr>
      <w:r w:rsidRPr="00454DB0">
        <w:rPr>
          <w:lang w:val="sr-Cyrl-RS"/>
        </w:rPr>
        <w:t xml:space="preserve">     - Правилник о садржини евиденције и изворима нејонизујућих зраћења од посебног интереса          </w:t>
      </w:r>
    </w:p>
    <w:p w:rsidR="00454DB0" w:rsidRPr="00454DB0" w:rsidRDefault="00454DB0" w:rsidP="00454DB0">
      <w:pPr>
        <w:jc w:val="both"/>
        <w:rPr>
          <w:lang w:val="sr-Cyrl-RS"/>
        </w:rPr>
      </w:pPr>
      <w:r w:rsidRPr="00454DB0">
        <w:rPr>
          <w:lang w:val="sr-Cyrl-RS"/>
        </w:rPr>
        <w:t xml:space="preserve">       („Сл. гласник РС“, бр. 104/09).</w:t>
      </w:r>
    </w:p>
    <w:p w:rsidR="00454DB0" w:rsidRDefault="00454DB0" w:rsidP="00454DB0">
      <w:pPr>
        <w:jc w:val="both"/>
      </w:pPr>
      <w:r w:rsidRPr="00454DB0">
        <w:rPr>
          <w:b/>
          <w:lang w:val="sr-Cyrl-RS"/>
        </w:rPr>
        <w:t>-Закон о заштити природе</w:t>
      </w:r>
      <w:r w:rsidRPr="00454DB0">
        <w:rPr>
          <w:lang w:val="sr-Cyrl-RS"/>
        </w:rPr>
        <w:t xml:space="preserve"> („Сл. гласник РС“, бр. 36/2009, 88/2010, 91/2010- испр. 14/2016, 95/2018-др.закон и 71/2021 ).</w:t>
      </w:r>
    </w:p>
    <w:p w:rsidR="008C452D" w:rsidRDefault="008C452D" w:rsidP="00454DB0">
      <w:pPr>
        <w:jc w:val="both"/>
        <w:rPr>
          <w:lang w:val="sr-Cyrl-RS"/>
        </w:rPr>
      </w:pPr>
    </w:p>
    <w:p w:rsidR="008C452D" w:rsidRDefault="008C452D" w:rsidP="00454DB0">
      <w:pPr>
        <w:jc w:val="both"/>
        <w:rPr>
          <w:lang w:val="sr-Cyrl-RS"/>
        </w:rPr>
      </w:pPr>
    </w:p>
    <w:p w:rsidR="008C452D" w:rsidRDefault="008C452D" w:rsidP="00454DB0">
      <w:pPr>
        <w:jc w:val="both"/>
        <w:rPr>
          <w:lang w:val="sr-Cyrl-RS"/>
        </w:rPr>
      </w:pPr>
    </w:p>
    <w:p w:rsidR="008C452D" w:rsidRDefault="008C452D" w:rsidP="00454DB0">
      <w:pPr>
        <w:jc w:val="both"/>
        <w:rPr>
          <w:lang w:val="sr-Cyrl-RS"/>
        </w:rPr>
      </w:pPr>
    </w:p>
    <w:p w:rsidR="008C452D" w:rsidRDefault="008C452D" w:rsidP="00454DB0">
      <w:pPr>
        <w:jc w:val="both"/>
        <w:rPr>
          <w:lang w:val="sr-Cyrl-RS"/>
        </w:rPr>
      </w:pPr>
    </w:p>
    <w:p w:rsidR="008C452D" w:rsidRPr="008C452D" w:rsidRDefault="008C452D" w:rsidP="00454DB0">
      <w:pPr>
        <w:jc w:val="both"/>
        <w:rPr>
          <w:lang w:val="sr-Cyrl-RS"/>
        </w:rPr>
      </w:pPr>
    </w:p>
    <w:p w:rsidR="008C452D" w:rsidRDefault="008C452D" w:rsidP="00454DB0">
      <w:pPr>
        <w:jc w:val="both"/>
      </w:pPr>
    </w:p>
    <w:p w:rsidR="008C452D" w:rsidRDefault="008C452D" w:rsidP="00454DB0">
      <w:pPr>
        <w:jc w:val="both"/>
      </w:pPr>
    </w:p>
    <w:p w:rsidR="008C452D" w:rsidRPr="008C452D" w:rsidRDefault="008C452D" w:rsidP="008C452D">
      <w:pPr>
        <w:pStyle w:val="ListParagraph"/>
        <w:numPr>
          <w:ilvl w:val="0"/>
          <w:numId w:val="1"/>
        </w:numPr>
        <w:jc w:val="center"/>
        <w:rPr>
          <w:b/>
        </w:rPr>
      </w:pPr>
      <w:r w:rsidRPr="008C452D">
        <w:rPr>
          <w:b/>
          <w:lang w:val="sr-Cyrl-RS"/>
        </w:rPr>
        <w:lastRenderedPageBreak/>
        <w:t>ВИЗИЈА, МИСИЈА, ЦИЉЕВИ И ЗНАЧАЈ ИНСПЕКЦИЈЕ ЗА ЗАШТИТУ ЖИВОТНЕ СРЕДИНЕ</w:t>
      </w:r>
    </w:p>
    <w:p w:rsidR="008C452D" w:rsidRDefault="008C452D" w:rsidP="008C452D">
      <w:pPr>
        <w:jc w:val="both"/>
        <w:rPr>
          <w:lang w:val="sr-Cyrl-RS"/>
        </w:rPr>
      </w:pPr>
    </w:p>
    <w:p w:rsidR="008C452D" w:rsidRDefault="008C452D" w:rsidP="008C452D">
      <w:pPr>
        <w:jc w:val="both"/>
        <w:rPr>
          <w:lang w:val="sr-Cyrl-RS"/>
        </w:rPr>
      </w:pPr>
      <w:r>
        <w:rPr>
          <w:lang w:val="sr-Cyrl-RS"/>
        </w:rPr>
        <w:t>Визија:</w:t>
      </w:r>
    </w:p>
    <w:p w:rsidR="008C452D" w:rsidRDefault="008C452D" w:rsidP="008C452D">
      <w:pPr>
        <w:jc w:val="both"/>
        <w:rPr>
          <w:lang w:val="sr-Cyrl-RS"/>
        </w:rPr>
      </w:pPr>
    </w:p>
    <w:p w:rsidR="008C452D" w:rsidRDefault="008C452D" w:rsidP="008C452D">
      <w:pPr>
        <w:jc w:val="both"/>
        <w:rPr>
          <w:lang w:val="sr-Cyrl-RS"/>
        </w:rPr>
      </w:pPr>
      <w:r>
        <w:rPr>
          <w:lang w:val="sr-Cyrl-RS"/>
        </w:rPr>
        <w:t xml:space="preserve">    Визија деловања инспекције за заштиту животне средине општине Житиште у периоду 2023. – 2025. године је:</w:t>
      </w:r>
    </w:p>
    <w:p w:rsidR="008C452D" w:rsidRDefault="008C452D" w:rsidP="008C452D">
      <w:pPr>
        <w:jc w:val="both"/>
        <w:rPr>
          <w:lang w:val="sr-Cyrl-RS"/>
        </w:rPr>
      </w:pPr>
    </w:p>
    <w:p w:rsidR="008C452D" w:rsidRDefault="008C452D" w:rsidP="008C452D">
      <w:pPr>
        <w:pStyle w:val="ListParagraph"/>
        <w:numPr>
          <w:ilvl w:val="0"/>
          <w:numId w:val="3"/>
        </w:numPr>
        <w:jc w:val="both"/>
        <w:rPr>
          <w:lang w:val="sr-Cyrl-RS"/>
        </w:rPr>
      </w:pPr>
      <w:r>
        <w:rPr>
          <w:lang w:val="sr-Cyrl-RS"/>
        </w:rPr>
        <w:t>Развити систем превентивног деловања инспекције за заштиту животне средине који ће код свих надзираних субјеката изградити позитивно уверење да је</w:t>
      </w:r>
      <w:r w:rsidR="00B1211E">
        <w:rPr>
          <w:lang w:val="sr-Cyrl-RS"/>
        </w:rPr>
        <w:t xml:space="preserve"> деловање и рад </w:t>
      </w:r>
      <w:r>
        <w:rPr>
          <w:lang w:val="sr-Cyrl-RS"/>
        </w:rPr>
        <w:t xml:space="preserve"> инспекције позитиван и друштвено користан;</w:t>
      </w:r>
    </w:p>
    <w:p w:rsidR="008C452D" w:rsidRDefault="008C452D" w:rsidP="008C452D">
      <w:pPr>
        <w:pStyle w:val="ListParagraph"/>
        <w:numPr>
          <w:ilvl w:val="0"/>
          <w:numId w:val="3"/>
        </w:numPr>
        <w:jc w:val="both"/>
        <w:rPr>
          <w:lang w:val="sr-Cyrl-RS"/>
        </w:rPr>
      </w:pPr>
      <w:r>
        <w:rPr>
          <w:lang w:val="sr-Cyrl-RS"/>
        </w:rPr>
        <w:t>Развити систем инспекције за заштиту животне средине на подручју општине Житиште у правцу да се постигне позитивно уверење на пореске обвезнике које се тиче законитости, економичности и ефикасности</w:t>
      </w:r>
      <w:r w:rsidR="00142E0A">
        <w:rPr>
          <w:lang w:val="sr-Cyrl-RS"/>
        </w:rPr>
        <w:t>;</w:t>
      </w:r>
    </w:p>
    <w:p w:rsidR="00142E0A" w:rsidRDefault="004F1766" w:rsidP="008C452D">
      <w:pPr>
        <w:pStyle w:val="ListParagraph"/>
        <w:numPr>
          <w:ilvl w:val="0"/>
          <w:numId w:val="3"/>
        </w:numPr>
        <w:jc w:val="both"/>
        <w:rPr>
          <w:lang w:val="sr-Cyrl-RS"/>
        </w:rPr>
      </w:pPr>
      <w:r>
        <w:rPr>
          <w:lang w:val="sr-Cyrl-RS"/>
        </w:rPr>
        <w:t>Развити п</w:t>
      </w:r>
      <w:r w:rsidR="00142E0A">
        <w:rPr>
          <w:lang w:val="sr-Cyrl-RS"/>
        </w:rPr>
        <w:t>ерсоналну и техничку опремљеност службе на ниво који омогућава  инспекцијске надзоре који су неопходни.</w:t>
      </w:r>
    </w:p>
    <w:p w:rsidR="00142E0A" w:rsidRDefault="00142E0A" w:rsidP="00142E0A">
      <w:pPr>
        <w:jc w:val="both"/>
        <w:rPr>
          <w:lang w:val="sr-Cyrl-RS"/>
        </w:rPr>
      </w:pPr>
    </w:p>
    <w:p w:rsidR="00142E0A" w:rsidRDefault="00142E0A" w:rsidP="00142E0A">
      <w:pPr>
        <w:jc w:val="both"/>
        <w:rPr>
          <w:lang w:val="sr-Cyrl-RS"/>
        </w:rPr>
      </w:pPr>
    </w:p>
    <w:p w:rsidR="00142E0A" w:rsidRDefault="00142E0A" w:rsidP="00142E0A">
      <w:pPr>
        <w:jc w:val="both"/>
        <w:rPr>
          <w:lang w:val="sr-Cyrl-RS"/>
        </w:rPr>
      </w:pPr>
      <w:r>
        <w:rPr>
          <w:lang w:val="sr-Cyrl-RS"/>
        </w:rPr>
        <w:t>Мисија:</w:t>
      </w:r>
    </w:p>
    <w:p w:rsidR="00142E0A" w:rsidRDefault="00142E0A" w:rsidP="00142E0A">
      <w:pPr>
        <w:jc w:val="both"/>
        <w:rPr>
          <w:lang w:val="sr-Cyrl-RS"/>
        </w:rPr>
      </w:pPr>
    </w:p>
    <w:p w:rsidR="00142E0A" w:rsidRDefault="004F1766" w:rsidP="00142E0A">
      <w:pPr>
        <w:jc w:val="both"/>
        <w:rPr>
          <w:lang w:val="sr-Cyrl-RS"/>
        </w:rPr>
      </w:pPr>
      <w:r>
        <w:rPr>
          <w:lang w:val="sr-Cyrl-RS"/>
        </w:rPr>
        <w:t xml:space="preserve">     Инспекција</w:t>
      </w:r>
      <w:r w:rsidRPr="004F1766">
        <w:rPr>
          <w:lang w:val="sr-Cyrl-RS"/>
        </w:rPr>
        <w:t xml:space="preserve"> за заштиту животне средине</w:t>
      </w:r>
      <w:r>
        <w:rPr>
          <w:lang w:val="sr-Cyrl-RS"/>
        </w:rPr>
        <w:t xml:space="preserve"> свијим радом допринеће повећању нивоа савесног обављања свих послова који се тичу пореских обвезника, а посебно јачању свести код пореских обвезника и њиховог поступања у складу са Законом и другим подзаконским актима. </w:t>
      </w:r>
    </w:p>
    <w:p w:rsidR="004F1766" w:rsidRDefault="004F1766" w:rsidP="00142E0A">
      <w:pPr>
        <w:jc w:val="both"/>
        <w:rPr>
          <w:lang w:val="sr-Cyrl-RS"/>
        </w:rPr>
      </w:pPr>
      <w:r>
        <w:rPr>
          <w:lang w:val="sr-Cyrl-RS"/>
        </w:rPr>
        <w:t xml:space="preserve">     У том смислу нарочито је значајно превентивно деловање Инспекције.</w:t>
      </w:r>
    </w:p>
    <w:p w:rsidR="004F1766" w:rsidRDefault="004F1766" w:rsidP="00142E0A">
      <w:pPr>
        <w:jc w:val="both"/>
        <w:rPr>
          <w:lang w:val="sr-Cyrl-RS"/>
        </w:rPr>
      </w:pPr>
    </w:p>
    <w:p w:rsidR="004F1766" w:rsidRDefault="004F1766" w:rsidP="00142E0A">
      <w:pPr>
        <w:jc w:val="both"/>
        <w:rPr>
          <w:lang w:val="sr-Cyrl-RS"/>
        </w:rPr>
      </w:pPr>
      <w:r>
        <w:rPr>
          <w:lang w:val="sr-Cyrl-RS"/>
        </w:rPr>
        <w:t xml:space="preserve">      Превентивно деловање Инспекције остварује се:</w:t>
      </w:r>
    </w:p>
    <w:p w:rsidR="004F1766" w:rsidRDefault="004F1766" w:rsidP="00142E0A">
      <w:pPr>
        <w:jc w:val="both"/>
        <w:rPr>
          <w:lang w:val="sr-Cyrl-RS"/>
        </w:rPr>
      </w:pPr>
      <w:r>
        <w:rPr>
          <w:lang w:val="sr-Cyrl-RS"/>
        </w:rPr>
        <w:t xml:space="preserve">       </w:t>
      </w:r>
    </w:p>
    <w:p w:rsidR="004F1766" w:rsidRDefault="004F1766" w:rsidP="004F1766">
      <w:pPr>
        <w:pStyle w:val="ListParagraph"/>
        <w:numPr>
          <w:ilvl w:val="0"/>
          <w:numId w:val="4"/>
        </w:numPr>
        <w:jc w:val="both"/>
        <w:rPr>
          <w:lang w:val="sr-Cyrl-RS"/>
        </w:rPr>
      </w:pPr>
      <w:r>
        <w:rPr>
          <w:lang w:val="sr-Cyrl-RS"/>
        </w:rPr>
        <w:t>Објављивањем програма и плана инспекцијаског надзора</w:t>
      </w:r>
    </w:p>
    <w:p w:rsidR="004F1766" w:rsidRDefault="004F1766" w:rsidP="004F1766">
      <w:pPr>
        <w:pStyle w:val="ListParagraph"/>
        <w:numPr>
          <w:ilvl w:val="0"/>
          <w:numId w:val="4"/>
        </w:numPr>
        <w:jc w:val="both"/>
        <w:rPr>
          <w:lang w:val="sr-Cyrl-RS"/>
        </w:rPr>
      </w:pPr>
      <w:r>
        <w:rPr>
          <w:lang w:val="sr-Cyrl-RS"/>
        </w:rPr>
        <w:t>Објављивањем контролних листа</w:t>
      </w:r>
    </w:p>
    <w:p w:rsidR="004F1766" w:rsidRDefault="004F1766" w:rsidP="004F1766">
      <w:pPr>
        <w:pStyle w:val="ListParagraph"/>
        <w:numPr>
          <w:ilvl w:val="0"/>
          <w:numId w:val="4"/>
        </w:numPr>
        <w:jc w:val="both"/>
        <w:rPr>
          <w:lang w:val="sr-Cyrl-RS"/>
        </w:rPr>
      </w:pPr>
      <w:r>
        <w:rPr>
          <w:lang w:val="sr-Cyrl-RS"/>
        </w:rPr>
        <w:t>Пружању стручне и саветодавне подршке</w:t>
      </w:r>
    </w:p>
    <w:p w:rsidR="004F1766" w:rsidRDefault="004F1766" w:rsidP="004F1766">
      <w:pPr>
        <w:pStyle w:val="ListParagraph"/>
        <w:numPr>
          <w:ilvl w:val="0"/>
          <w:numId w:val="4"/>
        </w:numPr>
        <w:jc w:val="both"/>
        <w:rPr>
          <w:lang w:val="sr-Cyrl-RS"/>
        </w:rPr>
      </w:pPr>
      <w:r>
        <w:rPr>
          <w:lang w:val="sr-Cyrl-RS"/>
        </w:rPr>
        <w:t>Предузимању превентивних инспекцијских надзора када се утврди да постоје рани знаци вероватноће настанка ризика.</w:t>
      </w:r>
    </w:p>
    <w:p w:rsidR="004F1766" w:rsidRDefault="004F1766" w:rsidP="004F1766">
      <w:pPr>
        <w:pStyle w:val="ListParagraph"/>
        <w:jc w:val="both"/>
        <w:rPr>
          <w:lang w:val="sr-Cyrl-RS"/>
        </w:rPr>
      </w:pPr>
    </w:p>
    <w:p w:rsidR="004F1766" w:rsidRDefault="004F1766" w:rsidP="004F1766">
      <w:pPr>
        <w:jc w:val="both"/>
        <w:rPr>
          <w:lang w:val="sr-Cyrl-RS"/>
        </w:rPr>
      </w:pPr>
      <w:r>
        <w:rPr>
          <w:lang w:val="sr-Cyrl-RS"/>
        </w:rPr>
        <w:t xml:space="preserve">    Усмеравањем инспекцијског надзора на оне субјекте који су високо ризични, утицањем на поштовање прописа, смањују се ризици код спровођења стратешких и оперативних одлука и успостављањем дисциплина на подручју деловања општине Житиште.</w:t>
      </w:r>
    </w:p>
    <w:p w:rsidR="004F1766" w:rsidRDefault="004F1766" w:rsidP="004F1766">
      <w:pPr>
        <w:jc w:val="both"/>
        <w:rPr>
          <w:lang w:val="sr-Cyrl-RS"/>
        </w:rPr>
      </w:pPr>
    </w:p>
    <w:p w:rsidR="004F1766" w:rsidRDefault="004F1766" w:rsidP="004F1766">
      <w:pPr>
        <w:jc w:val="both"/>
        <w:rPr>
          <w:lang w:val="sr-Cyrl-RS"/>
        </w:rPr>
      </w:pPr>
      <w:r>
        <w:rPr>
          <w:lang w:val="sr-Cyrl-RS"/>
        </w:rPr>
        <w:t>Циљеви и значај:</w:t>
      </w:r>
    </w:p>
    <w:p w:rsidR="004F1766" w:rsidRDefault="004F1766" w:rsidP="004F1766">
      <w:pPr>
        <w:jc w:val="both"/>
        <w:rPr>
          <w:lang w:val="sr-Cyrl-RS"/>
        </w:rPr>
      </w:pPr>
    </w:p>
    <w:p w:rsidR="004F1766" w:rsidRDefault="004F1766" w:rsidP="004F1766">
      <w:pPr>
        <w:jc w:val="both"/>
        <w:rPr>
          <w:lang w:val="sr-Cyrl-RS"/>
        </w:rPr>
      </w:pPr>
      <w:r>
        <w:rPr>
          <w:lang w:val="sr-Cyrl-RS"/>
        </w:rPr>
        <w:t xml:space="preserve">     Циљеви Стратешког плана Инспекције за заштиту животне средине је непосредна примена Закона и других прописа тј. Планираних мера и активности превентивног деловања инспекције и планираних мера и активности за утврђивање, контролу надзираних субјеката.</w:t>
      </w:r>
    </w:p>
    <w:p w:rsidR="004F1766" w:rsidRDefault="004F1766" w:rsidP="004F1766">
      <w:pPr>
        <w:jc w:val="both"/>
        <w:rPr>
          <w:lang w:val="sr-Cyrl-RS"/>
        </w:rPr>
      </w:pPr>
      <w:r>
        <w:rPr>
          <w:lang w:val="sr-Cyrl-RS"/>
        </w:rPr>
        <w:t xml:space="preserve">     Стручна, опремљена и ефикасна Инспекцијагаранција је да ће се злоупотребе открити и процесуирати, што је значајан елемент дисциплинирањасвих пореских обвезника.</w:t>
      </w:r>
    </w:p>
    <w:p w:rsidR="004F1766" w:rsidRDefault="004F1766" w:rsidP="004F1766">
      <w:pPr>
        <w:pStyle w:val="ListParagraph"/>
        <w:numPr>
          <w:ilvl w:val="0"/>
          <w:numId w:val="3"/>
        </w:numPr>
        <w:jc w:val="center"/>
        <w:rPr>
          <w:b/>
          <w:lang w:val="sr-Cyrl-RS"/>
        </w:rPr>
      </w:pPr>
      <w:r w:rsidRPr="004F1766">
        <w:rPr>
          <w:b/>
          <w:lang w:val="sr-Cyrl-RS"/>
        </w:rPr>
        <w:lastRenderedPageBreak/>
        <w:t>НАЧИН ОСТВАРИВАЊА ЦИЉЕВА ИНСПЕКЦИЈЕ ЗА ЗАШТИТУ ЖИВОТНЕ СРЕДИНЕ</w:t>
      </w:r>
    </w:p>
    <w:p w:rsidR="004F1766" w:rsidRDefault="004F1766" w:rsidP="004F1766">
      <w:pPr>
        <w:pStyle w:val="ListParagraph"/>
        <w:jc w:val="both"/>
        <w:rPr>
          <w:lang w:val="sr-Cyrl-RS"/>
        </w:rPr>
      </w:pPr>
    </w:p>
    <w:p w:rsidR="004F1766" w:rsidRDefault="004F1766" w:rsidP="004F1766">
      <w:pPr>
        <w:pStyle w:val="ListParagraph"/>
        <w:jc w:val="both"/>
        <w:rPr>
          <w:lang w:val="sr-Cyrl-RS"/>
        </w:rPr>
      </w:pPr>
    </w:p>
    <w:p w:rsidR="004F1766" w:rsidRPr="004F1766" w:rsidRDefault="004F1766" w:rsidP="004F1766">
      <w:pPr>
        <w:jc w:val="both"/>
        <w:rPr>
          <w:lang w:val="sr-Cyrl-RS"/>
        </w:rPr>
      </w:pPr>
      <w:r>
        <w:rPr>
          <w:lang w:val="sr-Cyrl-RS"/>
        </w:rPr>
        <w:t xml:space="preserve">    Инспекција за заштиту животне средине општине Житиште у изради обавезних  планских докумената која су дефинисана чланом 10. Закона о инспекцијском надзору </w:t>
      </w:r>
      <w:r w:rsidRPr="004F1766">
        <w:rPr>
          <w:lang w:val="sr-Cyrl-RS"/>
        </w:rPr>
        <w:t>(„Сл.гласник РС“, бр. 36/2015, 44/2018-др.закон и 95/2018)</w:t>
      </w:r>
      <w:r>
        <w:rPr>
          <w:lang w:val="sr-Cyrl-RS"/>
        </w:rPr>
        <w:t>дефинише за свој циљ да перманентно буде присутна и да постигне свеобухватан инспекцијски надзор на територији општине Житиште.</w:t>
      </w:r>
    </w:p>
    <w:p w:rsidR="008C452D" w:rsidRDefault="004F1766" w:rsidP="008C452D">
      <w:pPr>
        <w:jc w:val="both"/>
        <w:rPr>
          <w:lang w:val="sr-Cyrl-RS"/>
        </w:rPr>
      </w:pPr>
      <w:r>
        <w:rPr>
          <w:lang w:val="sr-Cyrl-RS"/>
        </w:rPr>
        <w:t xml:space="preserve">    Стратешки план Инспекције основа је за израду Годишњег плана Инспекције, којим се детаљно утврђују приоритети надзора на годишњем нивоу.</w:t>
      </w:r>
    </w:p>
    <w:p w:rsidR="004F1766" w:rsidRDefault="004F1766" w:rsidP="008C452D">
      <w:pPr>
        <w:jc w:val="both"/>
        <w:rPr>
          <w:lang w:val="sr-Cyrl-RS"/>
        </w:rPr>
      </w:pPr>
      <w:r>
        <w:rPr>
          <w:lang w:val="sr-Cyrl-RS"/>
        </w:rPr>
        <w:t xml:space="preserve">    </w:t>
      </w:r>
      <w:r w:rsidRPr="004F1766">
        <w:rPr>
          <w:lang w:val="sr-Cyrl-RS"/>
        </w:rPr>
        <w:t>Инспекција за заштиту животне средине</w:t>
      </w:r>
      <w:r>
        <w:rPr>
          <w:lang w:val="sr-Cyrl-RS"/>
        </w:rPr>
        <w:t xml:space="preserve"> има за циљ да контролом надзираних субјеката, кроз утврђене неправилности, налагањем корективних мера, повећа савест о одговорности, те на тај начин омогући или смањи могућност настанка штетних последиц.</w:t>
      </w:r>
    </w:p>
    <w:p w:rsidR="004F1766" w:rsidRDefault="004F1766" w:rsidP="008C452D">
      <w:pPr>
        <w:jc w:val="both"/>
        <w:rPr>
          <w:lang w:val="sr-Cyrl-RS"/>
        </w:rPr>
      </w:pPr>
      <w:r>
        <w:rPr>
          <w:lang w:val="sr-Cyrl-RS"/>
        </w:rPr>
        <w:t xml:space="preserve">    Због тога је најважније усмерити инспекцијске надзоре ка субјектима који су најризичнији и који могу узроковати највеће штетне последице. Записници о инспекцијском надзору треба да пруже реалну слику о пословањуконтролисаних субјеката.</w:t>
      </w:r>
    </w:p>
    <w:p w:rsidR="004F1766" w:rsidRDefault="004F1766" w:rsidP="008C452D">
      <w:pPr>
        <w:jc w:val="both"/>
        <w:rPr>
          <w:lang w:val="sr-Cyrl-RS"/>
        </w:rPr>
      </w:pPr>
    </w:p>
    <w:p w:rsidR="004F1766" w:rsidRDefault="004F1766" w:rsidP="008C452D">
      <w:pPr>
        <w:jc w:val="both"/>
        <w:rPr>
          <w:lang w:val="sr-Cyrl-RS"/>
        </w:rPr>
      </w:pPr>
      <w:r>
        <w:rPr>
          <w:lang w:val="sr-Cyrl-RS"/>
        </w:rPr>
        <w:t xml:space="preserve">        Како би постигла циљ, Инспекција континуирано треба да ради на задатцима:</w:t>
      </w:r>
    </w:p>
    <w:p w:rsidR="004F1766" w:rsidRDefault="004F1766" w:rsidP="008C452D">
      <w:pPr>
        <w:jc w:val="both"/>
        <w:rPr>
          <w:lang w:val="sr-Cyrl-RS"/>
        </w:rPr>
      </w:pPr>
      <w:r>
        <w:rPr>
          <w:lang w:val="sr-Cyrl-RS"/>
        </w:rPr>
        <w:t xml:space="preserve">       </w:t>
      </w:r>
    </w:p>
    <w:p w:rsidR="004F1766" w:rsidRDefault="004F1766" w:rsidP="004F1766">
      <w:pPr>
        <w:pStyle w:val="ListParagraph"/>
        <w:numPr>
          <w:ilvl w:val="0"/>
          <w:numId w:val="5"/>
        </w:numPr>
        <w:jc w:val="both"/>
        <w:rPr>
          <w:lang w:val="sr-Cyrl-RS"/>
        </w:rPr>
      </w:pPr>
      <w:r>
        <w:rPr>
          <w:lang w:val="sr-Cyrl-RS"/>
        </w:rPr>
        <w:t>Процене ризика у свим областима рада Инспекције,</w:t>
      </w:r>
    </w:p>
    <w:p w:rsidR="004F1766" w:rsidRDefault="004F1766" w:rsidP="004F1766">
      <w:pPr>
        <w:pStyle w:val="ListParagraph"/>
        <w:numPr>
          <w:ilvl w:val="0"/>
          <w:numId w:val="5"/>
        </w:numPr>
        <w:jc w:val="both"/>
        <w:rPr>
          <w:lang w:val="sr-Cyrl-RS"/>
        </w:rPr>
      </w:pPr>
      <w:r>
        <w:rPr>
          <w:lang w:val="sr-Cyrl-RS"/>
        </w:rPr>
        <w:t>Утврђивање обележја контролног окружења</w:t>
      </w:r>
    </w:p>
    <w:p w:rsidR="004F1766" w:rsidRDefault="004F1766" w:rsidP="004F1766">
      <w:pPr>
        <w:pStyle w:val="ListParagraph"/>
        <w:numPr>
          <w:ilvl w:val="0"/>
          <w:numId w:val="5"/>
        </w:numPr>
        <w:jc w:val="both"/>
        <w:rPr>
          <w:lang w:val="sr-Cyrl-RS"/>
        </w:rPr>
      </w:pPr>
      <w:r>
        <w:rPr>
          <w:lang w:val="sr-Cyrl-RS"/>
        </w:rPr>
        <w:t xml:space="preserve">Идентификовање области које требају бити предмет инспекцијског надзора, </w:t>
      </w:r>
    </w:p>
    <w:p w:rsidR="004F1766" w:rsidRDefault="004F1766" w:rsidP="004F1766">
      <w:pPr>
        <w:pStyle w:val="ListParagraph"/>
        <w:numPr>
          <w:ilvl w:val="0"/>
          <w:numId w:val="5"/>
        </w:numPr>
        <w:jc w:val="both"/>
        <w:rPr>
          <w:lang w:val="sr-Cyrl-RS"/>
        </w:rPr>
      </w:pPr>
      <w:r>
        <w:rPr>
          <w:lang w:val="sr-Cyrl-RS"/>
        </w:rPr>
        <w:t>Процене потребног броја и учесталости надзора,</w:t>
      </w:r>
    </w:p>
    <w:p w:rsidR="004F1766" w:rsidRDefault="004F1766" w:rsidP="004F1766">
      <w:pPr>
        <w:pStyle w:val="ListParagraph"/>
        <w:numPr>
          <w:ilvl w:val="0"/>
          <w:numId w:val="5"/>
        </w:numPr>
        <w:jc w:val="both"/>
        <w:rPr>
          <w:lang w:val="sr-Cyrl-RS"/>
        </w:rPr>
      </w:pPr>
      <w:r>
        <w:rPr>
          <w:lang w:val="sr-Cyrl-RS"/>
        </w:rPr>
        <w:t>Континуираног рада</w:t>
      </w:r>
      <w:r w:rsidR="00B1211E">
        <w:rPr>
          <w:lang w:val="sr-Cyrl-RS"/>
        </w:rPr>
        <w:t xml:space="preserve"> на</w:t>
      </w:r>
      <w:r>
        <w:rPr>
          <w:lang w:val="sr-Cyrl-RS"/>
        </w:rPr>
        <w:t xml:space="preserve"> усавршавању и проширивању знања и способности инспектора, као и на побољшању техничке опремљености инспекције.</w:t>
      </w:r>
    </w:p>
    <w:p w:rsidR="004F1766" w:rsidRDefault="004F1766" w:rsidP="004F1766">
      <w:pPr>
        <w:jc w:val="both"/>
        <w:rPr>
          <w:lang w:val="sr-Cyrl-RS"/>
        </w:rPr>
      </w:pPr>
      <w:r>
        <w:rPr>
          <w:lang w:val="sr-Cyrl-RS"/>
        </w:rPr>
        <w:t xml:space="preserve">    Ризик претставља вероватноћу настанка догађаја чија би се последица могла негативно одразити на постизање циљева друштва. Ризик се исказује  и мери у категоријама последице као: незнатан, низак, средњи, висок и критичан.</w:t>
      </w:r>
    </w:p>
    <w:p w:rsidR="004F1766" w:rsidRDefault="004F1766" w:rsidP="004F1766">
      <w:pPr>
        <w:jc w:val="both"/>
        <w:rPr>
          <w:lang w:val="sr-Cyrl-RS"/>
        </w:rPr>
      </w:pPr>
      <w:r>
        <w:rPr>
          <w:lang w:val="sr-Cyrl-RS"/>
        </w:rPr>
        <w:t xml:space="preserve">    Проценом висине ризика омогућава се процена ризика приоритета надзора и избор субјеката код којих ће се вршити инспекцијска контрола.</w:t>
      </w:r>
    </w:p>
    <w:p w:rsidR="004F1766" w:rsidRDefault="004F1766" w:rsidP="004F1766">
      <w:pPr>
        <w:jc w:val="both"/>
        <w:rPr>
          <w:lang w:val="sr-Cyrl-RS"/>
        </w:rPr>
      </w:pPr>
      <w:r>
        <w:rPr>
          <w:lang w:val="sr-Cyrl-RS"/>
        </w:rPr>
        <w:t xml:space="preserve">    Праћењем и анализом</w:t>
      </w:r>
      <w:r w:rsidR="00B1211E">
        <w:rPr>
          <w:lang w:val="sr-Cyrl-RS"/>
        </w:rPr>
        <w:t xml:space="preserve"> </w:t>
      </w:r>
      <w:r>
        <w:rPr>
          <w:lang w:val="sr-Cyrl-RS"/>
        </w:rPr>
        <w:t>стања у области извршених контрола, коришћењем информационог система и аналитичким радом, прикупљају се поуздане и уверљиве информације о контролисаним субјектима и на основу прописаних критеријума утвђује степен ризика, планира, покреће и спроводи инспекцијски надзор. На овај начин се стварају услови да се контроле Комисија за заштиту животне средине планирају и усмеравају на контролу оних субјеката и области где су најпотребније и где могу да се остварње најбољи резултати, и да се највише утиче на смањењу ризика.</w:t>
      </w:r>
    </w:p>
    <w:p w:rsidR="004F1766" w:rsidRDefault="004F1766" w:rsidP="004F1766">
      <w:pPr>
        <w:jc w:val="both"/>
        <w:rPr>
          <w:lang w:val="sr-Cyrl-RS"/>
        </w:rPr>
      </w:pPr>
      <w:r>
        <w:rPr>
          <w:lang w:val="sr-Cyrl-RS"/>
        </w:rPr>
        <w:t>Процена ризика за сваки субјекат, зависно од групе корисника којој субјекат припада, и врши се кроз праћење и анализу стања пословања и поступања контролисаног субјекта,а према одговарајућим критеријумима.</w:t>
      </w:r>
    </w:p>
    <w:p w:rsidR="004F1766" w:rsidRDefault="004F1766" w:rsidP="004F1766">
      <w:pPr>
        <w:jc w:val="both"/>
        <w:rPr>
          <w:lang w:val="sr-Cyrl-RS"/>
        </w:rPr>
      </w:pPr>
      <w:r>
        <w:rPr>
          <w:lang w:val="sr-Cyrl-RS"/>
        </w:rPr>
        <w:t xml:space="preserve">      Тежина штетних последица процењивана је полазећи од врсте делатности или активности надзираног субјекта, односно овлашћењакоја надзирани субјект врши у склопу свог пословања, а у односу на законом и другим прописом заштићена добра, права и интересе. Вероватноћа настанка штетних последица процењује се полазећи од доступних </w:t>
      </w:r>
      <w:r>
        <w:rPr>
          <w:lang w:val="sr-Cyrl-RS"/>
        </w:rPr>
        <w:lastRenderedPageBreak/>
        <w:t>података ранијих контрола и мера изречених у тим контролама, као и базе података које ће дати анализа контролних листа.</w:t>
      </w:r>
    </w:p>
    <w:p w:rsidR="004F1766" w:rsidRDefault="004F1766" w:rsidP="004F1766">
      <w:pPr>
        <w:jc w:val="both"/>
        <w:rPr>
          <w:lang w:val="sr-Cyrl-RS"/>
        </w:rPr>
      </w:pPr>
      <w:r>
        <w:rPr>
          <w:lang w:val="sr-Cyrl-RS"/>
        </w:rPr>
        <w:t xml:space="preserve">     Ова фаза у стратегијском планирању Инспекција је врло битна, јер представља темељ за ефикасно планирање рада Инспекције, планирање контрола, њихову учесталост и усклађивање са расположивим кадровским потенцијалом.</w:t>
      </w:r>
    </w:p>
    <w:p w:rsidR="004F1766" w:rsidRDefault="004F1766" w:rsidP="004F1766">
      <w:pPr>
        <w:jc w:val="both"/>
        <w:rPr>
          <w:lang w:val="sr-Cyrl-RS"/>
        </w:rPr>
      </w:pPr>
      <w:r>
        <w:rPr>
          <w:lang w:val="sr-Cyrl-RS"/>
        </w:rPr>
        <w:t xml:space="preserve">    </w:t>
      </w:r>
    </w:p>
    <w:p w:rsidR="004F1766" w:rsidRDefault="004F1766" w:rsidP="004F1766">
      <w:pPr>
        <w:jc w:val="both"/>
        <w:rPr>
          <w:lang w:val="sr-Cyrl-RS"/>
        </w:rPr>
      </w:pPr>
    </w:p>
    <w:p w:rsidR="004F1766" w:rsidRDefault="004F1766" w:rsidP="004F1766">
      <w:pPr>
        <w:pStyle w:val="ListParagraph"/>
        <w:numPr>
          <w:ilvl w:val="0"/>
          <w:numId w:val="3"/>
        </w:numPr>
        <w:jc w:val="center"/>
        <w:rPr>
          <w:b/>
          <w:lang w:val="sr-Cyrl-RS"/>
        </w:rPr>
      </w:pPr>
      <w:r w:rsidRPr="004F1766">
        <w:rPr>
          <w:b/>
          <w:lang w:val="sr-Cyrl-RS"/>
        </w:rPr>
        <w:t>АКТИВНОСТИ  У ОБЛАСТИ ИНСПЕКЦИЈСКОГ НАДЗОРА</w:t>
      </w:r>
    </w:p>
    <w:p w:rsidR="004F1766" w:rsidRDefault="004F1766" w:rsidP="004F1766">
      <w:pPr>
        <w:jc w:val="both"/>
        <w:rPr>
          <w:lang w:val="sr-Cyrl-RS"/>
        </w:rPr>
      </w:pPr>
    </w:p>
    <w:p w:rsidR="004F1766" w:rsidRDefault="004F1766" w:rsidP="004F1766">
      <w:pPr>
        <w:pStyle w:val="ListParagraph"/>
        <w:numPr>
          <w:ilvl w:val="0"/>
          <w:numId w:val="6"/>
        </w:numPr>
        <w:jc w:val="both"/>
        <w:rPr>
          <w:lang w:val="sr-Cyrl-RS"/>
        </w:rPr>
      </w:pPr>
      <w:r>
        <w:rPr>
          <w:lang w:val="sr-Cyrl-RS"/>
        </w:rPr>
        <w:t>Надзор над применом закона и прописа у области заштите животне средине,</w:t>
      </w:r>
    </w:p>
    <w:p w:rsidR="004F1766" w:rsidRDefault="004F1766" w:rsidP="004F1766">
      <w:pPr>
        <w:pStyle w:val="ListParagraph"/>
        <w:numPr>
          <w:ilvl w:val="0"/>
          <w:numId w:val="6"/>
        </w:numPr>
        <w:jc w:val="both"/>
        <w:rPr>
          <w:lang w:val="sr-Cyrl-RS"/>
        </w:rPr>
      </w:pPr>
      <w:r>
        <w:rPr>
          <w:lang w:val="sr-Cyrl-RS"/>
        </w:rPr>
        <w:t>Превентивно деловање,</w:t>
      </w:r>
    </w:p>
    <w:p w:rsidR="004F1766" w:rsidRDefault="004F1766" w:rsidP="004F1766">
      <w:pPr>
        <w:pStyle w:val="ListParagraph"/>
        <w:numPr>
          <w:ilvl w:val="0"/>
          <w:numId w:val="6"/>
        </w:numPr>
        <w:jc w:val="both"/>
        <w:rPr>
          <w:lang w:val="sr-Cyrl-RS"/>
        </w:rPr>
      </w:pPr>
      <w:r>
        <w:rPr>
          <w:lang w:val="sr-Cyrl-RS"/>
        </w:rPr>
        <w:t>Контрола извршења наложених мера,</w:t>
      </w:r>
    </w:p>
    <w:p w:rsidR="004F1766" w:rsidRDefault="004F1766" w:rsidP="004F1766">
      <w:pPr>
        <w:pStyle w:val="ListParagraph"/>
        <w:numPr>
          <w:ilvl w:val="0"/>
          <w:numId w:val="6"/>
        </w:numPr>
        <w:jc w:val="both"/>
        <w:rPr>
          <w:lang w:val="sr-Cyrl-RS"/>
        </w:rPr>
      </w:pPr>
      <w:r>
        <w:rPr>
          <w:lang w:val="sr-Cyrl-RS"/>
        </w:rPr>
        <w:t>Подношење захтева за покретање прекршајног поступка и налога,</w:t>
      </w:r>
    </w:p>
    <w:p w:rsidR="004F1766" w:rsidRDefault="004F1766" w:rsidP="004F1766">
      <w:pPr>
        <w:pStyle w:val="ListParagraph"/>
        <w:numPr>
          <w:ilvl w:val="0"/>
          <w:numId w:val="6"/>
        </w:numPr>
        <w:jc w:val="both"/>
        <w:rPr>
          <w:lang w:val="sr-Cyrl-RS"/>
        </w:rPr>
      </w:pPr>
      <w:r>
        <w:rPr>
          <w:lang w:val="sr-Cyrl-RS"/>
        </w:rPr>
        <w:t>Контрола дивљих депонија,</w:t>
      </w:r>
    </w:p>
    <w:p w:rsidR="004F1766" w:rsidRDefault="004F1766" w:rsidP="004F1766">
      <w:pPr>
        <w:pStyle w:val="ListParagraph"/>
        <w:numPr>
          <w:ilvl w:val="0"/>
          <w:numId w:val="6"/>
        </w:numPr>
        <w:jc w:val="both"/>
        <w:rPr>
          <w:lang w:val="sr-Cyrl-RS"/>
        </w:rPr>
      </w:pPr>
      <w:r>
        <w:rPr>
          <w:lang w:val="sr-Cyrl-RS"/>
        </w:rPr>
        <w:t xml:space="preserve">Извештавање о управљању отпадом. </w:t>
      </w:r>
    </w:p>
    <w:p w:rsidR="004F1766" w:rsidRDefault="004F1766" w:rsidP="004F1766">
      <w:pPr>
        <w:jc w:val="both"/>
        <w:rPr>
          <w:lang w:val="sr-Cyrl-RS"/>
        </w:rPr>
      </w:pPr>
    </w:p>
    <w:p w:rsidR="004F1766" w:rsidRDefault="004F1766" w:rsidP="004F1766">
      <w:pPr>
        <w:jc w:val="both"/>
        <w:rPr>
          <w:lang w:val="sr-Cyrl-RS"/>
        </w:rPr>
      </w:pPr>
    </w:p>
    <w:p w:rsidR="004F1766" w:rsidRDefault="004F1766" w:rsidP="004F1766">
      <w:pPr>
        <w:pStyle w:val="ListParagraph"/>
        <w:numPr>
          <w:ilvl w:val="0"/>
          <w:numId w:val="3"/>
        </w:numPr>
        <w:jc w:val="center"/>
        <w:rPr>
          <w:b/>
          <w:lang w:val="sr-Cyrl-RS"/>
        </w:rPr>
      </w:pPr>
      <w:r w:rsidRPr="004F1766">
        <w:rPr>
          <w:b/>
          <w:lang w:val="sr-Cyrl-RS"/>
        </w:rPr>
        <w:t>ПЛАН АКТИВНОСТИ</w:t>
      </w:r>
    </w:p>
    <w:p w:rsidR="004F1766" w:rsidRDefault="004F1766" w:rsidP="004F1766">
      <w:pPr>
        <w:jc w:val="center"/>
        <w:rPr>
          <w:b/>
          <w:lang w:val="sr-Cyrl-RS"/>
        </w:rPr>
      </w:pPr>
    </w:p>
    <w:p w:rsidR="004F1766" w:rsidRPr="004F1766" w:rsidRDefault="00B1211E" w:rsidP="004F1766">
      <w:pPr>
        <w:jc w:val="both"/>
        <w:rPr>
          <w:lang w:val="sr-Cyrl-RS"/>
        </w:rPr>
      </w:pPr>
      <w:r>
        <w:rPr>
          <w:lang w:val="sr-Cyrl-RS"/>
        </w:rPr>
        <w:t>У периоду од 2023 – 2025. г</w:t>
      </w:r>
      <w:bookmarkStart w:id="0" w:name="_GoBack"/>
      <w:bookmarkEnd w:id="0"/>
      <w:r w:rsidR="004F1766">
        <w:rPr>
          <w:lang w:val="sr-Cyrl-RS"/>
        </w:rPr>
        <w:t>одине, осим редовних активности, планира се евидентирање новонасталих дивљих сметлишта, извора загађивања ваздуха, извора буке и осталих загађивача животне средине.</w:t>
      </w:r>
    </w:p>
    <w:p w:rsidR="004F1766" w:rsidRDefault="004F1766" w:rsidP="004F1766">
      <w:pPr>
        <w:pStyle w:val="ListParagraph"/>
        <w:ind w:left="840"/>
        <w:jc w:val="both"/>
        <w:rPr>
          <w:lang w:val="sr-Cyrl-RS"/>
        </w:rPr>
      </w:pPr>
    </w:p>
    <w:p w:rsidR="004F1766" w:rsidRPr="004F1766" w:rsidRDefault="004F1766" w:rsidP="004F1766">
      <w:pPr>
        <w:pStyle w:val="ListParagraph"/>
        <w:numPr>
          <w:ilvl w:val="0"/>
          <w:numId w:val="3"/>
        </w:numPr>
        <w:jc w:val="both"/>
        <w:rPr>
          <w:b/>
          <w:lang w:val="sr-Cyrl-RS"/>
        </w:rPr>
      </w:pPr>
      <w:r w:rsidRPr="004F1766">
        <w:rPr>
          <w:b/>
          <w:lang w:val="sr-Cyrl-RS"/>
        </w:rPr>
        <w:t>ИЗВЕШТАВАЊЕ О СПРОВЕДЕНИМ КОНТРОЛНИМ АКТИВНОСТИМА</w:t>
      </w:r>
    </w:p>
    <w:p w:rsidR="004F1766" w:rsidRDefault="004F1766" w:rsidP="004F1766">
      <w:pPr>
        <w:pStyle w:val="ListParagraph"/>
        <w:ind w:left="840"/>
        <w:jc w:val="both"/>
        <w:rPr>
          <w:lang w:val="sr-Cyrl-RS"/>
        </w:rPr>
      </w:pPr>
    </w:p>
    <w:p w:rsidR="004F1766" w:rsidRDefault="004F1766" w:rsidP="004F1766">
      <w:pPr>
        <w:pStyle w:val="ListParagraph"/>
        <w:ind w:left="840"/>
        <w:jc w:val="both"/>
        <w:rPr>
          <w:lang w:val="sr-Cyrl-RS"/>
        </w:rPr>
      </w:pPr>
    </w:p>
    <w:p w:rsidR="004F1766" w:rsidRDefault="004F1766" w:rsidP="004F1766">
      <w:pPr>
        <w:jc w:val="both"/>
        <w:rPr>
          <w:lang w:val="sr-Cyrl-RS"/>
        </w:rPr>
      </w:pPr>
      <w:r>
        <w:rPr>
          <w:lang w:val="sr-Cyrl-RS"/>
        </w:rPr>
        <w:t xml:space="preserve">    У складу са чланом 35. Закона</w:t>
      </w:r>
      <w:r w:rsidRPr="004F1766">
        <w:rPr>
          <w:lang w:val="sr-Cyrl-RS"/>
        </w:rPr>
        <w:t xml:space="preserve"> о инспекцијском надзору („Сл.гласник РС“, бр. 36/20</w:t>
      </w:r>
      <w:r>
        <w:rPr>
          <w:lang w:val="sr-Cyrl-RS"/>
        </w:rPr>
        <w:t>15, 44/2018-др.закон и 95/2018) Инспекција за заштиту животне средине ће у наредном стратешком периоду, након сваког завршеног инспекцијског надзора сачинити записник о истом и уручити га одговорном лицу контролисаног субјекта.</w:t>
      </w:r>
    </w:p>
    <w:p w:rsidR="004F1766" w:rsidRDefault="004F1766" w:rsidP="004F1766">
      <w:pPr>
        <w:jc w:val="both"/>
        <w:rPr>
          <w:lang w:val="sr-Cyrl-RS"/>
        </w:rPr>
      </w:pPr>
      <w:r>
        <w:rPr>
          <w:lang w:val="sr-Cyrl-RS"/>
        </w:rPr>
        <w:t xml:space="preserve">    Чланом 44. </w:t>
      </w:r>
      <w:r w:rsidRPr="004F1766">
        <w:rPr>
          <w:lang w:val="sr-Cyrl-RS"/>
        </w:rPr>
        <w:t>. Закона о инспекцијском надзору („Сл.гласник РС“, бр. 36/2015, 44/2018-др.закон и 95/2018)</w:t>
      </w:r>
      <w:r>
        <w:rPr>
          <w:lang w:val="sr-Cyrl-RS"/>
        </w:rPr>
        <w:t xml:space="preserve"> регулисана је обавеза инспекциједа на сајту општине, најкасније до 31.јануара текуће године за претходну годину објави Годишњи извештај о раду.</w:t>
      </w:r>
    </w:p>
    <w:p w:rsidR="004F1766" w:rsidRDefault="004F1766" w:rsidP="004F1766">
      <w:pPr>
        <w:jc w:val="both"/>
        <w:rPr>
          <w:lang w:val="sr-Cyrl-RS"/>
        </w:rPr>
      </w:pPr>
      <w:r>
        <w:rPr>
          <w:lang w:val="sr-Cyrl-RS"/>
        </w:rPr>
        <w:t xml:space="preserve">     На основу анализе годишњих извештаја процењује се степен остварености Стратешког плана.</w:t>
      </w:r>
    </w:p>
    <w:p w:rsidR="004F1766" w:rsidRDefault="004F1766" w:rsidP="004F1766">
      <w:pPr>
        <w:jc w:val="both"/>
        <w:rPr>
          <w:lang w:val="sr-Cyrl-RS"/>
        </w:rPr>
      </w:pPr>
    </w:p>
    <w:p w:rsidR="004F1766" w:rsidRDefault="004F1766" w:rsidP="004F1766">
      <w:pPr>
        <w:pStyle w:val="ListParagraph"/>
        <w:numPr>
          <w:ilvl w:val="0"/>
          <w:numId w:val="3"/>
        </w:numPr>
        <w:jc w:val="center"/>
        <w:rPr>
          <w:b/>
          <w:lang w:val="sr-Cyrl-RS"/>
        </w:rPr>
      </w:pPr>
      <w:r w:rsidRPr="004F1766">
        <w:rPr>
          <w:b/>
          <w:lang w:val="sr-Cyrl-RS"/>
        </w:rPr>
        <w:t>КАДРОВСКИ РЕСУРСИ</w:t>
      </w:r>
    </w:p>
    <w:p w:rsidR="004F1766" w:rsidRDefault="004F1766" w:rsidP="004F1766">
      <w:pPr>
        <w:jc w:val="center"/>
        <w:rPr>
          <w:b/>
          <w:lang w:val="sr-Cyrl-RS"/>
        </w:rPr>
      </w:pPr>
    </w:p>
    <w:p w:rsidR="004F1766" w:rsidRDefault="004F1766" w:rsidP="004F1766">
      <w:pPr>
        <w:jc w:val="both"/>
        <w:rPr>
          <w:lang w:val="sr-Cyrl-RS"/>
        </w:rPr>
      </w:pPr>
      <w:r>
        <w:rPr>
          <w:lang w:val="sr-Cyrl-RS"/>
        </w:rPr>
        <w:t xml:space="preserve">    Инспекцијски надзор у општини Житиште обавља инспектор за заштиту животне средине.</w:t>
      </w:r>
    </w:p>
    <w:p w:rsidR="004F1766" w:rsidRDefault="004F1766" w:rsidP="004F1766">
      <w:pPr>
        <w:jc w:val="both"/>
        <w:rPr>
          <w:lang w:val="sr-Cyrl-RS"/>
        </w:rPr>
      </w:pPr>
      <w:r>
        <w:rPr>
          <w:lang w:val="sr-Cyrl-RS"/>
        </w:rPr>
        <w:t xml:space="preserve">    Стална обавеза запослених инспектора у Инспекцији за заштиту животне средине да се перманентно усавршавају, проширују знања, вештине и способности, треба да повећа квалитет надзора и скраћење времена неопходног за обављање појединих инспекцијских контрола. Усавршавање треба позитивно да делује и допринесе квалитету рада Инспекције.</w:t>
      </w:r>
    </w:p>
    <w:p w:rsidR="004F1766" w:rsidRDefault="004F1766" w:rsidP="004F1766">
      <w:pPr>
        <w:jc w:val="both"/>
        <w:rPr>
          <w:lang w:val="sr-Cyrl-RS"/>
        </w:rPr>
      </w:pPr>
      <w:r>
        <w:rPr>
          <w:lang w:val="sr-Cyrl-RS"/>
        </w:rPr>
        <w:t xml:space="preserve">  </w:t>
      </w:r>
    </w:p>
    <w:p w:rsidR="004F1766" w:rsidRDefault="004F1766" w:rsidP="004F1766">
      <w:pPr>
        <w:pStyle w:val="ListParagraph"/>
        <w:numPr>
          <w:ilvl w:val="0"/>
          <w:numId w:val="3"/>
        </w:numPr>
        <w:jc w:val="center"/>
        <w:rPr>
          <w:b/>
          <w:lang w:val="sr-Cyrl-RS"/>
        </w:rPr>
      </w:pPr>
      <w:r w:rsidRPr="004F1766">
        <w:rPr>
          <w:b/>
          <w:lang w:val="sr-Cyrl-RS"/>
        </w:rPr>
        <w:lastRenderedPageBreak/>
        <w:t>ПРЕДЛОЗИ ЗА УНАПРЕЂЕЊЕ РАДА</w:t>
      </w:r>
    </w:p>
    <w:p w:rsidR="004F1766" w:rsidRDefault="004F1766" w:rsidP="004F1766">
      <w:pPr>
        <w:jc w:val="center"/>
        <w:rPr>
          <w:b/>
          <w:lang w:val="sr-Cyrl-RS"/>
        </w:rPr>
      </w:pPr>
    </w:p>
    <w:p w:rsidR="004F1766" w:rsidRDefault="004F1766" w:rsidP="004F1766">
      <w:pPr>
        <w:jc w:val="center"/>
        <w:rPr>
          <w:b/>
          <w:lang w:val="sr-Cyrl-RS"/>
        </w:rPr>
      </w:pPr>
    </w:p>
    <w:p w:rsidR="004F1766" w:rsidRDefault="004F1766" w:rsidP="004F1766">
      <w:pPr>
        <w:pStyle w:val="ListParagraph"/>
        <w:numPr>
          <w:ilvl w:val="0"/>
          <w:numId w:val="7"/>
        </w:numPr>
        <w:jc w:val="both"/>
        <w:rPr>
          <w:lang w:val="sr-Cyrl-RS"/>
        </w:rPr>
      </w:pPr>
      <w:r>
        <w:rPr>
          <w:lang w:val="sr-Cyrl-RS"/>
        </w:rPr>
        <w:t>Унапређење комуникације са осталим Одељењима унутар Општинске управе посебно са Одељењем за привреду, урбанизам, путну привреду, комунално стамбене послове и заштиту животне средине.</w:t>
      </w:r>
    </w:p>
    <w:p w:rsidR="004F1766" w:rsidRDefault="004F1766" w:rsidP="004F1766">
      <w:pPr>
        <w:pStyle w:val="ListParagraph"/>
        <w:numPr>
          <w:ilvl w:val="0"/>
          <w:numId w:val="7"/>
        </w:numPr>
        <w:jc w:val="both"/>
        <w:rPr>
          <w:lang w:val="sr-Cyrl-RS"/>
        </w:rPr>
      </w:pPr>
      <w:r>
        <w:rPr>
          <w:lang w:val="sr-Cyrl-RS"/>
        </w:rPr>
        <w:t>Побољшање сарадње са Пореском управом, Катастром непокретности, као и осталим релевантним институцијама на територији општине.</w:t>
      </w:r>
    </w:p>
    <w:p w:rsidR="004F1766" w:rsidRDefault="004F1766" w:rsidP="004F1766">
      <w:pPr>
        <w:pStyle w:val="ListParagraph"/>
        <w:numPr>
          <w:ilvl w:val="0"/>
          <w:numId w:val="7"/>
        </w:numPr>
        <w:jc w:val="both"/>
        <w:rPr>
          <w:lang w:val="sr-Cyrl-RS"/>
        </w:rPr>
      </w:pPr>
      <w:r>
        <w:rPr>
          <w:lang w:val="sr-Cyrl-RS"/>
        </w:rPr>
        <w:t>Унапређење рада инспектора (неопходно је обезбедити обуку инспектора ради ефикаснијег рада).</w:t>
      </w:r>
    </w:p>
    <w:p w:rsidR="004F1766" w:rsidRDefault="004F1766" w:rsidP="004F1766">
      <w:pPr>
        <w:pStyle w:val="ListParagraph"/>
        <w:numPr>
          <w:ilvl w:val="0"/>
          <w:numId w:val="7"/>
        </w:numPr>
        <w:jc w:val="both"/>
        <w:rPr>
          <w:lang w:val="sr-Cyrl-RS"/>
        </w:rPr>
      </w:pPr>
      <w:r>
        <w:rPr>
          <w:lang w:val="sr-Cyrl-RS"/>
        </w:rPr>
        <w:t>Максимално спровођење Кодекса понашања инспектора јер ће се вратити ауторитет и место које припада обављању инспекцијских надзора и канцеларијске контроле унутар саме Општинске управе.</w:t>
      </w:r>
    </w:p>
    <w:p w:rsidR="004F1766" w:rsidRDefault="004F1766" w:rsidP="004F1766">
      <w:pPr>
        <w:jc w:val="both"/>
        <w:rPr>
          <w:lang w:val="sr-Cyrl-RS"/>
        </w:rPr>
      </w:pPr>
    </w:p>
    <w:p w:rsidR="004F1766" w:rsidRDefault="004F1766" w:rsidP="004F1766">
      <w:pPr>
        <w:jc w:val="both"/>
        <w:rPr>
          <w:lang w:val="sr-Cyrl-RS"/>
        </w:rPr>
      </w:pPr>
    </w:p>
    <w:p w:rsidR="004F1766" w:rsidRDefault="004F1766" w:rsidP="004F1766">
      <w:pPr>
        <w:pStyle w:val="ListParagraph"/>
        <w:numPr>
          <w:ilvl w:val="0"/>
          <w:numId w:val="3"/>
        </w:numPr>
        <w:jc w:val="center"/>
        <w:rPr>
          <w:b/>
          <w:lang w:val="sr-Cyrl-RS"/>
        </w:rPr>
      </w:pPr>
      <w:r w:rsidRPr="004F1766">
        <w:rPr>
          <w:b/>
          <w:lang w:val="sr-Cyrl-RS"/>
        </w:rPr>
        <w:t>ЗАКЉУЧАК</w:t>
      </w:r>
    </w:p>
    <w:p w:rsidR="004F1766" w:rsidRDefault="004F1766" w:rsidP="004F1766">
      <w:pPr>
        <w:jc w:val="center"/>
        <w:rPr>
          <w:b/>
          <w:lang w:val="sr-Cyrl-RS"/>
        </w:rPr>
      </w:pPr>
    </w:p>
    <w:p w:rsidR="004F1766" w:rsidRDefault="004F1766" w:rsidP="004F1766">
      <w:pPr>
        <w:jc w:val="center"/>
        <w:rPr>
          <w:b/>
          <w:lang w:val="sr-Cyrl-RS"/>
        </w:rPr>
      </w:pPr>
    </w:p>
    <w:p w:rsidR="004F1766" w:rsidRDefault="004F1766" w:rsidP="004F1766">
      <w:pPr>
        <w:jc w:val="center"/>
        <w:rPr>
          <w:b/>
          <w:lang w:val="sr-Cyrl-RS"/>
        </w:rPr>
      </w:pPr>
    </w:p>
    <w:p w:rsidR="004F1766" w:rsidRDefault="004F1766" w:rsidP="004F1766">
      <w:pPr>
        <w:jc w:val="both"/>
        <w:rPr>
          <w:lang w:val="sr-Cyrl-RS"/>
        </w:rPr>
      </w:pPr>
      <w:r>
        <w:rPr>
          <w:lang w:val="sr-Cyrl-RS"/>
        </w:rPr>
        <w:t xml:space="preserve">    Током примене Стратешког плана за период 2023 – 2025 .године Инспекција за заштиту животне средине ће свој рад усмерити на остваривање циљева са посебном пажњом посвећеном.  </w:t>
      </w:r>
    </w:p>
    <w:p w:rsidR="004F1766" w:rsidRDefault="004F1766" w:rsidP="004F1766">
      <w:pPr>
        <w:jc w:val="both"/>
        <w:rPr>
          <w:lang w:val="sr-Cyrl-RS"/>
        </w:rPr>
      </w:pPr>
    </w:p>
    <w:p w:rsidR="004F1766" w:rsidRDefault="004F1766" w:rsidP="004F1766">
      <w:pPr>
        <w:pStyle w:val="ListParagraph"/>
        <w:numPr>
          <w:ilvl w:val="0"/>
          <w:numId w:val="8"/>
        </w:numPr>
        <w:jc w:val="both"/>
        <w:rPr>
          <w:lang w:val="sr-Cyrl-RS"/>
        </w:rPr>
      </w:pPr>
      <w:r>
        <w:rPr>
          <w:lang w:val="sr-Cyrl-RS"/>
        </w:rPr>
        <w:t>Превентивном деловању Инспекције усмереном на успостављање чврсте везе општина – надзирани субјекти,</w:t>
      </w:r>
    </w:p>
    <w:p w:rsidR="004F1766" w:rsidRDefault="004F1766" w:rsidP="004F1766">
      <w:pPr>
        <w:pStyle w:val="ListParagraph"/>
        <w:numPr>
          <w:ilvl w:val="0"/>
          <w:numId w:val="8"/>
        </w:numPr>
        <w:jc w:val="both"/>
        <w:rPr>
          <w:lang w:val="sr-Cyrl-RS"/>
        </w:rPr>
      </w:pPr>
      <w:r>
        <w:rPr>
          <w:lang w:val="sr-Cyrl-RS"/>
        </w:rPr>
        <w:t>Законитом, коректном и тачном вршењу инспекцијског надзора, са тачним изношењем налаза заснованих на материјалним доказима,</w:t>
      </w:r>
    </w:p>
    <w:p w:rsidR="004F1766" w:rsidRPr="004F1766" w:rsidRDefault="004F1766" w:rsidP="004F1766">
      <w:pPr>
        <w:pStyle w:val="ListParagraph"/>
        <w:numPr>
          <w:ilvl w:val="0"/>
          <w:numId w:val="8"/>
        </w:numPr>
        <w:jc w:val="both"/>
        <w:rPr>
          <w:lang w:val="sr-Cyrl-RS"/>
        </w:rPr>
      </w:pPr>
      <w:r>
        <w:rPr>
          <w:lang w:val="sr-Cyrl-RS"/>
        </w:rPr>
        <w:t>Отклањању кључних проблема у области инспекцијског надзора,</w:t>
      </w:r>
    </w:p>
    <w:p w:rsidR="004F1766" w:rsidRDefault="004F1766" w:rsidP="004F1766">
      <w:pPr>
        <w:pStyle w:val="ListParagraph"/>
        <w:numPr>
          <w:ilvl w:val="0"/>
          <w:numId w:val="8"/>
        </w:numPr>
        <w:jc w:val="both"/>
        <w:rPr>
          <w:lang w:val="sr-Cyrl-RS"/>
        </w:rPr>
      </w:pPr>
      <w:r>
        <w:rPr>
          <w:lang w:val="sr-Cyrl-RS"/>
        </w:rPr>
        <w:t>Сталном прилагођавању Инспекције новим законским прописима и процедурама,</w:t>
      </w:r>
    </w:p>
    <w:p w:rsidR="004F1766" w:rsidRDefault="004F1766" w:rsidP="004F1766">
      <w:pPr>
        <w:pStyle w:val="ListParagraph"/>
        <w:numPr>
          <w:ilvl w:val="0"/>
          <w:numId w:val="8"/>
        </w:numPr>
        <w:jc w:val="both"/>
        <w:rPr>
          <w:lang w:val="sr-Cyrl-RS"/>
        </w:rPr>
      </w:pPr>
      <w:r>
        <w:rPr>
          <w:lang w:val="sr-Cyrl-RS"/>
        </w:rPr>
        <w:t>Сталном усавршавању инспектора и унапређењу рада Инспекције за заштиту животне средине.</w:t>
      </w:r>
    </w:p>
    <w:p w:rsidR="004F1766" w:rsidRDefault="004F1766" w:rsidP="004F1766">
      <w:pPr>
        <w:ind w:left="360"/>
        <w:jc w:val="both"/>
        <w:rPr>
          <w:lang w:val="sr-Cyrl-RS"/>
        </w:rPr>
      </w:pPr>
    </w:p>
    <w:p w:rsidR="004F1766" w:rsidRDefault="004F1766" w:rsidP="004F1766">
      <w:pPr>
        <w:ind w:left="360"/>
        <w:jc w:val="both"/>
        <w:rPr>
          <w:lang w:val="sr-Cyrl-RS"/>
        </w:rPr>
      </w:pPr>
    </w:p>
    <w:p w:rsidR="004F1766" w:rsidRDefault="004F1766" w:rsidP="004F1766">
      <w:pPr>
        <w:ind w:left="360"/>
        <w:jc w:val="both"/>
        <w:rPr>
          <w:lang w:val="sr-Cyrl-RS"/>
        </w:rPr>
      </w:pPr>
      <w:r>
        <w:rPr>
          <w:lang w:val="sr-Cyrl-RS"/>
        </w:rPr>
        <w:t>У извршењу Стратешког плана за период 2023 -2025. године, у раду на остваривању зацртаних циљева, служба ће се ослањати на административну, рачуноводствену, информатичку и другу подршку органа Општинске управе Житиште</w:t>
      </w:r>
    </w:p>
    <w:p w:rsidR="004F1766" w:rsidRDefault="004F1766" w:rsidP="004F1766">
      <w:pPr>
        <w:ind w:left="360"/>
        <w:jc w:val="both"/>
        <w:rPr>
          <w:lang w:val="sr-Cyrl-RS"/>
        </w:rPr>
      </w:pPr>
    </w:p>
    <w:p w:rsidR="004F1766" w:rsidRDefault="004F1766" w:rsidP="004F1766">
      <w:pPr>
        <w:ind w:left="360"/>
        <w:jc w:val="both"/>
        <w:rPr>
          <w:lang w:val="sr-Cyrl-RS"/>
        </w:rPr>
      </w:pPr>
    </w:p>
    <w:p w:rsidR="004F1766" w:rsidRDefault="004F1766" w:rsidP="004F1766">
      <w:pPr>
        <w:ind w:left="360"/>
        <w:jc w:val="right"/>
        <w:rPr>
          <w:lang w:val="sr-Cyrl-RS"/>
        </w:rPr>
      </w:pPr>
      <w:r>
        <w:rPr>
          <w:lang w:val="sr-Cyrl-RS"/>
        </w:rPr>
        <w:t>Инспектор за заштиту животне средине</w:t>
      </w:r>
    </w:p>
    <w:p w:rsidR="004F1766" w:rsidRPr="004F1766" w:rsidRDefault="004F1766" w:rsidP="004F1766">
      <w:pPr>
        <w:ind w:left="360"/>
        <w:jc w:val="right"/>
        <w:rPr>
          <w:lang w:val="sr-Cyrl-RS"/>
        </w:rPr>
      </w:pPr>
      <w:r>
        <w:rPr>
          <w:lang w:val="sr-Cyrl-RS"/>
        </w:rPr>
        <w:t xml:space="preserve">Слободанка Радојчић </w:t>
      </w:r>
    </w:p>
    <w:p w:rsidR="004F1766" w:rsidRPr="004F1766" w:rsidRDefault="004F1766" w:rsidP="004F1766">
      <w:pPr>
        <w:jc w:val="both"/>
        <w:rPr>
          <w:lang w:val="sr-Cyrl-RS"/>
        </w:rPr>
      </w:pPr>
      <w:r>
        <w:rPr>
          <w:lang w:val="sr-Cyrl-RS"/>
        </w:rPr>
        <w:t xml:space="preserve"> </w:t>
      </w:r>
    </w:p>
    <w:p w:rsidR="004F1766" w:rsidRPr="004F1766" w:rsidRDefault="004F1766" w:rsidP="004F1766">
      <w:pPr>
        <w:jc w:val="center"/>
        <w:rPr>
          <w:b/>
          <w:lang w:val="sr-Cyrl-RS"/>
        </w:rPr>
      </w:pPr>
    </w:p>
    <w:sectPr w:rsidR="004F1766" w:rsidRPr="004F1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1E95"/>
    <w:multiLevelType w:val="hybridMultilevel"/>
    <w:tmpl w:val="5C162C8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B72BE"/>
    <w:multiLevelType w:val="hybridMultilevel"/>
    <w:tmpl w:val="34F05DB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F7372"/>
    <w:multiLevelType w:val="hybridMultilevel"/>
    <w:tmpl w:val="B8C87FE4"/>
    <w:lvl w:ilvl="0" w:tplc="2AE8598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72B37"/>
    <w:multiLevelType w:val="hybridMultilevel"/>
    <w:tmpl w:val="65A288B6"/>
    <w:lvl w:ilvl="0" w:tplc="60DC2BA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C3D7F77"/>
    <w:multiLevelType w:val="hybridMultilevel"/>
    <w:tmpl w:val="1E2E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A4BDB"/>
    <w:multiLevelType w:val="hybridMultilevel"/>
    <w:tmpl w:val="4640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337E6"/>
    <w:multiLevelType w:val="hybridMultilevel"/>
    <w:tmpl w:val="6502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276DF"/>
    <w:multiLevelType w:val="hybridMultilevel"/>
    <w:tmpl w:val="F420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14"/>
    <w:rsid w:val="00016F14"/>
    <w:rsid w:val="0013654F"/>
    <w:rsid w:val="00142E0A"/>
    <w:rsid w:val="00454DB0"/>
    <w:rsid w:val="004F1766"/>
    <w:rsid w:val="00595AA9"/>
    <w:rsid w:val="00610507"/>
    <w:rsid w:val="00637FAC"/>
    <w:rsid w:val="00891E3B"/>
    <w:rsid w:val="008C452D"/>
    <w:rsid w:val="00B1211E"/>
    <w:rsid w:val="00B3115A"/>
    <w:rsid w:val="00EC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1D73-5108-4F8E-9803-2E3A441D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2023-04-19T06:45:00Z</cp:lastPrinted>
  <dcterms:created xsi:type="dcterms:W3CDTF">2023-04-18T11:08:00Z</dcterms:created>
  <dcterms:modified xsi:type="dcterms:W3CDTF">2023-04-19T06:49:00Z</dcterms:modified>
</cp:coreProperties>
</file>