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7" w:rsidRPr="004501A7" w:rsidRDefault="004501A7" w:rsidP="004501A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</w:p>
    <w:p w:rsidR="00EF03B5" w:rsidRPr="004501A7" w:rsidRDefault="004501A7" w:rsidP="00D235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3.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тачка 13. и члана 5.став 1. </w:t>
      </w:r>
      <w:r w:rsidR="00EF03B5" w:rsidRPr="00D843FA">
        <w:rPr>
          <w:rFonts w:ascii="Times New Roman" w:hAnsi="Times New Roman" w:cs="Times New Roman"/>
          <w:sz w:val="24"/>
          <w:szCs w:val="24"/>
        </w:rPr>
        <w:t>Закона о комуналним делатностима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28DD">
        <w:rPr>
          <w:rFonts w:ascii="Times New Roman" w:hAnsi="Times New Roman" w:cs="Times New Roman"/>
          <w:sz w:val="24"/>
          <w:szCs w:val="24"/>
        </w:rPr>
        <w:t>(„Сл.</w:t>
      </w:r>
      <w:r w:rsidR="00EC2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28DD">
        <w:rPr>
          <w:rFonts w:ascii="Times New Roman" w:hAnsi="Times New Roman" w:cs="Times New Roman"/>
          <w:sz w:val="24"/>
          <w:szCs w:val="24"/>
        </w:rPr>
        <w:t>г</w:t>
      </w:r>
      <w:r w:rsidR="00EF03B5">
        <w:rPr>
          <w:rFonts w:ascii="Times New Roman" w:hAnsi="Times New Roman" w:cs="Times New Roman"/>
          <w:sz w:val="24"/>
          <w:szCs w:val="24"/>
        </w:rPr>
        <w:t xml:space="preserve">ласник РС“ бр.88/2011, </w:t>
      </w:r>
      <w:r w:rsidR="00EF03B5" w:rsidRPr="00D843FA">
        <w:rPr>
          <w:rFonts w:ascii="Times New Roman" w:hAnsi="Times New Roman" w:cs="Times New Roman"/>
          <w:sz w:val="24"/>
          <w:szCs w:val="24"/>
        </w:rPr>
        <w:t>104/2016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EF03B5" w:rsidRPr="00D843FA">
        <w:rPr>
          <w:rFonts w:ascii="Times New Roman" w:hAnsi="Times New Roman" w:cs="Times New Roman"/>
          <w:sz w:val="24"/>
          <w:szCs w:val="24"/>
        </w:rPr>
        <w:t>)</w:t>
      </w:r>
      <w:r w:rsidR="00FC144C" w:rsidRPr="00FC14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15., 16.,</w:t>
      </w:r>
      <w:r w:rsidR="003D3A95">
        <w:rPr>
          <w:rFonts w:ascii="Times New Roman" w:hAnsi="Times New Roman" w:cs="Times New Roman"/>
          <w:sz w:val="24"/>
          <w:szCs w:val="24"/>
          <w:lang w:val="sr-Cyrl-RS"/>
        </w:rPr>
        <w:t>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18.</w:t>
      </w:r>
      <w:r w:rsidR="003D3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03B5" w:rsidRPr="007E78C8">
        <w:rPr>
          <w:rFonts w:ascii="Times New Roman" w:hAnsi="Times New Roman"/>
          <w:sz w:val="24"/>
          <w:szCs w:val="24"/>
        </w:rPr>
        <w:t>Уредбе о начину и условима за отпочињање обављања комуналних делатности („Сл.гласник РС“ бр. 13/18</w:t>
      </w:r>
      <w:r w:rsidR="00EF03B5">
        <w:rPr>
          <w:rFonts w:ascii="Times New Roman" w:hAnsi="Times New Roman"/>
          <w:sz w:val="24"/>
          <w:szCs w:val="24"/>
          <w:lang w:val="sr-Cyrl-RS"/>
        </w:rPr>
        <w:t>, 66/18 и 51/2019</w:t>
      </w:r>
      <w:r w:rsidR="00EF03B5" w:rsidRPr="007E78C8">
        <w:rPr>
          <w:rFonts w:ascii="Times New Roman" w:hAnsi="Times New Roman"/>
          <w:sz w:val="24"/>
          <w:szCs w:val="24"/>
        </w:rPr>
        <w:t>)</w:t>
      </w:r>
      <w:r w:rsidR="00EF03B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F03B5" w:rsidRPr="00D843FA">
        <w:rPr>
          <w:rFonts w:ascii="Times New Roman" w:hAnsi="Times New Roman" w:cs="Times New Roman"/>
          <w:sz w:val="24"/>
          <w:szCs w:val="24"/>
        </w:rPr>
        <w:t>члана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20. став 1. тачка 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F03B5" w:rsidRPr="00D843F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члана 32., став 1., тачка 6. </w:t>
      </w:r>
      <w:r w:rsidR="00EF03B5" w:rsidRPr="00D843FA">
        <w:rPr>
          <w:rFonts w:ascii="Times New Roman" w:hAnsi="Times New Roman" w:cs="Times New Roman"/>
          <w:sz w:val="24"/>
          <w:szCs w:val="24"/>
        </w:rPr>
        <w:t>Закона о локалној самоуправи ( „Сл</w:t>
      </w:r>
      <w:r w:rsidR="00EF03B5">
        <w:rPr>
          <w:rFonts w:ascii="Times New Roman" w:hAnsi="Times New Roman" w:cs="Times New Roman"/>
          <w:sz w:val="24"/>
          <w:szCs w:val="24"/>
        </w:rPr>
        <w:t>ужбени гласник РС“, бр. 129/07,</w:t>
      </w:r>
      <w:r w:rsidR="00EC28DD">
        <w:rPr>
          <w:rFonts w:ascii="Times New Roman" w:hAnsi="Times New Roman" w:cs="Times New Roman"/>
          <w:sz w:val="24"/>
          <w:szCs w:val="24"/>
        </w:rPr>
        <w:t xml:space="preserve"> 83/14 – др. з</w:t>
      </w:r>
      <w:r w:rsidR="00EF03B5" w:rsidRPr="00D843FA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,101/2016-др. з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>акон и 47/2018</w:t>
      </w:r>
      <w:r>
        <w:rPr>
          <w:rFonts w:ascii="Times New Roman" w:hAnsi="Times New Roman" w:cs="Times New Roman"/>
          <w:sz w:val="24"/>
          <w:szCs w:val="24"/>
          <w:lang w:val="sr-Cyrl-RS"/>
        </w:rPr>
        <w:t>, 111/2021 – др.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3B5" w:rsidRPr="00D843FA">
        <w:rPr>
          <w:rFonts w:ascii="Times New Roman" w:hAnsi="Times New Roman" w:cs="Times New Roman"/>
          <w:sz w:val="24"/>
          <w:szCs w:val="24"/>
        </w:rPr>
        <w:t>)</w:t>
      </w:r>
      <w:r w:rsidR="00EF03B5">
        <w:rPr>
          <w:rFonts w:ascii="Times New Roman" w:hAnsi="Times New Roman" w:cs="Times New Roman"/>
          <w:sz w:val="24"/>
          <w:szCs w:val="24"/>
        </w:rPr>
        <w:t xml:space="preserve"> </w:t>
      </w:r>
      <w:r w:rsidR="00EF03B5" w:rsidRPr="00D843FA">
        <w:rPr>
          <w:rFonts w:ascii="Times New Roman" w:hAnsi="Times New Roman" w:cs="Times New Roman"/>
          <w:sz w:val="24"/>
          <w:szCs w:val="24"/>
        </w:rPr>
        <w:t xml:space="preserve">и члана </w:t>
      </w:r>
      <w:r w:rsidR="002947ED">
        <w:rPr>
          <w:rFonts w:ascii="Times New Roman" w:hAnsi="Times New Roman" w:cs="Times New Roman"/>
          <w:sz w:val="24"/>
          <w:szCs w:val="24"/>
          <w:lang w:val="sr-Cyrl-RS"/>
        </w:rPr>
        <w:t xml:space="preserve">42. </w:t>
      </w:r>
      <w:r w:rsidR="00EF03B5" w:rsidRPr="00D843FA">
        <w:rPr>
          <w:rFonts w:ascii="Times New Roman" w:hAnsi="Times New Roman" w:cs="Times New Roman"/>
          <w:sz w:val="24"/>
          <w:szCs w:val="24"/>
        </w:rPr>
        <w:t xml:space="preserve">Статута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47ED">
        <w:rPr>
          <w:rFonts w:ascii="Times New Roman" w:hAnsi="Times New Roman" w:cs="Times New Roman"/>
          <w:sz w:val="24"/>
          <w:szCs w:val="24"/>
        </w:rPr>
        <w:t xml:space="preserve">(„Службени </w:t>
      </w:r>
      <w:r w:rsidR="002947ED">
        <w:rPr>
          <w:rFonts w:ascii="Times New Roman" w:hAnsi="Times New Roman" w:cs="Times New Roman"/>
          <w:sz w:val="24"/>
          <w:szCs w:val="24"/>
          <w:lang w:val="sr-Cyrl-RS"/>
        </w:rPr>
        <w:t xml:space="preserve">лист </w:t>
      </w:r>
      <w:r w:rsidR="006D5A48">
        <w:rPr>
          <w:rFonts w:ascii="Times New Roman" w:hAnsi="Times New Roman" w:cs="Times New Roman"/>
          <w:sz w:val="24"/>
          <w:szCs w:val="24"/>
        </w:rPr>
        <w:t xml:space="preserve"> </w:t>
      </w:r>
      <w:r w:rsidR="006D5A4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F03B5" w:rsidRPr="00D843FA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6D5A48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6D5A48">
        <w:rPr>
          <w:rFonts w:ascii="Times New Roman" w:hAnsi="Times New Roman" w:cs="Times New Roman"/>
          <w:sz w:val="24"/>
          <w:szCs w:val="24"/>
        </w:rPr>
        <w:t>“ бр. 10/2019</w:t>
      </w:r>
      <w:r w:rsidR="002947ED">
        <w:rPr>
          <w:rFonts w:ascii="Times New Roman" w:hAnsi="Times New Roman" w:cs="Times New Roman"/>
          <w:sz w:val="24"/>
          <w:szCs w:val="24"/>
          <w:lang w:val="sr-Cyrl-RS"/>
        </w:rPr>
        <w:t xml:space="preserve"> – пречишћен текст</w:t>
      </w:r>
      <w:r w:rsidR="006D5A48">
        <w:rPr>
          <w:rFonts w:ascii="Times New Roman" w:hAnsi="Times New Roman" w:cs="Times New Roman"/>
          <w:sz w:val="24"/>
          <w:szCs w:val="24"/>
        </w:rPr>
        <w:t xml:space="preserve">), Скупштина </w:t>
      </w:r>
      <w:r w:rsidR="006D5A4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F03B5" w:rsidRPr="00D843FA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6D5A48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EF03B5" w:rsidRPr="00D843FA">
        <w:rPr>
          <w:rFonts w:ascii="Times New Roman" w:hAnsi="Times New Roman" w:cs="Times New Roman"/>
          <w:sz w:val="24"/>
          <w:szCs w:val="24"/>
        </w:rPr>
        <w:t xml:space="preserve"> нa</w:t>
      </w:r>
      <w:r w:rsidR="00BE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03B5" w:rsidRPr="00D843FA">
        <w:rPr>
          <w:rFonts w:ascii="Times New Roman" w:hAnsi="Times New Roman" w:cs="Times New Roman"/>
          <w:sz w:val="24"/>
          <w:szCs w:val="24"/>
        </w:rPr>
        <w:t xml:space="preserve">седници одржаној дана 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EF03B5" w:rsidRPr="00D843FA">
        <w:rPr>
          <w:rFonts w:ascii="Times New Roman" w:hAnsi="Times New Roman" w:cs="Times New Roman"/>
          <w:sz w:val="24"/>
          <w:szCs w:val="24"/>
        </w:rPr>
        <w:t xml:space="preserve"> године, донела је </w:t>
      </w:r>
    </w:p>
    <w:p w:rsidR="00685832" w:rsidRPr="006D5A48" w:rsidRDefault="006D5A48" w:rsidP="00864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ДЛУКУ</w:t>
      </w:r>
    </w:p>
    <w:p w:rsidR="00EF03B5" w:rsidRDefault="006D5A48" w:rsidP="00864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ДИМНИЧАРСКИМ УСЛУГАМА</w:t>
      </w:r>
      <w:r w:rsidR="00FC144C" w:rsidRPr="00FC1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3B5" w:rsidRDefault="00EF03B5" w:rsidP="00685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D0E" w:rsidRPr="00FC144C" w:rsidRDefault="00EF03B5" w:rsidP="00685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FC144C" w:rsidRPr="00FC144C">
        <w:rPr>
          <w:rFonts w:ascii="Times New Roman" w:hAnsi="Times New Roman" w:cs="Times New Roman"/>
          <w:b/>
          <w:sz w:val="28"/>
          <w:szCs w:val="28"/>
        </w:rPr>
        <w:t>пште одредбе</w:t>
      </w:r>
    </w:p>
    <w:p w:rsidR="009356EB" w:rsidRDefault="009356EB" w:rsidP="00935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6D5A48" w:rsidRDefault="001A7D0E" w:rsidP="00685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1</w:t>
      </w:r>
      <w:r w:rsidR="006D5A4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AB7CD4" w:rsidP="00685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Овом одлуком уређују се услови и начин обављања комуналне делатности - димничарске услуге, права и обавезе вршиоца комун</w:t>
      </w:r>
      <w:r w:rsidR="00BE22C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лне делатности који обавља димничарске услуге и корисника услуга на територији Општине </w:t>
      </w:r>
      <w:r w:rsidR="006D5A48">
        <w:rPr>
          <w:rFonts w:ascii="Times New Roman" w:hAnsi="Times New Roman" w:cs="Times New Roman"/>
          <w:sz w:val="24"/>
          <w:szCs w:val="24"/>
          <w:lang w:val="sr-Cyrl-RS"/>
        </w:rPr>
        <w:t xml:space="preserve">Житиште 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(у даљем тексту: Општина), финансирање обављања димничарске услуге, начин обезбеђивања континуитета у обављању димничарске услуге, начин поступања и овлашћења органа Општине у случају прекида у обављању димничарске услуге, надзор над вршењем димничарске услуге, као и друга питања везана за обављање димничарске услуге. </w:t>
      </w:r>
    </w:p>
    <w:p w:rsidR="00685832" w:rsidRPr="009356EB" w:rsidRDefault="00685832" w:rsidP="00685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6D5A48" w:rsidRDefault="001A7D0E" w:rsidP="00685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2</w:t>
      </w:r>
      <w:r w:rsidR="006D5A4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F03B5" w:rsidRDefault="00AB7CD4" w:rsidP="00685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Димничарске услуге, у смислу ове одлуке, су: </w:t>
      </w:r>
    </w:p>
    <w:p w:rsidR="00EF03B5" w:rsidRDefault="001A7D0E" w:rsidP="00685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 чишћење димоводних и ложишних објеката и уређаја, </w:t>
      </w:r>
    </w:p>
    <w:p w:rsidR="006E6348" w:rsidRPr="009356EB" w:rsidRDefault="001A7D0E" w:rsidP="00685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- чишћење вентилационих канала и уређаја</w:t>
      </w:r>
    </w:p>
    <w:p w:rsidR="001A7D0E" w:rsidRDefault="001A7D0E" w:rsidP="009356EB">
      <w:pPr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- контрола димоводних и ложишних објеката и уређаја и вентилационих канала и уређаја.</w:t>
      </w:r>
    </w:p>
    <w:p w:rsidR="006D5A48" w:rsidRPr="006D5A48" w:rsidRDefault="006D5A48" w:rsidP="006D5A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димовним и ложним објектима и уређајима сматрају се димњаци, димоводне цеви, димњаци и ложишта у стамбеним, односно пословним објектима, односно пословним просторијама и индустријским и другим постројењима, као и њима сличним објектима и уређајима.</w:t>
      </w:r>
    </w:p>
    <w:p w:rsidR="001A7D0E" w:rsidRPr="006D5A48" w:rsidRDefault="001A7D0E" w:rsidP="00685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CD4">
        <w:rPr>
          <w:rFonts w:ascii="Times New Roman" w:hAnsi="Times New Roman" w:cs="Times New Roman"/>
          <w:b/>
          <w:sz w:val="24"/>
          <w:szCs w:val="24"/>
        </w:rPr>
        <w:t>Члан 3</w:t>
      </w:r>
      <w:r w:rsidR="006D5A4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F03B5" w:rsidRDefault="001A7D0E" w:rsidP="00685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</w:t>
      </w:r>
      <w:r w:rsidR="00AB7CD4">
        <w:rPr>
          <w:rFonts w:ascii="Times New Roman" w:hAnsi="Times New Roman" w:cs="Times New Roman"/>
          <w:sz w:val="24"/>
          <w:szCs w:val="24"/>
        </w:rPr>
        <w:tab/>
      </w:r>
      <w:r w:rsidRPr="009356EB">
        <w:rPr>
          <w:rFonts w:ascii="Times New Roman" w:hAnsi="Times New Roman" w:cs="Times New Roman"/>
          <w:sz w:val="24"/>
          <w:szCs w:val="24"/>
        </w:rPr>
        <w:t xml:space="preserve">Изрази који се употребљавају у овој одлуци имају следеће значење: </w:t>
      </w:r>
    </w:p>
    <w:p w:rsidR="00EF03B5" w:rsidRDefault="001A7D0E" w:rsidP="00EF03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3B5">
        <w:rPr>
          <w:rFonts w:ascii="Times New Roman" w:hAnsi="Times New Roman" w:cs="Times New Roman"/>
          <w:sz w:val="24"/>
          <w:szCs w:val="24"/>
        </w:rPr>
        <w:t xml:space="preserve"> димоводни објекат (димњак) је вертикална, приближно вертикална или хоризонтална конструкција (канал, окно, шахт, цев, испуст за одвод продуката сагоревања - фасадни испуст), која продукте сагоревања - димне гасове, у подпритиску или надпритиску, одводи из ложишног уређаја у спољну средину - атмосферу, односно обезбеђује довод ваздуха ложишном уређају (комбиновани ЛАС, ЛАФ - димњаци, коаксијални фасадни испусти),</w:t>
      </w:r>
    </w:p>
    <w:p w:rsidR="00EF03B5" w:rsidRDefault="001A7D0E" w:rsidP="00EF03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3B5">
        <w:rPr>
          <w:rFonts w:ascii="Times New Roman" w:hAnsi="Times New Roman" w:cs="Times New Roman"/>
          <w:sz w:val="24"/>
          <w:szCs w:val="24"/>
        </w:rPr>
        <w:lastRenderedPageBreak/>
        <w:t xml:space="preserve">ложишни уређај је део ложишног система у којем се одвија ложење (сагоревање) чврстих, течних или гасовитих горива, при чему се производи топлота и настају продукти сагоревања - димни гасови, </w:t>
      </w:r>
    </w:p>
    <w:p w:rsidR="00EF03B5" w:rsidRDefault="001A7D0E" w:rsidP="00EF03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3B5">
        <w:rPr>
          <w:rFonts w:ascii="Times New Roman" w:hAnsi="Times New Roman" w:cs="Times New Roman"/>
          <w:sz w:val="24"/>
          <w:szCs w:val="24"/>
        </w:rPr>
        <w:t xml:space="preserve">санација димоводног објекта је извођење потребних радова на постојећем димоводном објекту како би он испунио неопходне грађевинске, противпожарне и функционално-техничке захтеве, </w:t>
      </w:r>
    </w:p>
    <w:p w:rsidR="00EF03B5" w:rsidRDefault="001A7D0E" w:rsidP="00EF03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3B5">
        <w:rPr>
          <w:rFonts w:ascii="Times New Roman" w:hAnsi="Times New Roman" w:cs="Times New Roman"/>
          <w:sz w:val="24"/>
          <w:szCs w:val="24"/>
        </w:rPr>
        <w:t xml:space="preserve">реконструкција димоводног објекта је извођење накнадних радова на постојећем димоводном објекту, како би се прилагодио захтевима у погледу чврстоће и статичке стабилности и промене претходних параметара димоводног објекта попут броја прикључака, замене, односно накнадне уградње димничарских вратанаца, завршних капа и сл., </w:t>
      </w:r>
    </w:p>
    <w:p w:rsidR="00EF03B5" w:rsidRDefault="001A7D0E" w:rsidP="00EF03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3B5">
        <w:rPr>
          <w:rFonts w:ascii="Times New Roman" w:hAnsi="Times New Roman" w:cs="Times New Roman"/>
          <w:sz w:val="24"/>
          <w:szCs w:val="24"/>
        </w:rPr>
        <w:t xml:space="preserve">вентилациони канал је усисни и одсисни хоризонтални, односно вертикални отвор, инсталација и окно који има сврху принудног или природног (термички узгон) проветравања, одзрачивања простора објекта, </w:t>
      </w:r>
    </w:p>
    <w:p w:rsidR="00EF03B5" w:rsidRDefault="001A7D0E" w:rsidP="00EF03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3B5">
        <w:rPr>
          <w:rFonts w:ascii="Times New Roman" w:hAnsi="Times New Roman" w:cs="Times New Roman"/>
          <w:sz w:val="24"/>
          <w:szCs w:val="24"/>
        </w:rPr>
        <w:t xml:space="preserve">вентилациони уређај је уређај који омогућује принудно струјање свежег или истрошеног ваздуха, односно дима и токсичних продуката сагоревања кроз вентилациони канал, </w:t>
      </w:r>
    </w:p>
    <w:p w:rsidR="00192AA4" w:rsidRDefault="001A7D0E" w:rsidP="00EF03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3B5">
        <w:rPr>
          <w:rFonts w:ascii="Times New Roman" w:hAnsi="Times New Roman" w:cs="Times New Roman"/>
          <w:sz w:val="24"/>
          <w:szCs w:val="24"/>
        </w:rPr>
        <w:t xml:space="preserve">резервни димоводни објекат (резервни димњак) је димоводни објекат који се користи само у случају ванредних потреба и околности и на кога може да се прикључи ложишни уређај на чврсто гориво. </w:t>
      </w:r>
    </w:p>
    <w:p w:rsidR="00EF03B5" w:rsidRPr="00EF03B5" w:rsidRDefault="00EF03B5" w:rsidP="00EF03B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6D5A48" w:rsidRDefault="001A7D0E" w:rsidP="00EF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648">
        <w:rPr>
          <w:rFonts w:ascii="Times New Roman" w:hAnsi="Times New Roman" w:cs="Times New Roman"/>
          <w:b/>
          <w:sz w:val="24"/>
          <w:szCs w:val="24"/>
        </w:rPr>
        <w:t>Члан 4</w:t>
      </w:r>
      <w:r w:rsidR="006D5A4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597648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Димничарске услуге ће обављати јавно предузеће, привредно друштво, предузетник или други привредни субјект (у даљем тексту: вршилац комуналне делатности), коме ће бити, у складу са Законским прописима, поверена комунална делатност вршења димничарских услуга. </w:t>
      </w:r>
    </w:p>
    <w:p w:rsidR="00EF03B5" w:rsidRPr="009356EB" w:rsidRDefault="00EF03B5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D52" w:rsidRPr="006D5A48" w:rsidRDefault="001A7D0E" w:rsidP="00626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648">
        <w:rPr>
          <w:rFonts w:ascii="Times New Roman" w:hAnsi="Times New Roman" w:cs="Times New Roman"/>
          <w:b/>
          <w:sz w:val="24"/>
          <w:szCs w:val="24"/>
        </w:rPr>
        <w:t>Члан 5</w:t>
      </w:r>
      <w:r w:rsidR="006D5A4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26D52" w:rsidRPr="00626D52" w:rsidRDefault="00626D52" w:rsidP="00626D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корисницима димничарских услуга у смислу обављања послова комуналне делатности димничарске услуге подразумевају се </w:t>
      </w:r>
      <w:r w:rsidR="0018121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правна или физичка лица које су </w:t>
      </w:r>
      <w:r w:rsidR="0018121E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власници или корисници</w:t>
      </w:r>
      <w:r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зграда, кућа, станова, пословних простора, објеката и постројења у којима се налази ложишни, димоводни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вентилациони уређај или канал.</w:t>
      </w:r>
    </w:p>
    <w:p w:rsidR="00EF03B5" w:rsidRPr="00597648" w:rsidRDefault="00EF03B5" w:rsidP="00EF03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D0E" w:rsidRPr="00EF03B5" w:rsidRDefault="00EF03B5" w:rsidP="00EF03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DA6">
        <w:rPr>
          <w:rFonts w:ascii="Times New Roman" w:hAnsi="Times New Roman" w:cs="Times New Roman"/>
          <w:b/>
          <w:sz w:val="28"/>
          <w:szCs w:val="28"/>
        </w:rPr>
        <w:t>II</w:t>
      </w:r>
      <w:r w:rsidRPr="00EF03B5">
        <w:rPr>
          <w:rFonts w:ascii="Times New Roman" w:hAnsi="Times New Roman" w:cs="Times New Roman"/>
          <w:sz w:val="28"/>
          <w:szCs w:val="28"/>
        </w:rPr>
        <w:t xml:space="preserve"> </w:t>
      </w:r>
      <w:r w:rsidR="006E7E3D" w:rsidRPr="006E7E3D">
        <w:rPr>
          <w:rFonts w:ascii="Times New Roman" w:hAnsi="Times New Roman" w:cs="Times New Roman"/>
          <w:b/>
          <w:sz w:val="28"/>
          <w:szCs w:val="28"/>
          <w:lang w:val="sr-Cyrl-RS"/>
        </w:rPr>
        <w:t>Н</w:t>
      </w:r>
      <w:r w:rsidRPr="00EF03B5">
        <w:rPr>
          <w:rFonts w:ascii="Times New Roman" w:hAnsi="Times New Roman" w:cs="Times New Roman"/>
          <w:b/>
          <w:sz w:val="28"/>
          <w:szCs w:val="28"/>
        </w:rPr>
        <w:t>ачин обављања димничарске услуге</w:t>
      </w:r>
    </w:p>
    <w:p w:rsidR="001A7D0E" w:rsidRPr="006D5A48" w:rsidRDefault="001A7D0E" w:rsidP="00EF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648">
        <w:rPr>
          <w:rFonts w:ascii="Times New Roman" w:hAnsi="Times New Roman" w:cs="Times New Roman"/>
          <w:b/>
          <w:sz w:val="24"/>
          <w:szCs w:val="24"/>
        </w:rPr>
        <w:t>Члан 6</w:t>
      </w:r>
      <w:r w:rsidR="006D5A4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597648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Димничарска услуга обавља се у циљу обезбеђивања исправног</w:t>
      </w:r>
      <w:r w:rsidR="006D5A48">
        <w:rPr>
          <w:rFonts w:ascii="Times New Roman" w:hAnsi="Times New Roman" w:cs="Times New Roman"/>
          <w:sz w:val="24"/>
          <w:szCs w:val="24"/>
          <w:lang w:val="sr-Cyrl-RS"/>
        </w:rPr>
        <w:t xml:space="preserve"> и безбедног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функционисања димоводних и ложишних објеката и уређаја, вентилационих канала и уређаја, превентивне заштите живота и </w:t>
      </w:r>
      <w:r w:rsidR="00EF03B5">
        <w:rPr>
          <w:rFonts w:ascii="Times New Roman" w:hAnsi="Times New Roman" w:cs="Times New Roman"/>
          <w:sz w:val="24"/>
          <w:szCs w:val="24"/>
        </w:rPr>
        <w:t xml:space="preserve">имовине од 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пожара, заштите животне средине, као и енергетске ефикасности. </w:t>
      </w:r>
    </w:p>
    <w:p w:rsidR="00EF03B5" w:rsidRPr="009356EB" w:rsidRDefault="00EF03B5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6D5A48" w:rsidRDefault="001A7D0E" w:rsidP="00EF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648">
        <w:rPr>
          <w:rFonts w:ascii="Times New Roman" w:hAnsi="Times New Roman" w:cs="Times New Roman"/>
          <w:b/>
          <w:sz w:val="24"/>
          <w:szCs w:val="24"/>
        </w:rPr>
        <w:t>Члан 7</w:t>
      </w:r>
      <w:r w:rsidR="006D5A4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597648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Испитивање гасне пропустности димњака према важећим стандардима, мерење емисија загађујућих материја из ложишних уређаја и степена корисности ложишних уређаја укључујући и мерења довољног снабдевања ложишта ваздухом за сагоревање </w:t>
      </w:r>
      <w:r w:rsidR="001A7D0E" w:rsidRPr="00A503B4">
        <w:rPr>
          <w:rFonts w:ascii="Times New Roman" w:hAnsi="Times New Roman" w:cs="Times New Roman"/>
          <w:b/>
          <w:sz w:val="24"/>
          <w:szCs w:val="24"/>
        </w:rPr>
        <w:t>(4Ра-тест),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обавља се у акредитованој лабораторији. </w:t>
      </w:r>
    </w:p>
    <w:p w:rsidR="00EF03B5" w:rsidRPr="009356EB" w:rsidRDefault="00EF03B5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6D5A48" w:rsidRDefault="001A7D0E" w:rsidP="00EF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648">
        <w:rPr>
          <w:rFonts w:ascii="Times New Roman" w:hAnsi="Times New Roman" w:cs="Times New Roman"/>
          <w:b/>
          <w:sz w:val="24"/>
          <w:szCs w:val="24"/>
        </w:rPr>
        <w:t>Члан 8</w:t>
      </w:r>
      <w:r w:rsidR="006D5A4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597648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Вршилац комуналне делатности мора да поседује дозволу: за сакупљање и транспорт опасног и неопасног отпада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7D0E" w:rsidRPr="009356EB">
        <w:rPr>
          <w:rFonts w:ascii="Times New Roman" w:hAnsi="Times New Roman" w:cs="Times New Roman"/>
          <w:sz w:val="24"/>
          <w:szCs w:val="24"/>
        </w:rPr>
        <w:t>следећих индексних бројева: 100104 (летећи пепео од сагоревања нафте и прашина из котла),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7D0E" w:rsidRPr="009356EB">
        <w:rPr>
          <w:rFonts w:ascii="Times New Roman" w:hAnsi="Times New Roman" w:cs="Times New Roman"/>
          <w:sz w:val="24"/>
          <w:szCs w:val="24"/>
        </w:rPr>
        <w:t>200141 (отпад од чишћења димњака), 100101 (пепео, шљака и прашина из котла, изузев праш</w:t>
      </w:r>
      <w:r w:rsidR="00EF03B5">
        <w:rPr>
          <w:rFonts w:ascii="Times New Roman" w:hAnsi="Times New Roman" w:cs="Times New Roman"/>
          <w:sz w:val="24"/>
          <w:szCs w:val="24"/>
        </w:rPr>
        <w:t>ине из котла наведене у 100104)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или да има уговор са предузеће</w:t>
      </w:r>
      <w:r w:rsidR="00626D5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које врши сакупљање и таранспорт отпада. </w:t>
      </w:r>
    </w:p>
    <w:p w:rsidR="006E7E3D" w:rsidRDefault="006E7E3D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E3D" w:rsidRPr="00D40DA6" w:rsidRDefault="006E7E3D" w:rsidP="006E7E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III </w:t>
      </w:r>
      <w:r w:rsidRPr="00D4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Минимални услови које морају да испуне вршиоци комуналних делатности за отпочињање обављања комуналне делатности димничарске услуге </w:t>
      </w:r>
    </w:p>
    <w:p w:rsidR="006E7E3D" w:rsidRPr="00AC65EF" w:rsidRDefault="006E7E3D" w:rsidP="006E7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648">
        <w:rPr>
          <w:rFonts w:ascii="Times New Roman" w:hAnsi="Times New Roman" w:cs="Times New Roman"/>
          <w:b/>
          <w:sz w:val="24"/>
          <w:szCs w:val="24"/>
        </w:rPr>
        <w:t>Члан 9</w:t>
      </w:r>
      <w:r w:rsidR="00AC65E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E7E3D" w:rsidRDefault="00AC65EF" w:rsidP="00AC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Вршиоци комуналне делатности </w:t>
      </w:r>
      <w:r w:rsidR="006E7E3D"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проверу испуњености услова за отпочињање обављања комуналне делатности димничарске услуге мора да има минималну стручну оспособљеност кадрова, и то: </w:t>
      </w:r>
    </w:p>
    <w:p w:rsidR="00915573" w:rsidRDefault="00915573" w:rsidP="006E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26" w:type="dxa"/>
        <w:tblCellSpacing w:w="0" w:type="dxa"/>
        <w:tblInd w:w="-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"/>
        <w:gridCol w:w="6872"/>
        <w:gridCol w:w="1509"/>
      </w:tblGrid>
      <w:tr w:rsidR="00915573" w:rsidRPr="006E7E3D" w:rsidTr="00915573">
        <w:trPr>
          <w:trHeight w:val="157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Ред.</w:t>
            </w: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број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Стручна оспособљеност кадрова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573" w:rsidRPr="006E7E3D" w:rsidRDefault="00915573" w:rsidP="00176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корисника комуналне услуге </w:t>
            </w:r>
          </w:p>
        </w:tc>
      </w:tr>
      <w:tr w:rsidR="00915573" w:rsidRPr="006E7E3D" w:rsidTr="00915573">
        <w:trPr>
          <w:trHeight w:val="538"/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од 3.000 до 10.000 </w:t>
            </w:r>
          </w:p>
        </w:tc>
      </w:tr>
      <w:tr w:rsidR="00915573" w:rsidRPr="006E7E3D" w:rsidTr="00915573">
        <w:trPr>
          <w:trHeight w:val="387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 образовање - дипломирани инжењер машинства или грађевине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915573" w:rsidRPr="006E7E3D" w:rsidTr="00915573">
        <w:trPr>
          <w:trHeight w:val="12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AC65EF" w:rsidP="00176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5573"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или средње образовање у трогодишњем или четворогодишњем трајању и минимум једна година искуства у димничарским пословима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76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</w:tbl>
    <w:p w:rsidR="001A65B4" w:rsidRDefault="001A65B4" w:rsidP="001A65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D0E" w:rsidRPr="00AC65EF" w:rsidRDefault="001A7D0E" w:rsidP="001A6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0A29">
        <w:rPr>
          <w:rFonts w:ascii="Times New Roman" w:hAnsi="Times New Roman" w:cs="Times New Roman"/>
          <w:b/>
          <w:sz w:val="24"/>
          <w:szCs w:val="24"/>
        </w:rPr>
        <w:t>Члан 10</w:t>
      </w:r>
      <w:r w:rsidR="00AC65E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E7E3D" w:rsidRDefault="000F0A29" w:rsidP="006E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</w:t>
      </w:r>
      <w:r w:rsidR="00AC65E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Вршилац комуналне делатности</w:t>
      </w:r>
      <w:r w:rsidR="006E7E3D"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проверу испуњености услова за отпочињање обављања комуналне делатности димничарске услуге мора да има минимални технички капацитет по броју корисника комуналне услуге, и то: </w:t>
      </w:r>
    </w:p>
    <w:p w:rsidR="006E7E3D" w:rsidRPr="006E7E3D" w:rsidRDefault="006E7E3D" w:rsidP="006E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7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5829"/>
        <w:gridCol w:w="2399"/>
      </w:tblGrid>
      <w:tr w:rsidR="006E7E3D" w:rsidRPr="006E7E3D" w:rsidTr="006E7E3D">
        <w:trPr>
          <w:trHeight w:val="29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3D" w:rsidRPr="006E7E3D" w:rsidRDefault="006E7E3D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број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3D" w:rsidRPr="006E7E3D" w:rsidRDefault="006E7E3D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 капацитет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3D" w:rsidRPr="006E7E3D" w:rsidRDefault="006E7E3D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корисника комуналне услуге</w:t>
            </w:r>
          </w:p>
        </w:tc>
      </w:tr>
      <w:tr w:rsidR="00915573" w:rsidRPr="006E7E3D" w:rsidTr="006E7E3D">
        <w:trPr>
          <w:trHeight w:val="2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од 3.000 до 10.000</w:t>
            </w:r>
          </w:p>
        </w:tc>
      </w:tr>
      <w:tr w:rsidR="00915573" w:rsidRPr="006E7E3D" w:rsidTr="006E7E3D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 основног димничарског алата и опреме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2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Циркулациона пумпа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2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Високопритисна пумпа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за снимање унутрашњости димоводних објеката са видео записом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9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за снимање унутрашњости вентилационих канала са видео</w:t>
            </w:r>
            <w:r w:rsidR="00A5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4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испитивање непропусности димњака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4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AC65EF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5573"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Ротациона сајла за скидање смоле у димњацима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AC65EF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15573"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за мерење емисија и степена корисности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4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AC65EF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15573"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за утврђивање димног броја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9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AC65EF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15573"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 са програмом за вођење евиденције о димоводним системима и ложишним уређајима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9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AC65EF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15573"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 са програмом за вођење евиденције о вентилационим каналима и уређајима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9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AC65EF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15573"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Возило за транспорт радника и алата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73" w:rsidRPr="006E7E3D" w:rsidTr="006E7E3D">
        <w:trPr>
          <w:trHeight w:val="9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AC65EF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15573"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6E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Површина пословног простора у м</w:t>
            </w: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73" w:rsidRPr="006E7E3D" w:rsidRDefault="00915573" w:rsidP="001A6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E7E3D" w:rsidRPr="006E7E3D" w:rsidRDefault="006E7E3D" w:rsidP="001A65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комплетом основног димничарског алата и опреме у смислу ове уредбе подразумева се: димничарска легитимација, димничарска сајла (штосер), ручна четка, продорна сајла (ђилда), кугла на канапу, водилица, шиљасти пробијач, метална канта и лопатица, мердевине, мали усисивач за ложишта у домаћинствима, димничарске четке различитих димензија, бушилица са наставцима, димничарско огледало, димничарска торбица, батеријска лампа, димничарски кључеви, ситан ручни алат, уређај за очитавање угљенмоноксида у просторији и ендоскопска камера за дијагностику стања вентилационих канала и уређаја. </w:t>
      </w:r>
    </w:p>
    <w:p w:rsidR="006E7E3D" w:rsidRPr="00AC65EF" w:rsidRDefault="00112826" w:rsidP="001A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" w:name="clan_17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11</w:t>
      </w:r>
      <w:r w:rsidR="00AC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:rsidR="006E7E3D" w:rsidRPr="006E7E3D" w:rsidRDefault="006E7E3D" w:rsidP="00AC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Подносилац захтева за проверу испуњености услова за отпочињање обављања комуналне делатности димничарске услуге мора да има полису осигурања из комуналне делатности у изн</w:t>
      </w:r>
      <w:r w:rsidR="00AC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 од </w:t>
      </w:r>
      <w:r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>3.000.000 динара (три милио</w:t>
      </w:r>
      <w:r w:rsidR="00AC65E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динара) до 30.000 корисника.</w:t>
      </w:r>
    </w:p>
    <w:p w:rsidR="006E7E3D" w:rsidRDefault="006E7E3D" w:rsidP="00AC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>Рок за акредитовање лабораторије за испитивање непропусности димоводних система је шест месеци од почетка обављања комуналне делатности димничарске услуге. </w:t>
      </w:r>
    </w:p>
    <w:p w:rsidR="001A65B4" w:rsidRPr="006E7E3D" w:rsidRDefault="001A65B4" w:rsidP="001A6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E3D" w:rsidRPr="00AC65EF" w:rsidRDefault="00112826" w:rsidP="001A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" w:name="clan_18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12</w:t>
      </w:r>
      <w:r w:rsidR="00AC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:rsidR="006E7E3D" w:rsidRPr="006E7E3D" w:rsidRDefault="006E7E3D" w:rsidP="001A6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>Димничар мора да има димничарску легитимацију коју је дужан да покаже кориснику комуналне услуге пре започињања обављања послова. </w:t>
      </w:r>
    </w:p>
    <w:p w:rsidR="006E7E3D" w:rsidRPr="006E7E3D" w:rsidRDefault="006E7E3D" w:rsidP="0003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>Димничарску легитимацију издаје вршилац комуналне делатности димничарске услуге. </w:t>
      </w:r>
    </w:p>
    <w:p w:rsidR="00192AA4" w:rsidRPr="00D15800" w:rsidRDefault="006E7E3D" w:rsidP="0003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E3D">
        <w:rPr>
          <w:rFonts w:ascii="Times New Roman" w:eastAsia="Times New Roman" w:hAnsi="Times New Roman" w:cs="Times New Roman"/>
          <w:color w:val="000000"/>
          <w:sz w:val="24"/>
          <w:szCs w:val="24"/>
        </w:rPr>
        <w:t>Димничар у смислу ове уредбе је лице са средњим димничарским образовањем или лице са основним или средњим образовањем у трогодишњем или четворогодишњем трајању и додатном радном обуком на радном месту где се обављају послови димничара у привредном друштву које се бави димничарском делатности у трајању од најмање једне године. </w:t>
      </w:r>
    </w:p>
    <w:p w:rsidR="001A7D0E" w:rsidRPr="0003791F" w:rsidRDefault="00112826" w:rsidP="00EF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13</w:t>
      </w:r>
      <w:r w:rsidR="0003791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F0A29" w:rsidRDefault="000F0A29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Вршилац комуналне делатности мора да успостави и примењује систем</w:t>
      </w:r>
      <w:r w:rsidR="00EF0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управљања заштитом здравља и безбедности на раду и да поступа у складу са прописима у вези заштите животне средине и начелима одрживог развоја. </w:t>
      </w:r>
    </w:p>
    <w:p w:rsidR="00EF03B5" w:rsidRDefault="00EF03B5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03791F" w:rsidRDefault="00112826" w:rsidP="00EF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14</w:t>
      </w:r>
      <w:r w:rsidR="0003791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F03B5" w:rsidRDefault="000F0A29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доноси годишњи Програм пословања предузећа (у даљем тексту: Програм), који садржи: </w:t>
      </w:r>
    </w:p>
    <w:p w:rsidR="00EF03B5" w:rsidRDefault="001A7D0E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1. обим послова и динамику и</w:t>
      </w:r>
      <w:r w:rsidR="00EF03B5">
        <w:rPr>
          <w:rFonts w:ascii="Times New Roman" w:hAnsi="Times New Roman" w:cs="Times New Roman"/>
          <w:sz w:val="24"/>
          <w:szCs w:val="24"/>
        </w:rPr>
        <w:t xml:space="preserve">звршавања димничарских услуга, </w:t>
      </w:r>
    </w:p>
    <w:p w:rsidR="00EF03B5" w:rsidRDefault="001A7D0E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2. износ потребних средстава за реализацију Програма. </w:t>
      </w:r>
    </w:p>
    <w:p w:rsidR="001A7D0E" w:rsidRDefault="001A7D0E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Програм доноси Вршилац комуналне делатности до 1. децембра текуће године за наредну годину, уз претходну сагласност Општинског већа. </w:t>
      </w:r>
    </w:p>
    <w:p w:rsidR="00EF03B5" w:rsidRPr="009356EB" w:rsidRDefault="00EF03B5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18121E" w:rsidRDefault="00112826" w:rsidP="00EF0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15</w:t>
      </w:r>
      <w:r w:rsidR="0018121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8121E" w:rsidRDefault="000F0A29" w:rsidP="00EF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Редовна контрола и чишћење димоводних и ложишних објеката и уређаја врши се у складу са Програмом, у следећим временским размацима: </w:t>
      </w:r>
    </w:p>
    <w:p w:rsidR="0018121E" w:rsidRDefault="001A7D0E" w:rsidP="00181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1. два </w:t>
      </w:r>
      <w:r w:rsidR="0018121E">
        <w:rPr>
          <w:rFonts w:ascii="Times New Roman" w:hAnsi="Times New Roman" w:cs="Times New Roman"/>
          <w:sz w:val="24"/>
          <w:szCs w:val="24"/>
        </w:rPr>
        <w:t>пута годишње у индивидуални стамбеним објектима</w:t>
      </w:r>
      <w:r w:rsidRPr="009356EB">
        <w:rPr>
          <w:rFonts w:ascii="Times New Roman" w:hAnsi="Times New Roman" w:cs="Times New Roman"/>
          <w:sz w:val="24"/>
          <w:szCs w:val="24"/>
        </w:rPr>
        <w:t>,</w:t>
      </w:r>
      <w:r w:rsidR="0018121E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стамбеним зградама, пословним објектима, односно просторима,</w:t>
      </w:r>
      <w:r w:rsidRPr="00935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21E" w:rsidRDefault="001A7D0E" w:rsidP="00181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2. једном у три месеца у угоститељским објектима, пекарама, кланицама, кухињама </w:t>
      </w:r>
      <w:r w:rsidR="0018121E">
        <w:rPr>
          <w:rFonts w:ascii="Times New Roman" w:hAnsi="Times New Roman" w:cs="Times New Roman"/>
          <w:sz w:val="24"/>
          <w:szCs w:val="24"/>
          <w:lang w:val="sr-Cyrl-RS"/>
        </w:rPr>
        <w:t xml:space="preserve">и другим објектима </w:t>
      </w:r>
      <w:r w:rsidRPr="009356EB">
        <w:rPr>
          <w:rFonts w:ascii="Times New Roman" w:hAnsi="Times New Roman" w:cs="Times New Roman"/>
          <w:sz w:val="24"/>
          <w:szCs w:val="24"/>
        </w:rPr>
        <w:t xml:space="preserve">за масовно спремање хране, </w:t>
      </w:r>
    </w:p>
    <w:p w:rsidR="0018121E" w:rsidRDefault="001A7D0E" w:rsidP="00181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3. једном годишње у пословним просторима и објектима са ложишним уређајем топлотне снаге до 50 кW, </w:t>
      </w:r>
    </w:p>
    <w:p w:rsidR="0018121E" w:rsidRDefault="001A7D0E" w:rsidP="00181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4. два пута годишње у пословним просторима и објектима са ложишним уређајем топлотне снаге од 50 кW до 1 МW. </w:t>
      </w:r>
    </w:p>
    <w:p w:rsidR="001A7D0E" w:rsidRDefault="001A7D0E" w:rsidP="00181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Резервни димњаци и димњаци, који се не користе стално, односно на који нисуприкључени ложишни уређаји, контролишу се и чисте једном у три године.</w:t>
      </w:r>
    </w:p>
    <w:p w:rsidR="008A2FE7" w:rsidRPr="009356EB" w:rsidRDefault="008A2FE7" w:rsidP="00181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8A2FE7" w:rsidRDefault="00112826" w:rsidP="00112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16</w:t>
      </w:r>
      <w:r w:rsidR="008A2FE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A2FE7" w:rsidRDefault="000F0A29" w:rsidP="00112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Редовна контрола и чишћење вентилационих канала и уређаја врши се у следећим временским размацима: </w:t>
      </w:r>
    </w:p>
    <w:p w:rsidR="008A2FE7" w:rsidRDefault="001A7D0E" w:rsidP="008A2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 једном у три године за вертикални главни (примарни) вентилациони канал и централни вентилациони уређај, који је намењен искључиво за главни (примарни) канал и налази се на његовом врху, у породичним и вишепородичним стамбеним зградама, </w:t>
      </w:r>
    </w:p>
    <w:p w:rsidR="008A2FE7" w:rsidRDefault="001A7D0E" w:rsidP="008A2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lastRenderedPageBreak/>
        <w:t>- једном у три године за вентилациони канал и уређај (суве вентилације - ХВАЦ клима вентилациони системи) за пословне просторе и објекте (пословни објект</w:t>
      </w:r>
      <w:r w:rsidR="008A2FE7">
        <w:rPr>
          <w:rFonts w:ascii="Times New Roman" w:hAnsi="Times New Roman" w:cs="Times New Roman"/>
          <w:sz w:val="24"/>
          <w:szCs w:val="24"/>
        </w:rPr>
        <w:t xml:space="preserve">и тржних центара и сл), </w:t>
      </w:r>
    </w:p>
    <w:p w:rsidR="001A7D0E" w:rsidRDefault="001A7D0E" w:rsidP="008A2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- свака три месеца за вентилациони канал и уређај попут одсисних напа, филтера и вентилатора, у којима се стварају запаљива прашина или паре масноће (за просторије и објекте за масовно припремање хране). </w:t>
      </w:r>
    </w:p>
    <w:p w:rsidR="00112826" w:rsidRPr="009356EB" w:rsidRDefault="00112826" w:rsidP="00112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8A2FE7" w:rsidRDefault="00112826" w:rsidP="00112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17</w:t>
      </w:r>
      <w:r w:rsidR="008A2FE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Pr="009356EB" w:rsidRDefault="000F0A29" w:rsidP="00112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Корисник услуге може да захтева, писаним путем, да се мимо про</w:t>
      </w:r>
      <w:r w:rsidR="00626D52">
        <w:rPr>
          <w:rFonts w:ascii="Times New Roman" w:hAnsi="Times New Roman" w:cs="Times New Roman"/>
          <w:sz w:val="24"/>
          <w:szCs w:val="24"/>
        </w:rPr>
        <w:t>писане редовне контроле из чл.</w:t>
      </w:r>
      <w:r w:rsidR="00626D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6D52">
        <w:rPr>
          <w:rFonts w:ascii="Times New Roman" w:hAnsi="Times New Roman" w:cs="Times New Roman"/>
          <w:sz w:val="24"/>
          <w:szCs w:val="24"/>
        </w:rPr>
        <w:t>15</w:t>
      </w:r>
      <w:r w:rsidR="001A7D0E" w:rsidRPr="009356EB">
        <w:rPr>
          <w:rFonts w:ascii="Times New Roman" w:hAnsi="Times New Roman" w:cs="Times New Roman"/>
          <w:sz w:val="24"/>
          <w:szCs w:val="24"/>
        </w:rPr>
        <w:t>. и 1</w:t>
      </w:r>
      <w:r w:rsidR="00626D5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. ове одлуке изврши контрола исправности димоводних и ложишних објеката и уређаја и вентилационих канала и уређаја, на терет подносиоца захтева. </w:t>
      </w:r>
    </w:p>
    <w:p w:rsidR="008A2FE7" w:rsidRDefault="008A2FE7" w:rsidP="00112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D0E" w:rsidRPr="008A2FE7" w:rsidRDefault="00112826" w:rsidP="00112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18</w:t>
      </w:r>
      <w:r w:rsidR="008A2FE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Pr="009356EB" w:rsidRDefault="000F0A29" w:rsidP="00112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О утврђеним неисправностима димоводних и ложишних објеката и уређаја и вентилационих канала и уређаја које утичу на употребљивост и сигурност као што су оштећења (обрушавање, пукотине, растрешеност и сл), недозвољени грађе</w:t>
      </w:r>
      <w:r w:rsidR="00915573">
        <w:rPr>
          <w:rFonts w:ascii="Times New Roman" w:hAnsi="Times New Roman" w:cs="Times New Roman"/>
          <w:sz w:val="24"/>
          <w:szCs w:val="24"/>
        </w:rPr>
        <w:t>вински радови (зазиђивање и сл</w:t>
      </w:r>
      <w:r w:rsidR="009155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5573">
        <w:rPr>
          <w:rFonts w:ascii="Times New Roman" w:hAnsi="Times New Roman" w:cs="Times New Roman"/>
          <w:sz w:val="24"/>
          <w:szCs w:val="24"/>
        </w:rPr>
        <w:t xml:space="preserve">) </w:t>
      </w:r>
      <w:r w:rsidR="0091557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A7D0E" w:rsidRPr="009356EB">
        <w:rPr>
          <w:rFonts w:ascii="Times New Roman" w:hAnsi="Times New Roman" w:cs="Times New Roman"/>
          <w:sz w:val="24"/>
          <w:szCs w:val="24"/>
        </w:rPr>
        <w:t>ршилац комуналне делатности је дужан да одмах обавести к</w:t>
      </w:r>
      <w:r w:rsidR="00D40DA6">
        <w:rPr>
          <w:rFonts w:ascii="Times New Roman" w:hAnsi="Times New Roman" w:cs="Times New Roman"/>
          <w:sz w:val="24"/>
          <w:szCs w:val="24"/>
        </w:rPr>
        <w:t xml:space="preserve">орисника услуге, </w:t>
      </w:r>
      <w:r w:rsidR="008A2FE7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надлежну комуналну и грађевинску инспекцију, а у зависности од степена озбиљности и потенцијалне опасности и </w:t>
      </w:r>
      <w:r w:rsidR="001A7D0E" w:rsidRPr="009356EB">
        <w:rPr>
          <w:rFonts w:ascii="Times New Roman" w:hAnsi="Times New Roman" w:cs="Times New Roman"/>
          <w:sz w:val="24"/>
          <w:szCs w:val="24"/>
        </w:rPr>
        <w:t>Министарство унутрашњих</w:t>
      </w:r>
      <w:r w:rsidR="008A2FE7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A29" w:rsidRDefault="000F0A29" w:rsidP="00935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A29" w:rsidRPr="00D40DA6" w:rsidRDefault="00D40DA6" w:rsidP="00D40DA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A6">
        <w:rPr>
          <w:rFonts w:ascii="Times New Roman" w:hAnsi="Times New Roman" w:cs="Times New Roman"/>
          <w:b/>
          <w:sz w:val="28"/>
          <w:szCs w:val="24"/>
        </w:rPr>
        <w:t xml:space="preserve">III </w:t>
      </w:r>
      <w:r>
        <w:rPr>
          <w:rFonts w:ascii="Times New Roman" w:hAnsi="Times New Roman" w:cs="Times New Roman"/>
          <w:b/>
          <w:sz w:val="28"/>
          <w:szCs w:val="24"/>
          <w:lang w:val="sr-Cyrl-RS"/>
        </w:rPr>
        <w:t>П</w:t>
      </w:r>
      <w:r w:rsidRPr="00D40DA6">
        <w:rPr>
          <w:rFonts w:ascii="Times New Roman" w:hAnsi="Times New Roman" w:cs="Times New Roman"/>
          <w:b/>
          <w:sz w:val="28"/>
          <w:szCs w:val="24"/>
        </w:rPr>
        <w:t>рава и обавезе вршиоца комуналне делатности и корисника услуга</w:t>
      </w:r>
    </w:p>
    <w:p w:rsidR="001A7D0E" w:rsidRPr="008A2FE7" w:rsidRDefault="00112826" w:rsidP="00D4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19</w:t>
      </w:r>
      <w:r w:rsidR="008A2FE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26D52" w:rsidRDefault="000F0A29" w:rsidP="00D4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је дужан да обезбеди: </w:t>
      </w:r>
    </w:p>
    <w:p w:rsidR="00626D52" w:rsidRDefault="001A7D0E" w:rsidP="00D4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1. трајно и несметано обављање димничарских услуга, </w:t>
      </w:r>
    </w:p>
    <w:p w:rsidR="00626D52" w:rsidRDefault="001A7D0E" w:rsidP="00D4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2. прописани обим и квалитет димничарских услуга,</w:t>
      </w:r>
    </w:p>
    <w:p w:rsidR="00D40DA6" w:rsidRDefault="001A7D0E" w:rsidP="00D4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3. развој и унапређење квалитета и врста димничарских услуга. </w:t>
      </w:r>
    </w:p>
    <w:p w:rsidR="00626D52" w:rsidRDefault="00626D52" w:rsidP="00D4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8347FA" w:rsidRDefault="00112826" w:rsidP="00D40D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20</w:t>
      </w:r>
      <w:r w:rsidR="008347F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Pr="009356EB" w:rsidRDefault="000F0A29" w:rsidP="0093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Вршилац комуналне делатности је дужан да донесе годишњи план чишћења и контроле димоводних и ложишних објеката и уређаја и вентилационих канала и уређаја који је саставни део Програма по</w:t>
      </w:r>
      <w:r w:rsidR="008347FA">
        <w:rPr>
          <w:rFonts w:ascii="Times New Roman" w:hAnsi="Times New Roman" w:cs="Times New Roman"/>
          <w:sz w:val="24"/>
          <w:szCs w:val="24"/>
        </w:rPr>
        <w:t>словања (у даљем тексту: План).</w:t>
      </w:r>
    </w:p>
    <w:p w:rsidR="001A7D0E" w:rsidRPr="008347FA" w:rsidRDefault="00112826" w:rsidP="00D4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21</w:t>
      </w:r>
      <w:r w:rsidR="008347F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751512" w:rsidP="00D4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је дужан да на транспарентан начин, обавести власника о планираном термину доласка ради обављања димничарске услуге, односно корисника димоводних и ложишних објеката и уређаја и вентилационих канала и уређаја, који подлежу редовној контроли и чишћењу. </w:t>
      </w:r>
    </w:p>
    <w:p w:rsidR="00FE0294" w:rsidRDefault="00FE0294" w:rsidP="008347F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7D0E" w:rsidRPr="008347FA" w:rsidRDefault="00112826" w:rsidP="00D4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22</w:t>
      </w:r>
      <w:r w:rsidR="008347F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26D52" w:rsidRDefault="00751512" w:rsidP="00D4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је дужан: </w:t>
      </w:r>
    </w:p>
    <w:p w:rsidR="00626D52" w:rsidRDefault="001A7D0E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 да димничарске услуге врши на начин и у роковима прописаним овом одлуком и Планом из члана </w:t>
      </w:r>
      <w:r w:rsidR="00626D5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356EB">
        <w:rPr>
          <w:rFonts w:ascii="Times New Roman" w:hAnsi="Times New Roman" w:cs="Times New Roman"/>
          <w:sz w:val="24"/>
          <w:szCs w:val="24"/>
        </w:rPr>
        <w:t xml:space="preserve">. ове одлуке, </w:t>
      </w:r>
    </w:p>
    <w:p w:rsidR="008347FA" w:rsidRPr="008347FA" w:rsidRDefault="001A7D0E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- да о термину вршења димничарских услуга обавести корисника услуге у скл</w:t>
      </w:r>
      <w:r w:rsidR="00626D52">
        <w:rPr>
          <w:rFonts w:ascii="Times New Roman" w:hAnsi="Times New Roman" w:cs="Times New Roman"/>
          <w:sz w:val="24"/>
          <w:szCs w:val="24"/>
        </w:rPr>
        <w:t xml:space="preserve">аду са чланом </w:t>
      </w:r>
      <w:r w:rsidR="00626D52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626D52">
        <w:rPr>
          <w:rFonts w:ascii="Times New Roman" w:hAnsi="Times New Roman" w:cs="Times New Roman"/>
          <w:sz w:val="24"/>
          <w:szCs w:val="24"/>
        </w:rPr>
        <w:t xml:space="preserve">. ове одлуке, </w:t>
      </w:r>
    </w:p>
    <w:p w:rsidR="00D40DA6" w:rsidRDefault="001A7D0E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lastRenderedPageBreak/>
        <w:t>- да непосредном вршиоцу димничарских услуга обезбеди посебну легитимацију, коју је дужа</w:t>
      </w:r>
      <w:r w:rsidR="008347FA">
        <w:rPr>
          <w:rFonts w:ascii="Times New Roman" w:hAnsi="Times New Roman" w:cs="Times New Roman"/>
          <w:sz w:val="24"/>
          <w:szCs w:val="24"/>
        </w:rPr>
        <w:t>н да покаже при пружању услуге.</w:t>
      </w:r>
    </w:p>
    <w:p w:rsidR="008347FA" w:rsidRPr="008347FA" w:rsidRDefault="008347FA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8347FA" w:rsidRDefault="00112826" w:rsidP="00D4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23</w:t>
      </w:r>
      <w:r w:rsidR="008347F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347FA" w:rsidRDefault="001A7D0E" w:rsidP="00D40DA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</w:t>
      </w:r>
      <w:r w:rsidR="00751512">
        <w:rPr>
          <w:rFonts w:ascii="Times New Roman" w:hAnsi="Times New Roman" w:cs="Times New Roman"/>
          <w:sz w:val="24"/>
          <w:szCs w:val="24"/>
        </w:rPr>
        <w:tab/>
      </w:r>
      <w:r w:rsidRPr="009356EB">
        <w:rPr>
          <w:rFonts w:ascii="Times New Roman" w:hAnsi="Times New Roman" w:cs="Times New Roman"/>
          <w:sz w:val="24"/>
          <w:szCs w:val="24"/>
        </w:rPr>
        <w:t>Вршилац комуналне делатности је дужан да води евиденцију (контролну књигу или лист) о извршеним димничарским услугама.</w:t>
      </w:r>
      <w:r w:rsidR="00D15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347FA" w:rsidRDefault="001A7D0E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Контролна књига (или лист) води се за сваки димоводни и ложишни објекат и уређај и вентилациони канал и уређај, и садржи:</w:t>
      </w:r>
    </w:p>
    <w:p w:rsidR="008347FA" w:rsidRDefault="001A7D0E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- улицу и кућни број објекта, </w:t>
      </w:r>
    </w:p>
    <w:p w:rsidR="008347FA" w:rsidRDefault="001A7D0E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 име и презиме власника, односно корисника објекта, име и презиме лица или назив органа који управља зградом, </w:t>
      </w:r>
    </w:p>
    <w:p w:rsidR="008347FA" w:rsidRDefault="001A7D0E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 број и врсту димоводних и ложишних објеката и уређаја и вентилационих канала и уређаја, </w:t>
      </w:r>
    </w:p>
    <w:p w:rsidR="008347FA" w:rsidRDefault="001A7D0E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- опис обављене димничарске услуге, датум и потпис непосредног вршиоца димничарске</w:t>
      </w:r>
      <w:r w:rsidR="008347FA">
        <w:rPr>
          <w:rFonts w:ascii="Times New Roman" w:hAnsi="Times New Roman" w:cs="Times New Roman"/>
          <w:sz w:val="24"/>
          <w:szCs w:val="24"/>
        </w:rPr>
        <w:t xml:space="preserve"> услуге, </w:t>
      </w:r>
    </w:p>
    <w:p w:rsidR="001A7D0E" w:rsidRDefault="001A7D0E" w:rsidP="00834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 потпис лица из алинеје 2. овог става, као потврду о извршеним димничарским услугама. </w:t>
      </w:r>
    </w:p>
    <w:p w:rsidR="00D15800" w:rsidRPr="009356EB" w:rsidRDefault="00D15800" w:rsidP="00D4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8A315B" w:rsidRDefault="00112826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24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A315B" w:rsidRDefault="00751512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Уз контролну књигу или лист, </w:t>
      </w:r>
      <w:r w:rsidR="00D1580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ршилац комуналне делатности је дужан да води евиденцију димоводних и ложишних објеката и уређаја и вентилационих канала и уређаја који се обавезно контролишу и чисте, а која садржи: </w:t>
      </w:r>
    </w:p>
    <w:p w:rsidR="008A315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- улицу и кућни број објекта,</w:t>
      </w:r>
    </w:p>
    <w:p w:rsidR="008A315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- име и презиме власника, односно корисника објекта, име и презиме лица или назив органа који управља зградом, </w:t>
      </w:r>
    </w:p>
    <w:p w:rsidR="008A315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- основне податке о димоводном објекту (тип, врсту, материјал, димензије и сл) и ложишног уређаја (тип, врсту горива, снагу и сл), односно о вентилационим каналима и уређајима (тип, врсту, материјал, димензије и сл), који се чисте, односно контролишу,</w:t>
      </w:r>
    </w:p>
    <w:p w:rsidR="008A315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- напомене о стању димоводних објеката, ложишних уређаја и вентилационих канала и уређаја, ванредним догађајима и сл,</w:t>
      </w:r>
    </w:p>
    <w:p w:rsidR="008A315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</w:t>
      </w:r>
      <w:r w:rsidR="008A315B">
        <w:rPr>
          <w:rFonts w:ascii="Times New Roman" w:hAnsi="Times New Roman" w:cs="Times New Roman"/>
          <w:sz w:val="24"/>
          <w:szCs w:val="24"/>
        </w:rPr>
        <w:t xml:space="preserve">- датум увођења у евиденцију, </w:t>
      </w:r>
    </w:p>
    <w:p w:rsidR="009356E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 датуме чишћења и контроле. </w:t>
      </w:r>
    </w:p>
    <w:p w:rsidR="00D15800" w:rsidRDefault="00D15800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8A315B" w:rsidRDefault="00112826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25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15800" w:rsidRPr="009356EB" w:rsidRDefault="001A7D0E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</w:t>
      </w:r>
      <w:r w:rsidR="009356EB">
        <w:rPr>
          <w:rFonts w:ascii="Times New Roman" w:hAnsi="Times New Roman" w:cs="Times New Roman"/>
          <w:sz w:val="24"/>
          <w:szCs w:val="24"/>
        </w:rPr>
        <w:tab/>
      </w:r>
      <w:r w:rsidRPr="009356EB"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мора чувати податке о димоводним и ложишним објектима и уређајима и вентилационим каналима и уређајима, као и о обављеним услугама на прописан начин. </w:t>
      </w:r>
    </w:p>
    <w:p w:rsidR="00D15800" w:rsidRDefault="00D15800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D0E" w:rsidRPr="008A315B" w:rsidRDefault="00112826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26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A315B" w:rsidRDefault="009356EB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Корисник услуга дужан је: </w:t>
      </w:r>
    </w:p>
    <w:p w:rsidR="008A315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1. да омогући улаз у просторије и несметан прилаз димоводним и ложишним објектима и уређајима и вентилационим каналима и уређајима, </w:t>
      </w:r>
    </w:p>
    <w:p w:rsidR="008A315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2. да омогући чишћење димоводних и ложишних објеката и уређаја и вентилационих канала и уређаја, </w:t>
      </w:r>
    </w:p>
    <w:p w:rsidR="008A315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3. да омогући спаљивање чађи у димоводним објектима и уређајима једном годишње по престанку грејне сезоне, а једном месечно спаљивање наслага масти и чађи на димоводним објектима изнад скара, </w:t>
      </w:r>
    </w:p>
    <w:p w:rsidR="008A315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lastRenderedPageBreak/>
        <w:t>4. да омогући контролу димоводних и ложишних објеката и уређаја и ве</w:t>
      </w:r>
      <w:r w:rsidR="008A315B">
        <w:rPr>
          <w:rFonts w:ascii="Times New Roman" w:hAnsi="Times New Roman" w:cs="Times New Roman"/>
          <w:sz w:val="24"/>
          <w:szCs w:val="24"/>
        </w:rPr>
        <w:t xml:space="preserve">нтилационих канала и уређаја, </w:t>
      </w:r>
    </w:p>
    <w:p w:rsidR="009356EB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5. да плаћа цену за пружене димничарске услуге. </w:t>
      </w:r>
    </w:p>
    <w:p w:rsidR="00D15800" w:rsidRDefault="00D15800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D15800" w:rsidRDefault="00D15800" w:rsidP="00D158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00">
        <w:rPr>
          <w:rFonts w:ascii="Times New Roman" w:hAnsi="Times New Roman" w:cs="Times New Roman"/>
          <w:b/>
          <w:sz w:val="28"/>
          <w:szCs w:val="24"/>
        </w:rPr>
        <w:t xml:space="preserve">IV </w:t>
      </w:r>
      <w:r w:rsidRPr="00D15800">
        <w:rPr>
          <w:rFonts w:ascii="Times New Roman" w:hAnsi="Times New Roman" w:cs="Times New Roman"/>
          <w:b/>
          <w:sz w:val="28"/>
          <w:szCs w:val="24"/>
          <w:lang w:val="sr-Cyrl-RS"/>
        </w:rPr>
        <w:t>Ф</w:t>
      </w:r>
      <w:r w:rsidRPr="00D15800">
        <w:rPr>
          <w:rFonts w:ascii="Times New Roman" w:hAnsi="Times New Roman" w:cs="Times New Roman"/>
          <w:b/>
          <w:sz w:val="28"/>
          <w:szCs w:val="24"/>
        </w:rPr>
        <w:t>инансирање обављања димничарских услуга</w:t>
      </w:r>
    </w:p>
    <w:p w:rsidR="001A7D0E" w:rsidRPr="008A315B" w:rsidRDefault="00112826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27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15800" w:rsidRDefault="009356EB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Средства за обављање димничарских услуга обезбеђују се из: </w:t>
      </w:r>
    </w:p>
    <w:p w:rsidR="00D15800" w:rsidRDefault="001A7D0E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-буџета Општине </w:t>
      </w:r>
      <w:r w:rsidR="008A315B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9356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800" w:rsidRDefault="001A7D0E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- прихода од пружања димничарских услуга,</w:t>
      </w:r>
    </w:p>
    <w:p w:rsidR="00D15800" w:rsidRDefault="001A7D0E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 наменских </w:t>
      </w:r>
      <w:r w:rsidR="00D15800">
        <w:rPr>
          <w:rFonts w:ascii="Times New Roman" w:hAnsi="Times New Roman" w:cs="Times New Roman"/>
          <w:sz w:val="24"/>
          <w:szCs w:val="24"/>
        </w:rPr>
        <w:t>средстава других нивоа власти,</w:t>
      </w:r>
    </w:p>
    <w:p w:rsidR="001A7D0E" w:rsidRDefault="001A7D0E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- других извора, у складу са Законом. </w:t>
      </w:r>
    </w:p>
    <w:p w:rsidR="00D15800" w:rsidRPr="009356EB" w:rsidRDefault="00D15800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8A315B" w:rsidRDefault="00112826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28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9356EB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Цене димничарских услуга утврђују се Ценовником, у месечном износу. Ценовник из става 1. овог члана доноси Вршилац комуналне делатности, на које даје сагласност Општинско веће.</w:t>
      </w:r>
    </w:p>
    <w:p w:rsidR="00D15800" w:rsidRPr="009356EB" w:rsidRDefault="00D15800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D15800" w:rsidRDefault="00D15800" w:rsidP="00D15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5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1580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15800">
        <w:rPr>
          <w:rFonts w:ascii="Times New Roman" w:hAnsi="Times New Roman" w:cs="Times New Roman"/>
          <w:b/>
          <w:sz w:val="28"/>
          <w:szCs w:val="28"/>
          <w:lang w:val="sr-Cyrl-RS"/>
        </w:rPr>
        <w:t>Н</w:t>
      </w:r>
      <w:r w:rsidRPr="00D15800">
        <w:rPr>
          <w:rFonts w:ascii="Times New Roman" w:hAnsi="Times New Roman" w:cs="Times New Roman"/>
          <w:b/>
          <w:sz w:val="28"/>
          <w:szCs w:val="28"/>
        </w:rPr>
        <w:t>ачин обезбеђивања континуитета у обављању димничарских услуга</w:t>
      </w:r>
    </w:p>
    <w:p w:rsidR="001A7D0E" w:rsidRPr="008A315B" w:rsidRDefault="00112826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5800">
        <w:rPr>
          <w:rFonts w:ascii="Times New Roman" w:hAnsi="Times New Roman" w:cs="Times New Roman"/>
          <w:b/>
          <w:sz w:val="24"/>
          <w:szCs w:val="24"/>
        </w:rPr>
        <w:t>Члан 29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92AA4" w:rsidRPr="00D15800" w:rsidRDefault="009356EB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Вршилац комуналне делатности је дужан да свој рад и пословање организује тако да кроз реализацију Програма из члана 1</w:t>
      </w:r>
      <w:r w:rsidR="00D1580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A7D0E" w:rsidRPr="009356EB">
        <w:rPr>
          <w:rFonts w:ascii="Times New Roman" w:hAnsi="Times New Roman" w:cs="Times New Roman"/>
          <w:sz w:val="24"/>
          <w:szCs w:val="24"/>
        </w:rPr>
        <w:t>. ове одлуке, обезбеди одговарајући обим, врсту и квалитет димничарских услуга.</w:t>
      </w:r>
    </w:p>
    <w:p w:rsidR="001A7D0E" w:rsidRPr="008A315B" w:rsidRDefault="00112826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30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15800" w:rsidRDefault="009356EB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Ако дође до поремећаја или прекида у раду услед ванредне ситуације, или других разлога који нису могли да се предвиде, односно спрече, </w:t>
      </w:r>
      <w:r w:rsidR="00D1580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ршилац комуналне делатности је обавезан да одмах предузме мере на отклањању узрока поремећаја односно прекида, и то: </w:t>
      </w:r>
    </w:p>
    <w:p w:rsidR="00D15800" w:rsidRDefault="008A315B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адно ангажује своје запослене на отклањању узрока поремећаја, односно разлога због којих је дошло до прекида, као и да ангажује трећа лица за обављање димничарских услуга, </w:t>
      </w:r>
    </w:p>
    <w:p w:rsidR="00D15800" w:rsidRDefault="008A315B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редузме мере које утврде надлежни органи Општине. </w:t>
      </w:r>
    </w:p>
    <w:p w:rsidR="008A315B" w:rsidRDefault="008A315B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Default="001A7D0E" w:rsidP="00626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Када Вршилац комуналне делатности не предузме мере из става 1. овог члана, Општинско веће може да ангажује друго правно лице или предузетника на терет изабраног вршиоца комуналне делатности.</w:t>
      </w:r>
    </w:p>
    <w:p w:rsidR="00D15800" w:rsidRPr="009356EB" w:rsidRDefault="00D15800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112826" w:rsidRDefault="001A7D0E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1A7D0E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</w:t>
      </w:r>
      <w:r w:rsidR="009356EB">
        <w:rPr>
          <w:rFonts w:ascii="Times New Roman" w:hAnsi="Times New Roman" w:cs="Times New Roman"/>
          <w:sz w:val="24"/>
          <w:szCs w:val="24"/>
        </w:rPr>
        <w:tab/>
      </w:r>
      <w:r w:rsidRPr="009356EB">
        <w:rPr>
          <w:rFonts w:ascii="Times New Roman" w:hAnsi="Times New Roman" w:cs="Times New Roman"/>
          <w:sz w:val="24"/>
          <w:szCs w:val="24"/>
        </w:rPr>
        <w:t>У случају поремећаја или прекида у обављању димничарских услуга, као и у случају штрајка запослених код Вршиоца комуналне делатности, Општинско веће предузима оперативне и друге мере којима ће се обезбедити услови за несметан рад и пословање Предузећа и обављање димничарских услуга у складу са Законом и овом одлуком.</w:t>
      </w:r>
    </w:p>
    <w:p w:rsidR="009777A6" w:rsidRPr="009356EB" w:rsidRDefault="009777A6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D15800" w:rsidRDefault="00D15800" w:rsidP="00D158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7A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VI </w:t>
      </w:r>
      <w:r w:rsidRPr="009777A6">
        <w:rPr>
          <w:rFonts w:ascii="Times New Roman" w:hAnsi="Times New Roman" w:cs="Times New Roman"/>
          <w:b/>
          <w:sz w:val="28"/>
          <w:szCs w:val="24"/>
          <w:lang w:val="sr-Cyrl-RS"/>
        </w:rPr>
        <w:t>Н</w:t>
      </w:r>
      <w:r w:rsidRPr="00D15800">
        <w:rPr>
          <w:rFonts w:ascii="Times New Roman" w:hAnsi="Times New Roman" w:cs="Times New Roman"/>
          <w:b/>
          <w:sz w:val="28"/>
          <w:szCs w:val="24"/>
        </w:rPr>
        <w:t>ачин поступања и овлашћења органа општине у случају прекида у обављању димничарских услуга</w:t>
      </w:r>
    </w:p>
    <w:p w:rsidR="001A7D0E" w:rsidRPr="00112826" w:rsidRDefault="001A7D0E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3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9356EB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Вршилац комуналне делатности је дужан да, у случају поремећаја или прекида у обављању димничарских услуга насталог услед ванредне ситуације или других разлога који нису могли да се предвиде или спрече, поред предузетих мера из члана 28. ове одлуке обавести</w:t>
      </w:r>
      <w:r w:rsidR="008A315B">
        <w:rPr>
          <w:rFonts w:ascii="Times New Roman" w:hAnsi="Times New Roman" w:cs="Times New Roman"/>
          <w:sz w:val="24"/>
          <w:szCs w:val="24"/>
        </w:rPr>
        <w:t xml:space="preserve"> надлежни орган </w:t>
      </w:r>
      <w:r w:rsidR="008A315B">
        <w:rPr>
          <w:rFonts w:ascii="Times New Roman" w:hAnsi="Times New Roman" w:cs="Times New Roman"/>
          <w:sz w:val="24"/>
          <w:szCs w:val="24"/>
          <w:lang w:val="sr-Cyrl-RS"/>
        </w:rPr>
        <w:t>Општинске уптаве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</w:t>
      </w:r>
      <w:r w:rsidR="008A315B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о разлозима поремећаја или прекида, као и о предузетим мерама. </w:t>
      </w:r>
    </w:p>
    <w:p w:rsidR="000A003E" w:rsidRDefault="000A003E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00" w:rsidRPr="009356EB" w:rsidRDefault="00D15800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112826" w:rsidRDefault="001A7D0E" w:rsidP="00D1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3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26D52" w:rsidRDefault="009356EB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Кад Општинска упр</w:t>
      </w:r>
      <w:r w:rsidR="00626D52">
        <w:rPr>
          <w:rFonts w:ascii="Times New Roman" w:hAnsi="Times New Roman" w:cs="Times New Roman"/>
          <w:sz w:val="24"/>
          <w:szCs w:val="24"/>
        </w:rPr>
        <w:t>ава прими обавештење из члана 32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. ове одлуке, дужна је да без одлагања обавести Општинско веће и: </w:t>
      </w:r>
    </w:p>
    <w:p w:rsidR="00626D52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1. одреди ред првенства и начин обављања димничарских услуга, </w:t>
      </w:r>
    </w:p>
    <w:p w:rsidR="00626D52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2. предузме мере за отклањање насталих п</w:t>
      </w:r>
      <w:r w:rsidR="008A315B">
        <w:rPr>
          <w:rFonts w:ascii="Times New Roman" w:hAnsi="Times New Roman" w:cs="Times New Roman"/>
          <w:sz w:val="24"/>
          <w:szCs w:val="24"/>
        </w:rPr>
        <w:t>оследица и друге потребне мере,</w:t>
      </w:r>
    </w:p>
    <w:p w:rsidR="001A7D0E" w:rsidRDefault="001A7D0E" w:rsidP="008A3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>3. утврди разлоге и евентуалну одговорност за поремећај, односно прекид у обављању димничарских услуга, као и одговорност за учињену штету.</w:t>
      </w:r>
    </w:p>
    <w:p w:rsidR="00D15800" w:rsidRPr="009356EB" w:rsidRDefault="00D15800" w:rsidP="00D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D15800" w:rsidRDefault="00D15800" w:rsidP="00D158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00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="001A7D0E" w:rsidRPr="00D1580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sr-Cyrl-RS"/>
        </w:rPr>
        <w:t>М</w:t>
      </w:r>
      <w:r w:rsidRPr="00D15800">
        <w:rPr>
          <w:rFonts w:ascii="Times New Roman" w:hAnsi="Times New Roman" w:cs="Times New Roman"/>
          <w:b/>
          <w:sz w:val="28"/>
          <w:szCs w:val="24"/>
        </w:rPr>
        <w:t>ере забране</w:t>
      </w:r>
    </w:p>
    <w:p w:rsidR="001A7D0E" w:rsidRPr="00112826" w:rsidRDefault="001A7D0E" w:rsidP="0097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3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8A315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77A6" w:rsidRDefault="009356EB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На димоводним објектима и вентилационим каналима није дозвољено: </w:t>
      </w:r>
    </w:p>
    <w:p w:rsidR="009777A6" w:rsidRDefault="00A866FD" w:rsidP="00A8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1A7D0E" w:rsidRPr="009356EB">
        <w:rPr>
          <w:rFonts w:ascii="Times New Roman" w:hAnsi="Times New Roman" w:cs="Times New Roman"/>
          <w:sz w:val="24"/>
          <w:szCs w:val="24"/>
        </w:rPr>
        <w:t>звођење грађевинских и других радова</w:t>
      </w:r>
      <w:r>
        <w:rPr>
          <w:rFonts w:ascii="Times New Roman" w:hAnsi="Times New Roman" w:cs="Times New Roman"/>
          <w:sz w:val="24"/>
          <w:szCs w:val="24"/>
        </w:rPr>
        <w:t xml:space="preserve"> без одговарајућег акта надлежног органа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9777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A6" w:rsidRDefault="00A866FD" w:rsidP="00A8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1A7D0E" w:rsidRPr="009356EB">
        <w:rPr>
          <w:rFonts w:ascii="Times New Roman" w:hAnsi="Times New Roman" w:cs="Times New Roman"/>
          <w:sz w:val="24"/>
          <w:szCs w:val="24"/>
        </w:rPr>
        <w:t>остављање инсталација и других инфра</w:t>
      </w:r>
      <w:r>
        <w:rPr>
          <w:rFonts w:ascii="Times New Roman" w:hAnsi="Times New Roman" w:cs="Times New Roman"/>
          <w:sz w:val="24"/>
          <w:szCs w:val="24"/>
        </w:rPr>
        <w:t>структурних објеката и уређаја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77A6" w:rsidRDefault="00A866FD" w:rsidP="00A8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коришћење супротно намени.</w:t>
      </w:r>
    </w:p>
    <w:p w:rsidR="00A866FD" w:rsidRDefault="00A866FD" w:rsidP="00A8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Default="009777A6" w:rsidP="00977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r w:rsidRPr="009777A6">
        <w:rPr>
          <w:rFonts w:ascii="Times New Roman" w:hAnsi="Times New Roman" w:cs="Times New Roman"/>
          <w:b/>
          <w:sz w:val="28"/>
          <w:szCs w:val="28"/>
          <w:lang w:val="sr-Cyrl-RS"/>
        </w:rPr>
        <w:t>Н</w:t>
      </w:r>
      <w:r w:rsidRPr="009777A6">
        <w:rPr>
          <w:rFonts w:ascii="Times New Roman" w:hAnsi="Times New Roman" w:cs="Times New Roman"/>
          <w:b/>
          <w:sz w:val="28"/>
          <w:szCs w:val="28"/>
        </w:rPr>
        <w:t>адзор</w:t>
      </w:r>
    </w:p>
    <w:p w:rsidR="009777A6" w:rsidRPr="009777A6" w:rsidRDefault="009777A6" w:rsidP="00977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D0E" w:rsidRPr="00112826" w:rsidRDefault="001A7D0E" w:rsidP="0097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3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866F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Pr="009356EB" w:rsidRDefault="009356EB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Надзор над спровођењем </w:t>
      </w:r>
      <w:r w:rsidR="00A866FD">
        <w:rPr>
          <w:rFonts w:ascii="Times New Roman" w:hAnsi="Times New Roman" w:cs="Times New Roman"/>
          <w:sz w:val="24"/>
          <w:szCs w:val="24"/>
        </w:rPr>
        <w:t xml:space="preserve">ове одлуке врши надлежни орган 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пштинске управе Општине 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D0E" w:rsidRPr="00112826" w:rsidRDefault="001A7D0E" w:rsidP="0097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3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A866F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77A6" w:rsidRPr="00A866FD" w:rsidRDefault="009356EB" w:rsidP="009777A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>Послове инспекцијског надзора над применом ове одлу</w:t>
      </w:r>
      <w:r w:rsidR="00A866FD">
        <w:rPr>
          <w:rFonts w:ascii="Times New Roman" w:hAnsi="Times New Roman" w:cs="Times New Roman"/>
          <w:sz w:val="24"/>
          <w:szCs w:val="24"/>
        </w:rPr>
        <w:t>ке, обавља комунални инспектор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66FD">
        <w:rPr>
          <w:rFonts w:ascii="Times New Roman" w:hAnsi="Times New Roman" w:cs="Times New Roman"/>
          <w:sz w:val="24"/>
          <w:szCs w:val="24"/>
        </w:rPr>
        <w:t xml:space="preserve"> осим ако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поједини послови нису посебним прописима стављени у надлежност другог органа.</w:t>
      </w:r>
    </w:p>
    <w:p w:rsidR="001A7D0E" w:rsidRPr="009356EB" w:rsidRDefault="001A7D0E" w:rsidP="00977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За прекршаје прописане овом одлуком комунални инспектор овлашћен је да изда прекршајни налог. </w:t>
      </w:r>
    </w:p>
    <w:p w:rsidR="009356EB" w:rsidRPr="009777A6" w:rsidRDefault="009777A6" w:rsidP="009777A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IX</w:t>
      </w:r>
      <w:r w:rsidRPr="009777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sr-Cyrl-RS"/>
        </w:rPr>
        <w:t>К</w:t>
      </w:r>
      <w:r w:rsidRPr="009777A6">
        <w:rPr>
          <w:rFonts w:ascii="Times New Roman" w:hAnsi="Times New Roman" w:cs="Times New Roman"/>
          <w:b/>
          <w:sz w:val="28"/>
          <w:szCs w:val="24"/>
        </w:rPr>
        <w:t>азнене одредбе</w:t>
      </w:r>
    </w:p>
    <w:p w:rsidR="001A7D0E" w:rsidRPr="00112826" w:rsidRDefault="001A7D0E" w:rsidP="0097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3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A866F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77A6" w:rsidRPr="00743EF0" w:rsidRDefault="009356EB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743EF0">
        <w:rPr>
          <w:rFonts w:ascii="Times New Roman" w:hAnsi="Times New Roman" w:cs="Times New Roman"/>
          <w:sz w:val="24"/>
          <w:szCs w:val="24"/>
        </w:rPr>
        <w:t xml:space="preserve">Новчаном казном од 100.000,00 динара казниће се за прекршај Вршилац комуналне делатности ако: 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>1. не донесе годишњи Програм пословања (члан 1</w:t>
      </w:r>
      <w:r w:rsidR="009777A6" w:rsidRPr="00743EF0">
        <w:rPr>
          <w:rFonts w:ascii="Times New Roman" w:hAnsi="Times New Roman" w:cs="Times New Roman"/>
          <w:sz w:val="24"/>
          <w:szCs w:val="24"/>
        </w:rPr>
        <w:t>4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43EF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>2. не контролише и не чисти димоводне и ложишне објекте и уређаје у прописаним временским размацима (</w:t>
      </w:r>
      <w:r w:rsidR="00626D52" w:rsidRPr="00743EF0">
        <w:rPr>
          <w:rFonts w:ascii="Times New Roman" w:hAnsi="Times New Roman" w:cs="Times New Roman"/>
          <w:sz w:val="24"/>
          <w:szCs w:val="24"/>
        </w:rPr>
        <w:t>члан 15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43EF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lastRenderedPageBreak/>
        <w:t>3. не врши редовну контролу и чишћење вентилационих канала и уређаја у прописаним временским размацима (члан 1</w:t>
      </w:r>
      <w:r w:rsidR="00626D52" w:rsidRPr="00743EF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43EF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>4. на захтев корисника услуге не изврши контролу исправности димоводних и ложишних објеката и уређаја и не поступи у складу са чланом 1</w:t>
      </w:r>
      <w:r w:rsidR="00626D52" w:rsidRPr="00743EF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43EF0">
        <w:rPr>
          <w:rFonts w:ascii="Times New Roman" w:hAnsi="Times New Roman" w:cs="Times New Roman"/>
          <w:sz w:val="24"/>
          <w:szCs w:val="24"/>
        </w:rPr>
        <w:t xml:space="preserve">. ове одлуке, 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>5. не поступи у складу са чланом 1</w:t>
      </w:r>
      <w:r w:rsidR="00626D52" w:rsidRPr="00743EF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43EF0">
        <w:rPr>
          <w:rFonts w:ascii="Times New Roman" w:hAnsi="Times New Roman" w:cs="Times New Roman"/>
          <w:sz w:val="24"/>
          <w:szCs w:val="24"/>
        </w:rPr>
        <w:t xml:space="preserve">. ове одлуке, 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>6. не донесе годишњи План (</w:t>
      </w:r>
      <w:r w:rsidR="00626D52" w:rsidRPr="00743EF0">
        <w:rPr>
          <w:rFonts w:ascii="Times New Roman" w:hAnsi="Times New Roman" w:cs="Times New Roman"/>
          <w:sz w:val="24"/>
          <w:szCs w:val="24"/>
        </w:rPr>
        <w:t>члан 20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43EF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 xml:space="preserve">7. не обавештава кориснике услуге о времену обављања димничарске услуге на начин из члана </w:t>
      </w:r>
      <w:r w:rsidR="00626D52" w:rsidRPr="00743EF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743EF0">
        <w:rPr>
          <w:rFonts w:ascii="Times New Roman" w:hAnsi="Times New Roman" w:cs="Times New Roman"/>
          <w:sz w:val="24"/>
          <w:szCs w:val="24"/>
        </w:rPr>
        <w:t xml:space="preserve">. ове одлуке, </w:t>
      </w:r>
    </w:p>
    <w:p w:rsidR="009777A6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 xml:space="preserve">8. не води евиденцију у складу са чл. </w:t>
      </w:r>
      <w:r w:rsidR="00626D52" w:rsidRPr="00743EF0">
        <w:rPr>
          <w:rFonts w:ascii="Times New Roman" w:hAnsi="Times New Roman" w:cs="Times New Roman"/>
          <w:sz w:val="24"/>
          <w:szCs w:val="24"/>
        </w:rPr>
        <w:t>23</w:t>
      </w:r>
      <w:r w:rsidRPr="00743EF0">
        <w:rPr>
          <w:rFonts w:ascii="Times New Roman" w:hAnsi="Times New Roman" w:cs="Times New Roman"/>
          <w:sz w:val="24"/>
          <w:szCs w:val="24"/>
        </w:rPr>
        <w:t>. и 2</w:t>
      </w:r>
      <w:r w:rsidR="00626D52" w:rsidRPr="00743EF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43EF0">
        <w:rPr>
          <w:rFonts w:ascii="Times New Roman" w:hAnsi="Times New Roman" w:cs="Times New Roman"/>
          <w:sz w:val="24"/>
          <w:szCs w:val="24"/>
        </w:rPr>
        <w:t>. ове одл</w:t>
      </w:r>
      <w:r w:rsidRPr="009356EB">
        <w:rPr>
          <w:rFonts w:ascii="Times New Roman" w:hAnsi="Times New Roman" w:cs="Times New Roman"/>
          <w:sz w:val="24"/>
          <w:szCs w:val="24"/>
        </w:rPr>
        <w:t xml:space="preserve">уке, 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 xml:space="preserve">9. не чува податке у складу са </w:t>
      </w:r>
      <w:r w:rsidR="00626D52" w:rsidRPr="00743EF0">
        <w:rPr>
          <w:rFonts w:ascii="Times New Roman" w:hAnsi="Times New Roman" w:cs="Times New Roman"/>
          <w:sz w:val="24"/>
          <w:szCs w:val="24"/>
        </w:rPr>
        <w:t>чланом 25</w:t>
      </w:r>
      <w:r w:rsidRPr="00743EF0">
        <w:rPr>
          <w:rFonts w:ascii="Times New Roman" w:hAnsi="Times New Roman" w:cs="Times New Roman"/>
          <w:sz w:val="24"/>
          <w:szCs w:val="24"/>
        </w:rPr>
        <w:t xml:space="preserve">. ове одлуке, 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 xml:space="preserve">10. не предузме мере на отклањању узрока поремећаја, односно прекида у обављању димничарских услуга </w:t>
      </w:r>
      <w:r w:rsidR="00626D52" w:rsidRPr="00743EF0">
        <w:rPr>
          <w:rFonts w:ascii="Times New Roman" w:hAnsi="Times New Roman" w:cs="Times New Roman"/>
          <w:sz w:val="24"/>
          <w:szCs w:val="24"/>
        </w:rPr>
        <w:t>(члан 30</w:t>
      </w:r>
      <w:r w:rsidRPr="00743EF0">
        <w:rPr>
          <w:rFonts w:ascii="Times New Roman" w:hAnsi="Times New Roman" w:cs="Times New Roman"/>
          <w:sz w:val="24"/>
          <w:szCs w:val="24"/>
        </w:rPr>
        <w:t xml:space="preserve">. став. 1 ), </w:t>
      </w:r>
    </w:p>
    <w:p w:rsidR="001A7D0E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F0">
        <w:rPr>
          <w:rFonts w:ascii="Times New Roman" w:hAnsi="Times New Roman" w:cs="Times New Roman"/>
          <w:sz w:val="24"/>
          <w:szCs w:val="24"/>
        </w:rPr>
        <w:t xml:space="preserve">11. не обавештава Општинску управу о разлозима поремећаја или прекида у обављању димничарских услуга, као и о предузетим мерама </w:t>
      </w:r>
      <w:r w:rsidR="00626D52" w:rsidRPr="00743EF0">
        <w:rPr>
          <w:rFonts w:ascii="Times New Roman" w:hAnsi="Times New Roman" w:cs="Times New Roman"/>
          <w:sz w:val="24"/>
          <w:szCs w:val="24"/>
        </w:rPr>
        <w:t>(члан 32</w:t>
      </w:r>
      <w:r w:rsidRPr="00743E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7D0E" w:rsidRPr="009356EB" w:rsidRDefault="001A7D0E" w:rsidP="00A866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За прекршај из става 1. овог члана казниће се и одговорно лице у правном лицу новчаном казном од 15.000,00 динара. </w:t>
      </w:r>
    </w:p>
    <w:p w:rsidR="001A7D0E" w:rsidRPr="00112826" w:rsidRDefault="001A7D0E" w:rsidP="0097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3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866F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77A6" w:rsidRDefault="009356EB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9356EB">
        <w:rPr>
          <w:rFonts w:ascii="Times New Roman" w:hAnsi="Times New Roman" w:cs="Times New Roman"/>
          <w:sz w:val="24"/>
          <w:szCs w:val="24"/>
        </w:rPr>
        <w:t xml:space="preserve">Новчаном казном од 50.000,00 динара казниће се за прекршај корисник услуге - правно лице ако димоводне и ложишне објекте и уређаје и вентилационе канале и уређаје, користи супротно намени, на начин који угрожава безбедност грађана и ствара опасност од пожара. </w:t>
      </w:r>
    </w:p>
    <w:p w:rsidR="001A7D0E" w:rsidRPr="009356EB" w:rsidRDefault="001A7D0E" w:rsidP="00A8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За прекршај из става 1. овог члана казниће се предузетник новчаном казном од 20.000,00 динара . </w:t>
      </w:r>
    </w:p>
    <w:p w:rsidR="001A7D0E" w:rsidRPr="009356EB" w:rsidRDefault="001A7D0E" w:rsidP="00A866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За прекршај из става 1. овог члана казниће се одговорно лице у правном лицу новчаном казном од 15.000,00 динара и физичко лице новчаном казном од 10.000,00 динара. </w:t>
      </w:r>
    </w:p>
    <w:p w:rsidR="001A7D0E" w:rsidRPr="00112826" w:rsidRDefault="001A7D0E" w:rsidP="0097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>Члан 3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A866F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77A6" w:rsidRPr="00743EF0" w:rsidRDefault="001A7D0E" w:rsidP="00977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 </w:t>
      </w:r>
      <w:r w:rsidR="009356EB">
        <w:rPr>
          <w:rFonts w:ascii="Times New Roman" w:hAnsi="Times New Roman" w:cs="Times New Roman"/>
          <w:sz w:val="24"/>
          <w:szCs w:val="24"/>
        </w:rPr>
        <w:tab/>
      </w:r>
      <w:r w:rsidRPr="009356EB">
        <w:rPr>
          <w:rFonts w:ascii="Times New Roman" w:hAnsi="Times New Roman" w:cs="Times New Roman"/>
          <w:sz w:val="24"/>
          <w:szCs w:val="24"/>
        </w:rPr>
        <w:t xml:space="preserve">Новчаном казном у износу од 30.000,00 динара казниће се за прекршај корисник услуге правно лице ако не омогући контролу и чишћење димоводних и ложишних објеката и </w:t>
      </w:r>
      <w:r w:rsidRPr="00743EF0">
        <w:rPr>
          <w:rFonts w:ascii="Times New Roman" w:hAnsi="Times New Roman" w:cs="Times New Roman"/>
          <w:sz w:val="24"/>
          <w:szCs w:val="24"/>
        </w:rPr>
        <w:t xml:space="preserve">уређаја, вентилационих канала и уређаја и спаљивање чађи у утврђеним временским размацима </w:t>
      </w:r>
      <w:r w:rsidR="00626D52" w:rsidRPr="00743EF0">
        <w:rPr>
          <w:rFonts w:ascii="Times New Roman" w:hAnsi="Times New Roman" w:cs="Times New Roman"/>
          <w:sz w:val="24"/>
          <w:szCs w:val="24"/>
        </w:rPr>
        <w:t>(члан 26</w:t>
      </w:r>
      <w:r w:rsidR="009777A6" w:rsidRPr="00743E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77A6" w:rsidRDefault="001A7D0E" w:rsidP="00A8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За прекршај из става 1. овог члана казниће се одговорно лице у правном лицу новчаном казном у износу од 15.000,00 динара. </w:t>
      </w:r>
    </w:p>
    <w:p w:rsidR="009777A6" w:rsidRDefault="001A7D0E" w:rsidP="00A8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За прекршај из става 1. овог члана казниће се предузетник новчаном казном у износу од 20.000,00 динара. </w:t>
      </w:r>
    </w:p>
    <w:p w:rsidR="00192AA4" w:rsidRDefault="001A7D0E" w:rsidP="00A8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EB">
        <w:rPr>
          <w:rFonts w:ascii="Times New Roman" w:hAnsi="Times New Roman" w:cs="Times New Roman"/>
          <w:sz w:val="24"/>
          <w:szCs w:val="24"/>
        </w:rPr>
        <w:t xml:space="preserve">За прекршај из става 1. овог члана казниће се физичко лице новчаном казном у износу од 10.000,00 динара. </w:t>
      </w:r>
    </w:p>
    <w:p w:rsidR="00A866FD" w:rsidRPr="009777A6" w:rsidRDefault="00A866FD" w:rsidP="00A8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D0E" w:rsidRPr="009777A6" w:rsidRDefault="009777A6" w:rsidP="009777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7A6">
        <w:rPr>
          <w:rFonts w:ascii="Times New Roman" w:hAnsi="Times New Roman" w:cs="Times New Roman"/>
          <w:b/>
          <w:sz w:val="28"/>
          <w:szCs w:val="24"/>
        </w:rPr>
        <w:t xml:space="preserve">X </w:t>
      </w:r>
      <w:r w:rsidRPr="009777A6">
        <w:rPr>
          <w:rFonts w:ascii="Times New Roman" w:hAnsi="Times New Roman" w:cs="Times New Roman"/>
          <w:b/>
          <w:sz w:val="28"/>
          <w:szCs w:val="24"/>
          <w:lang w:val="sr-Cyrl-RS"/>
        </w:rPr>
        <w:t>П</w:t>
      </w:r>
      <w:r w:rsidRPr="009777A6">
        <w:rPr>
          <w:rFonts w:ascii="Times New Roman" w:hAnsi="Times New Roman" w:cs="Times New Roman"/>
          <w:b/>
          <w:sz w:val="28"/>
          <w:szCs w:val="24"/>
        </w:rPr>
        <w:t>релазне и завршне одредбе</w:t>
      </w:r>
    </w:p>
    <w:p w:rsidR="001A7D0E" w:rsidRPr="00112826" w:rsidRDefault="001A7D0E" w:rsidP="0097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56E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12826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="00A866F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7D0E" w:rsidRDefault="009356EB" w:rsidP="009777A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D0E" w:rsidRPr="00732EBC">
        <w:rPr>
          <w:rFonts w:ascii="Times New Roman" w:hAnsi="Times New Roman" w:cs="Times New Roman"/>
          <w:sz w:val="24"/>
          <w:szCs w:val="24"/>
        </w:rPr>
        <w:t>Ова одлука ступа на снагу ос</w:t>
      </w:r>
      <w:r w:rsidR="00A866FD">
        <w:rPr>
          <w:rFonts w:ascii="Times New Roman" w:hAnsi="Times New Roman" w:cs="Times New Roman"/>
          <w:sz w:val="24"/>
          <w:szCs w:val="24"/>
        </w:rPr>
        <w:t xml:space="preserve">мог дана од дана објављивања у 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A7D0E" w:rsidRPr="00732EBC">
        <w:rPr>
          <w:rFonts w:ascii="Times New Roman" w:hAnsi="Times New Roman" w:cs="Times New Roman"/>
          <w:sz w:val="24"/>
          <w:szCs w:val="24"/>
        </w:rPr>
        <w:t xml:space="preserve">Службеном 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листу</w:t>
      </w:r>
      <w:r w:rsidR="009777A6" w:rsidRPr="00732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7D0E" w:rsidRPr="00732EBC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A866FD">
        <w:rPr>
          <w:rFonts w:ascii="Times New Roman" w:hAnsi="Times New Roman" w:cs="Times New Roman"/>
          <w:sz w:val="24"/>
          <w:szCs w:val="24"/>
          <w:lang w:val="sr-Cyrl-RS"/>
        </w:rPr>
        <w:t>Житиште“</w:t>
      </w:r>
      <w:r w:rsidR="009777A6" w:rsidRPr="00732E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2EBC" w:rsidRDefault="00732EBC" w:rsidP="00732E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3751E" w:rsidRDefault="0093751E" w:rsidP="00732EB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751E" w:rsidRDefault="0093751E" w:rsidP="00732EBC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32EBC" w:rsidRDefault="00732EBC" w:rsidP="00732E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 б р а з л о ж е њ е</w:t>
      </w:r>
    </w:p>
    <w:p w:rsidR="00732EBC" w:rsidRDefault="00732EBC" w:rsidP="00732EB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32EBC" w:rsidRDefault="00732EBC" w:rsidP="00732EB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  <w:t>Правни основ за доношење ове Одлуке садржан је у члану</w:t>
      </w:r>
      <w:r w:rsidR="00EC28DD">
        <w:rPr>
          <w:rFonts w:ascii="Times New Roman" w:hAnsi="Times New Roman"/>
          <w:sz w:val="24"/>
          <w:szCs w:val="24"/>
          <w:lang w:val="sr-Cyrl-RS"/>
        </w:rPr>
        <w:t xml:space="preserve"> 3. став 1. тачка 13. и члана 5</w:t>
      </w:r>
      <w:r w:rsidR="00EC28DD">
        <w:rPr>
          <w:rFonts w:ascii="Times New Roman" w:hAnsi="Times New Roman"/>
          <w:sz w:val="24"/>
          <w:szCs w:val="24"/>
        </w:rPr>
        <w:t>. став 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Закона о комуналним делатностима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„Сл. гласник РС“, бр. 88/2011, </w:t>
      </w:r>
      <w:r>
        <w:rPr>
          <w:rFonts w:ascii="TimesNewRomanPSMT" w:hAnsi="TimesNewRomanPSMT"/>
          <w:color w:val="242021"/>
          <w:sz w:val="24"/>
          <w:szCs w:val="24"/>
        </w:rPr>
        <w:t>104/2016</w:t>
      </w:r>
      <w:r>
        <w:rPr>
          <w:rFonts w:ascii="TimesNewRomanPSMT" w:hAnsi="TimesNewRomanPSMT"/>
          <w:color w:val="242021"/>
          <w:sz w:val="24"/>
          <w:szCs w:val="24"/>
          <w:lang w:val="sr-Cyrl-RS"/>
        </w:rPr>
        <w:t xml:space="preserve"> и 95/2018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32EBC" w:rsidRDefault="00732EBC" w:rsidP="00732EB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Комуналне делатности у смислу овог закона су делатности пружања комуналних услуга од значаја за остварење животних потреба физичких и правних лица код којих је јединица локалне самоуправе дужна да створи услове за обезбеђење одговарајућег квалитета, обима, доступности и континуитета, као и надзор над њиховим вршењем.</w:t>
      </w:r>
    </w:p>
    <w:p w:rsidR="00732EBC" w:rsidRDefault="00732EBC" w:rsidP="00732EB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Комуналне делатности су делатности од општег интереса.</w:t>
      </w:r>
    </w:p>
    <w:p w:rsidR="00732EBC" w:rsidRDefault="00732EBC" w:rsidP="00732EB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Јединица локалне самоуправе уређује у складу са законом услове обављања комуналних делатности, права и обавезе корисника комуналних услуга, обим и квалитет комуналних услуга и начин вршења надзора над обављањем комуналних делатности.</w:t>
      </w:r>
    </w:p>
    <w:p w:rsidR="00732EBC" w:rsidRDefault="00732EBC" w:rsidP="00732EB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Latn-RS"/>
        </w:rPr>
        <w:t xml:space="preserve">15., 16., 17.,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Latn-RS"/>
        </w:rPr>
        <w:t xml:space="preserve"> 18.</w:t>
      </w:r>
      <w:r>
        <w:rPr>
          <w:rFonts w:ascii="Times New Roman" w:hAnsi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/>
          <w:sz w:val="24"/>
          <w:szCs w:val="24"/>
        </w:rPr>
        <w:t>редбе о начину и условима за отпочињање обављања комуналних делатности („Сл.</w:t>
      </w:r>
      <w:r w:rsidR="00EC28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гласник РС“ бр. 13/18</w:t>
      </w:r>
      <w:r>
        <w:rPr>
          <w:rFonts w:ascii="Times New Roman" w:hAnsi="Times New Roman"/>
          <w:sz w:val="24"/>
          <w:szCs w:val="24"/>
          <w:lang w:val="sr-Cyrl-RS"/>
        </w:rPr>
        <w:t>, 66/18 и 51/2019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прописани су минимални услови које морају да испуне вршиоци комуналних делатности за отпочињање обављања комуналне делатности димничарске услуге.</w:t>
      </w:r>
    </w:p>
    <w:p w:rsidR="00732EBC" w:rsidRDefault="00732EBC" w:rsidP="00732EB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Циљ и разлог </w:t>
      </w:r>
      <w:r>
        <w:rPr>
          <w:rFonts w:ascii="Times New Roman" w:hAnsi="Times New Roman"/>
          <w:sz w:val="24"/>
          <w:szCs w:val="24"/>
          <w:lang w:val="sr-Cyrl-BA"/>
        </w:rPr>
        <w:t>доношења п</w:t>
      </w:r>
      <w:r w:rsidR="00EC28DD">
        <w:rPr>
          <w:rFonts w:ascii="Times New Roman" w:hAnsi="Times New Roman"/>
          <w:sz w:val="24"/>
          <w:szCs w:val="24"/>
          <w:lang w:val="sr-Cyrl-BA"/>
        </w:rPr>
        <w:t>редложене Одлуке је испуњавање з</w:t>
      </w:r>
      <w:r>
        <w:rPr>
          <w:rFonts w:ascii="Times New Roman" w:hAnsi="Times New Roman"/>
          <w:sz w:val="24"/>
          <w:szCs w:val="24"/>
          <w:lang w:val="sr-Cyrl-BA"/>
        </w:rPr>
        <w:t>аконских обавеза јединица локалне самоуправе.</w:t>
      </w:r>
    </w:p>
    <w:p w:rsidR="00732EBC" w:rsidRDefault="00EC28DD" w:rsidP="00732EBC">
      <w:pPr>
        <w:ind w:firstLine="708"/>
        <w:jc w:val="both"/>
        <w:rPr>
          <w:rFonts w:ascii="TimesNewRomanPS-BoldMT" w:hAnsi="TimesNewRomanPS-BoldMT"/>
          <w:b/>
          <w:bCs/>
          <w:color w:val="242021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Општинско веће Општине Житиште </w:t>
      </w:r>
      <w:r w:rsidR="00732EBC">
        <w:rPr>
          <w:rFonts w:ascii="Times New Roman" w:hAnsi="Times New Roman"/>
          <w:sz w:val="24"/>
          <w:szCs w:val="24"/>
          <w:lang w:val="sr-Cyrl-RS"/>
        </w:rPr>
        <w:t>утврдило је Предлог</w:t>
      </w:r>
      <w:r w:rsidR="00732EB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32EBC" w:rsidRPr="00CE3E30">
        <w:rPr>
          <w:rStyle w:val="fontstyle01"/>
          <w:rFonts w:ascii="Times New Roman" w:hAnsi="Times New Roman" w:cs="Times New Roman"/>
          <w:b w:val="0"/>
        </w:rPr>
        <w:t xml:space="preserve">одлуке о </w:t>
      </w:r>
      <w:r w:rsidR="00732EBC" w:rsidRPr="00CE3E30">
        <w:rPr>
          <w:rStyle w:val="fontstyle01"/>
          <w:rFonts w:ascii="Times New Roman" w:hAnsi="Times New Roman" w:cs="Times New Roman"/>
          <w:b w:val="0"/>
          <w:lang w:val="sr-Cyrl-RS"/>
        </w:rPr>
        <w:t xml:space="preserve">димничарским услугама </w:t>
      </w:r>
      <w:r w:rsidR="00732EBC" w:rsidRPr="00CE3E30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D6CE9">
        <w:rPr>
          <w:rFonts w:ascii="Times New Roman" w:hAnsi="Times New Roman"/>
          <w:sz w:val="24"/>
          <w:szCs w:val="24"/>
          <w:lang w:val="sr-Cyrl-RS"/>
        </w:rPr>
        <w:t>упутило</w:t>
      </w:r>
      <w:r>
        <w:rPr>
          <w:rFonts w:ascii="Times New Roman" w:hAnsi="Times New Roman"/>
          <w:sz w:val="24"/>
          <w:szCs w:val="24"/>
          <w:lang w:val="sr-Cyrl-RS"/>
        </w:rPr>
        <w:t xml:space="preserve"> Скупштини О</w:t>
      </w:r>
      <w:r w:rsidR="00BD6CE9">
        <w:rPr>
          <w:rFonts w:ascii="Times New Roman" w:hAnsi="Times New Roman"/>
          <w:sz w:val="24"/>
          <w:szCs w:val="24"/>
          <w:lang w:val="sr-Cyrl-RS"/>
        </w:rPr>
        <w:t>пштине Житиште</w:t>
      </w:r>
      <w:r w:rsidR="00732E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6CE9">
        <w:rPr>
          <w:rFonts w:ascii="Times New Roman" w:hAnsi="Times New Roman"/>
          <w:sz w:val="24"/>
          <w:szCs w:val="24"/>
          <w:lang w:val="sr-Cyrl-RS"/>
        </w:rPr>
        <w:t>на даље разматрање.</w:t>
      </w:r>
    </w:p>
    <w:p w:rsidR="00732EBC" w:rsidRDefault="00732EBC" w:rsidP="00732EB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2EBC" w:rsidRDefault="00732EBC" w:rsidP="00732EBC">
      <w:pPr>
        <w:pStyle w:val="NoSpacing"/>
        <w:ind w:left="4956"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32EBC" w:rsidRDefault="00732EBC" w:rsidP="00732EBC">
      <w:pPr>
        <w:spacing w:line="240" w:lineRule="auto"/>
        <w:jc w:val="both"/>
        <w:rPr>
          <w:rStyle w:val="fontstyle21"/>
          <w:rFonts w:ascii="TimesNewRomanPS-BoldMT" w:hAnsi="TimesNewRomanPS-BoldMT"/>
          <w:bCs/>
        </w:rPr>
      </w:pPr>
    </w:p>
    <w:p w:rsidR="00732EBC" w:rsidRDefault="00732EBC" w:rsidP="00732EBC">
      <w:pPr>
        <w:spacing w:line="240" w:lineRule="auto"/>
        <w:jc w:val="both"/>
        <w:rPr>
          <w:rFonts w:ascii="TimesNewRomanPSMT" w:hAnsi="TimesNewRomanPSMT"/>
        </w:rPr>
      </w:pPr>
      <w:r>
        <w:rPr>
          <w:rStyle w:val="fontstyle21"/>
          <w:lang w:val="sr-Cyrl-RS"/>
        </w:rPr>
        <w:t xml:space="preserve"> </w:t>
      </w:r>
      <w:r>
        <w:rPr>
          <w:rFonts w:ascii="TimesNewRomanPSMT" w:hAnsi="TimesNewRomanPSMT"/>
          <w:color w:val="242021"/>
        </w:rPr>
        <w:br/>
      </w:r>
    </w:p>
    <w:p w:rsidR="00732EBC" w:rsidRDefault="00732EBC" w:rsidP="00732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EBC" w:rsidRPr="00732EBC" w:rsidRDefault="00732EBC" w:rsidP="009777A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32EBC" w:rsidRPr="0073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7E72"/>
    <w:multiLevelType w:val="hybridMultilevel"/>
    <w:tmpl w:val="57582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D"/>
    <w:rsid w:val="000243C1"/>
    <w:rsid w:val="0003791F"/>
    <w:rsid w:val="000A003E"/>
    <w:rsid w:val="000F0A29"/>
    <w:rsid w:val="00112826"/>
    <w:rsid w:val="0018121E"/>
    <w:rsid w:val="00192AA4"/>
    <w:rsid w:val="001A65B4"/>
    <w:rsid w:val="001A7D0E"/>
    <w:rsid w:val="002947ED"/>
    <w:rsid w:val="00333F51"/>
    <w:rsid w:val="003D3A95"/>
    <w:rsid w:val="003E399C"/>
    <w:rsid w:val="004501A7"/>
    <w:rsid w:val="004F611B"/>
    <w:rsid w:val="00530788"/>
    <w:rsid w:val="0056187B"/>
    <w:rsid w:val="00597648"/>
    <w:rsid w:val="00626D52"/>
    <w:rsid w:val="00681BA0"/>
    <w:rsid w:val="00685832"/>
    <w:rsid w:val="006D5A48"/>
    <w:rsid w:val="006E6348"/>
    <w:rsid w:val="006E7E3D"/>
    <w:rsid w:val="00732EBC"/>
    <w:rsid w:val="00743EF0"/>
    <w:rsid w:val="00751512"/>
    <w:rsid w:val="007B105A"/>
    <w:rsid w:val="007F5FB0"/>
    <w:rsid w:val="008347FA"/>
    <w:rsid w:val="00864238"/>
    <w:rsid w:val="008A2FE7"/>
    <w:rsid w:val="008A315B"/>
    <w:rsid w:val="00915573"/>
    <w:rsid w:val="009356EB"/>
    <w:rsid w:val="0093751E"/>
    <w:rsid w:val="009777A6"/>
    <w:rsid w:val="009C092D"/>
    <w:rsid w:val="00A503B4"/>
    <w:rsid w:val="00A866FD"/>
    <w:rsid w:val="00A90417"/>
    <w:rsid w:val="00AB76FD"/>
    <w:rsid w:val="00AB7CD4"/>
    <w:rsid w:val="00AC65EF"/>
    <w:rsid w:val="00B70F01"/>
    <w:rsid w:val="00BD6CE9"/>
    <w:rsid w:val="00BE22CD"/>
    <w:rsid w:val="00C101F6"/>
    <w:rsid w:val="00CE3E30"/>
    <w:rsid w:val="00D15800"/>
    <w:rsid w:val="00D235AC"/>
    <w:rsid w:val="00D40DA6"/>
    <w:rsid w:val="00EC28DD"/>
    <w:rsid w:val="00EF03B5"/>
    <w:rsid w:val="00FC144C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2EBC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character" w:customStyle="1" w:styleId="fontstyle01">
    <w:name w:val="fontstyle01"/>
    <w:basedOn w:val="DefaultParagraphFont"/>
    <w:rsid w:val="00732EBC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732EBC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2EBC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character" w:customStyle="1" w:styleId="fontstyle01">
    <w:name w:val="fontstyle01"/>
    <w:basedOn w:val="DefaultParagraphFont"/>
    <w:rsid w:val="00732EBC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732EBC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branka.veselinovic</dc:creator>
  <cp:lastModifiedBy>PC</cp:lastModifiedBy>
  <cp:revision>2</cp:revision>
  <cp:lastPrinted>2019-10-30T10:40:00Z</cp:lastPrinted>
  <dcterms:created xsi:type="dcterms:W3CDTF">2022-03-25T11:15:00Z</dcterms:created>
  <dcterms:modified xsi:type="dcterms:W3CDTF">2022-03-25T11:15:00Z</dcterms:modified>
</cp:coreProperties>
</file>