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45" w:rsidRPr="007C1445" w:rsidRDefault="00DD10DE" w:rsidP="007C1445">
      <w:pPr>
        <w:rPr>
          <w:szCs w:val="24"/>
          <w:lang w:val="sr-Latn-RS"/>
        </w:rPr>
      </w:pPr>
      <w:r>
        <w:rPr>
          <w:lang w:val="sr-Cyrl-RS"/>
        </w:rPr>
        <w:tab/>
      </w:r>
      <w:r w:rsidR="007C1445" w:rsidRPr="007C1445">
        <w:rPr>
          <w:szCs w:val="24"/>
          <w:lang w:val="hu-HU"/>
        </w:rPr>
        <w:t>A</w:t>
      </w:r>
      <w:r w:rsidR="007C1445" w:rsidRPr="007C1445">
        <w:rPr>
          <w:szCs w:val="24"/>
          <w:lang w:val="sr-Latn-RS"/>
        </w:rPr>
        <w:t xml:space="preserve">z Egységes választói névjegyzékről szóló törvény 14. szakasza 1. bekezdés, 15., és 21. szakasza (A Szerb Köztársaság Hivatalos Közlönye, 104/2009. és 99/2011 szám) és </w:t>
      </w:r>
      <w:r w:rsidR="00E20D4E">
        <w:rPr>
          <w:szCs w:val="24"/>
          <w:lang w:val="sr-Latn-RS"/>
        </w:rPr>
        <w:t>a</w:t>
      </w:r>
      <w:r w:rsidR="007C1445" w:rsidRPr="007C1445">
        <w:rPr>
          <w:szCs w:val="24"/>
          <w:lang w:val="sr-Latn-RS"/>
        </w:rPr>
        <w:t xml:space="preserve">z Egységes választói névjegyzékről szóló törvény megvalósításáról szóló utasítás 9. és 10. pontja (A Szerb Köztársaság Hivatalos Közlönye, 15/12. és 88/18 szám) szerint, Begaszentgyörgy Község Községi Közigazgatása </w:t>
      </w:r>
    </w:p>
    <w:p w:rsidR="007C1445" w:rsidRDefault="007C1445" w:rsidP="007C1445">
      <w:pPr>
        <w:ind w:firstLine="1200"/>
        <w:rPr>
          <w:sz w:val="22"/>
          <w:lang w:val="sr-Latn-RS"/>
        </w:rPr>
      </w:pPr>
    </w:p>
    <w:p w:rsidR="007C1445" w:rsidRPr="007C1445" w:rsidRDefault="007C1445" w:rsidP="007C1445">
      <w:pPr>
        <w:jc w:val="center"/>
        <w:rPr>
          <w:b/>
          <w:szCs w:val="24"/>
          <w:lang w:val="hu-HU"/>
        </w:rPr>
      </w:pPr>
      <w:r w:rsidRPr="007C1445">
        <w:rPr>
          <w:b/>
          <w:szCs w:val="24"/>
          <w:lang w:val="sr-Latn-RS"/>
        </w:rPr>
        <w:t>KÖZZÉ TESZI A BEGASZENTGYÖRGY KÖZSÉG EGYSÉGES VÁLASZTÓI NÉVJEGYZÉK</w:t>
      </w:r>
      <w:r w:rsidR="00E20D4E">
        <w:rPr>
          <w:b/>
          <w:szCs w:val="24"/>
          <w:lang w:val="sr-Latn-RS"/>
        </w:rPr>
        <w:t>ÉNEK</w:t>
      </w:r>
      <w:r w:rsidRPr="007C1445">
        <w:rPr>
          <w:b/>
          <w:szCs w:val="24"/>
          <w:lang w:val="sr-Latn-RS"/>
        </w:rPr>
        <w:t xml:space="preserve"> EGY RÉSZÉBE VALÓ BETEKINTÉSI LEHETŐSÉGET</w:t>
      </w:r>
    </w:p>
    <w:p w:rsidR="007C1445" w:rsidRPr="007C1445" w:rsidRDefault="007C1445" w:rsidP="007C1445">
      <w:pPr>
        <w:ind w:firstLine="1200"/>
        <w:rPr>
          <w:b/>
          <w:szCs w:val="24"/>
          <w:lang w:val="hu-HU"/>
        </w:rPr>
      </w:pPr>
    </w:p>
    <w:p w:rsidR="00334E4F" w:rsidRPr="00334E4F" w:rsidRDefault="00DD10DE" w:rsidP="00DD10DE">
      <w:pPr>
        <w:rPr>
          <w:lang w:val="hu-HU"/>
        </w:rPr>
      </w:pPr>
      <w:r>
        <w:rPr>
          <w:lang w:val="sr-Cyrl-RS"/>
        </w:rPr>
        <w:tab/>
      </w:r>
      <w:r w:rsidR="00334E4F" w:rsidRPr="00334E4F">
        <w:rPr>
          <w:lang w:val="hu-HU"/>
        </w:rPr>
        <w:t xml:space="preserve">A </w:t>
      </w:r>
      <w:r w:rsidR="00334E4F">
        <w:rPr>
          <w:lang w:val="hu-HU"/>
        </w:rPr>
        <w:t>Begaszentgyörgy</w:t>
      </w:r>
      <w:r w:rsidR="00334E4F" w:rsidRPr="00334E4F">
        <w:rPr>
          <w:lang w:val="hu-HU"/>
        </w:rPr>
        <w:t xml:space="preserve"> </w:t>
      </w:r>
      <w:r w:rsidR="00A74FAC">
        <w:rPr>
          <w:lang w:val="hu-HU"/>
        </w:rPr>
        <w:t>község</w:t>
      </w:r>
      <w:r w:rsidR="00334E4F" w:rsidRPr="00334E4F">
        <w:rPr>
          <w:lang w:val="hu-HU"/>
        </w:rPr>
        <w:t xml:space="preserve"> területére vonatkozó </w:t>
      </w:r>
      <w:r w:rsidR="00C30279">
        <w:rPr>
          <w:lang w:val="hu-HU"/>
        </w:rPr>
        <w:t xml:space="preserve">egységes </w:t>
      </w:r>
      <w:r w:rsidR="00334E4F" w:rsidRPr="00334E4F">
        <w:rPr>
          <w:lang w:val="hu-HU"/>
        </w:rPr>
        <w:t>választ</w:t>
      </w:r>
      <w:r w:rsidR="00E20D4E">
        <w:rPr>
          <w:lang w:val="hu-HU"/>
        </w:rPr>
        <w:t>ó</w:t>
      </w:r>
      <w:r w:rsidR="00334E4F" w:rsidRPr="00334E4F">
        <w:rPr>
          <w:lang w:val="hu-HU"/>
        </w:rPr>
        <w:t>i név</w:t>
      </w:r>
      <w:r w:rsidR="00A74FAC">
        <w:rPr>
          <w:lang w:val="hu-HU"/>
        </w:rPr>
        <w:t>jegyzék</w:t>
      </w:r>
      <w:r w:rsidR="00334E4F" w:rsidRPr="00334E4F">
        <w:rPr>
          <w:lang w:val="hu-HU"/>
        </w:rPr>
        <w:t xml:space="preserve"> egy részé</w:t>
      </w:r>
      <w:r w:rsidR="00A74FAC">
        <w:rPr>
          <w:lang w:val="hu-HU"/>
        </w:rPr>
        <w:t>be</w:t>
      </w:r>
      <w:r w:rsidR="00334E4F" w:rsidRPr="00334E4F">
        <w:rPr>
          <w:lang w:val="hu-HU"/>
        </w:rPr>
        <w:t xml:space="preserve"> a </w:t>
      </w:r>
      <w:r w:rsidR="00A74FAC">
        <w:rPr>
          <w:lang w:val="hu-HU"/>
        </w:rPr>
        <w:t>Begaszentgyörgy</w:t>
      </w:r>
      <w:r w:rsidR="00334E4F" w:rsidRPr="00334E4F">
        <w:rPr>
          <w:lang w:val="hu-HU"/>
        </w:rPr>
        <w:t xml:space="preserve"> </w:t>
      </w:r>
      <w:r w:rsidR="00A74FAC">
        <w:rPr>
          <w:lang w:val="hu-HU"/>
        </w:rPr>
        <w:t>Község Községi Közigazgatása</w:t>
      </w:r>
      <w:r w:rsidR="00334E4F" w:rsidRPr="00334E4F">
        <w:rPr>
          <w:lang w:val="hu-HU"/>
        </w:rPr>
        <w:t xml:space="preserve"> </w:t>
      </w:r>
      <w:r w:rsidR="00A74FAC">
        <w:rPr>
          <w:lang w:val="hu-HU"/>
        </w:rPr>
        <w:t>székhelyén, a 31-es szobában tekinthetnek be, a Dusan cár utca 15. szám alatt.</w:t>
      </w:r>
    </w:p>
    <w:p w:rsidR="00A74FAC" w:rsidRPr="00A74FAC" w:rsidRDefault="0080458F" w:rsidP="00DD10DE">
      <w:pPr>
        <w:rPr>
          <w:lang w:val="hu-HU"/>
        </w:rPr>
      </w:pPr>
      <w:r>
        <w:rPr>
          <w:lang w:val="sr-Cyrl-RS"/>
        </w:rPr>
        <w:tab/>
      </w:r>
      <w:r w:rsidR="00A74FAC">
        <w:rPr>
          <w:lang w:val="hu-HU"/>
        </w:rPr>
        <w:t>A</w:t>
      </w:r>
      <w:r w:rsidR="00C30279">
        <w:rPr>
          <w:lang w:val="hu-HU"/>
        </w:rPr>
        <w:t>z</w:t>
      </w:r>
      <w:r w:rsidR="00A74FAC">
        <w:rPr>
          <w:lang w:val="hu-HU"/>
        </w:rPr>
        <w:t xml:space="preserve"> </w:t>
      </w:r>
      <w:r w:rsidR="00C30279">
        <w:rPr>
          <w:lang w:val="hu-HU"/>
        </w:rPr>
        <w:t xml:space="preserve">egységes </w:t>
      </w:r>
      <w:r w:rsidR="00A74FAC">
        <w:rPr>
          <w:lang w:val="hu-HU"/>
        </w:rPr>
        <w:t xml:space="preserve">választói névjegyzék egy részébe való betekintés számítógépen keresztül történik a  </w:t>
      </w:r>
      <w:r w:rsidR="00947AE8">
        <w:rPr>
          <w:lang w:val="hu-HU"/>
        </w:rPr>
        <w:t>polgár</w:t>
      </w:r>
      <w:r w:rsidR="00A74FAC">
        <w:rPr>
          <w:lang w:val="hu-HU"/>
        </w:rPr>
        <w:t xml:space="preserve"> egységes személyi számának be</w:t>
      </w:r>
      <w:r w:rsidR="00E20D4E">
        <w:rPr>
          <w:lang w:val="hu-HU"/>
        </w:rPr>
        <w:t>írásával</w:t>
      </w:r>
      <w:r w:rsidR="00A74FAC">
        <w:rPr>
          <w:lang w:val="hu-HU"/>
        </w:rPr>
        <w:t xml:space="preserve">, azzal a céllal, hogy ellenőrízzék, a polgár be van-e jegyezve a választói névjegyzékbe és helyesek-e az adatai. </w:t>
      </w:r>
    </w:p>
    <w:p w:rsidR="008D0220" w:rsidRDefault="00947AE8" w:rsidP="008D0220">
      <w:pPr>
        <w:ind w:left="720"/>
        <w:rPr>
          <w:lang w:val="hu-HU"/>
        </w:rPr>
      </w:pPr>
      <w:r>
        <w:rPr>
          <w:lang w:val="hu-HU"/>
        </w:rPr>
        <w:t>A Begaszentgyörgy területén állandó lakcímmel, ill.</w:t>
      </w:r>
      <w:r w:rsidR="008D0220">
        <w:rPr>
          <w:lang w:val="hu-HU"/>
        </w:rPr>
        <w:t xml:space="preserve"> ideiglenes lakcímmel rendelkező áttelepített </w:t>
      </w:r>
    </w:p>
    <w:p w:rsidR="00285970" w:rsidRDefault="00947AE8" w:rsidP="008D0220">
      <w:pPr>
        <w:rPr>
          <w:lang w:val="hu-HU"/>
        </w:rPr>
      </w:pPr>
      <w:r>
        <w:rPr>
          <w:lang w:val="hu-HU"/>
        </w:rPr>
        <w:t xml:space="preserve">polgárok a választói névjegyzék egy részében való adatok módosítására kérelmet a Begaszentgyörgy  Község Községi Közigazgatásánál nyújthatnak be munkanapokon 7 – 15 óráig, munkanapokon kívül </w:t>
      </w:r>
      <w:r w:rsidR="0006388E">
        <w:rPr>
          <w:lang w:val="sr-Cyrl-RS"/>
        </w:rPr>
        <w:t>8</w:t>
      </w:r>
      <w:r>
        <w:rPr>
          <w:lang w:val="hu-HU"/>
        </w:rPr>
        <w:t xml:space="preserve"> – 1</w:t>
      </w:r>
      <w:r w:rsidR="0006388E">
        <w:rPr>
          <w:lang w:val="sr-Cyrl-RS"/>
        </w:rPr>
        <w:t>3</w:t>
      </w:r>
      <w:r>
        <w:rPr>
          <w:lang w:val="hu-HU"/>
        </w:rPr>
        <w:t xml:space="preserve"> óráig, legkésőbb </w:t>
      </w:r>
      <w:r w:rsidR="00285970">
        <w:rPr>
          <w:lang w:val="hu-HU"/>
        </w:rPr>
        <w:t xml:space="preserve">2020. </w:t>
      </w:r>
      <w:r w:rsidR="0006388E">
        <w:rPr>
          <w:lang w:val="hu-HU"/>
        </w:rPr>
        <w:t>június</w:t>
      </w:r>
      <w:r w:rsidR="00285970">
        <w:rPr>
          <w:lang w:val="hu-HU"/>
        </w:rPr>
        <w:t xml:space="preserve"> </w:t>
      </w:r>
      <w:r w:rsidR="0006388E">
        <w:rPr>
          <w:lang w:val="hu-HU"/>
        </w:rPr>
        <w:t>6</w:t>
      </w:r>
      <w:r w:rsidR="00285970">
        <w:rPr>
          <w:lang w:val="hu-HU"/>
        </w:rPr>
        <w:t>.-ig, a választói névjegyzék lezárásáig.</w:t>
      </w:r>
    </w:p>
    <w:p w:rsidR="00A65BE8" w:rsidRDefault="00285970" w:rsidP="00A65BE8">
      <w:pPr>
        <w:ind w:firstLine="709"/>
        <w:rPr>
          <w:szCs w:val="24"/>
          <w:lang w:val="hu-HU"/>
        </w:rPr>
      </w:pPr>
      <w:r w:rsidRPr="00A65BE8">
        <w:rPr>
          <w:szCs w:val="24"/>
          <w:lang w:val="hu-HU"/>
        </w:rPr>
        <w:t xml:space="preserve">A választási lista meghirdetésétől kezdve </w:t>
      </w:r>
      <w:r w:rsidR="00A65BE8" w:rsidRPr="00A65BE8">
        <w:rPr>
          <w:szCs w:val="24"/>
          <w:lang w:val="hu-HU"/>
        </w:rPr>
        <w:t xml:space="preserve">a választói névjegyzékbe való betekintésre és a kiigazítás iránti kérelem benyújtására joga van a </w:t>
      </w:r>
      <w:r w:rsidR="00AD563B">
        <w:rPr>
          <w:szCs w:val="24"/>
          <w:lang w:val="hu-HU"/>
        </w:rPr>
        <w:t xml:space="preserve">jelöltlista listavezetőjének </w:t>
      </w:r>
      <w:r w:rsidR="00A65BE8" w:rsidRPr="00A65BE8">
        <w:rPr>
          <w:szCs w:val="24"/>
          <w:lang w:val="hu-HU"/>
        </w:rPr>
        <w:t>is, vagy annak, akit ő a törvényes előírásoknak megfelelően erre felhatalmaz – ugyanolyan módon és eljárás szerint, mint a polgároknak.</w:t>
      </w:r>
    </w:p>
    <w:p w:rsidR="008D0220" w:rsidRDefault="00E20D4E" w:rsidP="00CB2C37">
      <w:pPr>
        <w:ind w:firstLine="720"/>
        <w:rPr>
          <w:szCs w:val="24"/>
          <w:lang w:val="hu-HU"/>
        </w:rPr>
      </w:pPr>
      <w:r>
        <w:rPr>
          <w:szCs w:val="24"/>
          <w:lang w:val="hu-HU"/>
        </w:rPr>
        <w:t xml:space="preserve">A </w:t>
      </w:r>
      <w:r w:rsidR="00CB2C37" w:rsidRPr="00CB2C37">
        <w:rPr>
          <w:szCs w:val="24"/>
          <w:lang w:val="hu-HU"/>
        </w:rPr>
        <w:t xml:space="preserve">Nemzetgyűlés képviselőinek megválasztására tartandó választások kiírásától </w:t>
      </w:r>
      <w:r w:rsidR="00CB2C37">
        <w:rPr>
          <w:szCs w:val="24"/>
          <w:lang w:val="hu-HU"/>
        </w:rPr>
        <w:t>kezdve l</w:t>
      </w:r>
      <w:r w:rsidR="008D0220" w:rsidRPr="00CB2C37">
        <w:rPr>
          <w:szCs w:val="24"/>
          <w:lang w:val="hu-HU"/>
        </w:rPr>
        <w:t>egkésőbb 5 nappal a választói névjegyzék lezárása előtt</w:t>
      </w:r>
      <w:r w:rsidR="00CB2C37">
        <w:rPr>
          <w:szCs w:val="24"/>
          <w:lang w:val="hu-HU"/>
        </w:rPr>
        <w:t xml:space="preserve"> (2020. </w:t>
      </w:r>
      <w:r w:rsidR="0006388E">
        <w:rPr>
          <w:szCs w:val="24"/>
          <w:lang w:val="hu-HU"/>
        </w:rPr>
        <w:t>június</w:t>
      </w:r>
      <w:r w:rsidR="00CB2C37">
        <w:rPr>
          <w:szCs w:val="24"/>
          <w:lang w:val="hu-HU"/>
        </w:rPr>
        <w:t xml:space="preserve"> </w:t>
      </w:r>
      <w:r w:rsidR="0006388E">
        <w:rPr>
          <w:szCs w:val="24"/>
          <w:lang w:val="hu-HU"/>
        </w:rPr>
        <w:t>1</w:t>
      </w:r>
      <w:r w:rsidR="00CB2C37">
        <w:rPr>
          <w:szCs w:val="24"/>
          <w:lang w:val="hu-HU"/>
        </w:rPr>
        <w:t>.)</w:t>
      </w:r>
      <w:r w:rsidR="008D0220" w:rsidRPr="00CB2C37">
        <w:rPr>
          <w:szCs w:val="24"/>
          <w:lang w:val="hu-HU"/>
        </w:rPr>
        <w:t xml:space="preserve"> a polgárok kérelmezhetik, annak bejegyzését a választói névjegyzékbe, hogy a polgár az előttünk lévő választásokon </w:t>
      </w:r>
      <w:r w:rsidR="00CB2C37" w:rsidRPr="00CB2C37">
        <w:rPr>
          <w:szCs w:val="24"/>
          <w:lang w:val="hu-HU"/>
        </w:rPr>
        <w:t>B</w:t>
      </w:r>
      <w:r w:rsidR="008D0220" w:rsidRPr="00CB2C37">
        <w:rPr>
          <w:szCs w:val="24"/>
          <w:lang w:val="hu-HU"/>
        </w:rPr>
        <w:t>egaszentgy</w:t>
      </w:r>
      <w:r w:rsidR="00CB2C37" w:rsidRPr="00CB2C37">
        <w:rPr>
          <w:szCs w:val="24"/>
          <w:lang w:val="hu-HU"/>
        </w:rPr>
        <w:t>ö</w:t>
      </w:r>
      <w:r w:rsidR="008D0220" w:rsidRPr="00CB2C37">
        <w:rPr>
          <w:szCs w:val="24"/>
          <w:lang w:val="hu-HU"/>
        </w:rPr>
        <w:t xml:space="preserve">rgy </w:t>
      </w:r>
      <w:r w:rsidR="00CB2C37" w:rsidRPr="00CB2C37">
        <w:rPr>
          <w:szCs w:val="24"/>
          <w:lang w:val="hu-HU"/>
        </w:rPr>
        <w:t xml:space="preserve">község területén lévő ideiglenes lakcím szerint </w:t>
      </w:r>
      <w:r w:rsidR="008D0220" w:rsidRPr="00CB2C37">
        <w:rPr>
          <w:szCs w:val="24"/>
          <w:lang w:val="hu-HU"/>
        </w:rPr>
        <w:t>fog szavazni (kiválasztott szavazóhely)</w:t>
      </w:r>
      <w:r w:rsidR="00CB2C37" w:rsidRPr="00CB2C37">
        <w:rPr>
          <w:szCs w:val="24"/>
          <w:lang w:val="hu-HU"/>
        </w:rPr>
        <w:t>. A kiválasztott szavaz</w:t>
      </w:r>
      <w:r>
        <w:rPr>
          <w:szCs w:val="24"/>
          <w:lang w:val="hu-HU"/>
        </w:rPr>
        <w:t>ó</w:t>
      </w:r>
      <w:r w:rsidR="00CB2C37" w:rsidRPr="00CB2C37">
        <w:rPr>
          <w:szCs w:val="24"/>
          <w:lang w:val="hu-HU"/>
        </w:rPr>
        <w:t>hely nem lehet az a helyi önkormányzat, melynek területén a választópolgárnak állandó lakcíme van, ill. az áttelepített polgár ideiglenes lakcímmel rendelkezik. Ezt az adatot a választási folyamat befejezéséig nem lehet módosítani.</w:t>
      </w:r>
    </w:p>
    <w:p w:rsidR="00CB2C37" w:rsidRPr="00CB2C37" w:rsidRDefault="00CB2C37" w:rsidP="00CB2C37">
      <w:pPr>
        <w:ind w:firstLine="720"/>
        <w:rPr>
          <w:szCs w:val="24"/>
          <w:lang w:val="hu-HU"/>
        </w:rPr>
      </w:pPr>
      <w:r w:rsidRPr="00CB2C37">
        <w:rPr>
          <w:szCs w:val="24"/>
          <w:lang w:val="hu-HU"/>
        </w:rPr>
        <w:t>A választói névjegyzék</w:t>
      </w:r>
      <w:r>
        <w:rPr>
          <w:szCs w:val="24"/>
          <w:lang w:val="hu-HU"/>
        </w:rPr>
        <w:t>be</w:t>
      </w:r>
      <w:r w:rsidRPr="00CB2C37">
        <w:rPr>
          <w:szCs w:val="24"/>
          <w:lang w:val="hu-HU"/>
        </w:rPr>
        <w:t xml:space="preserve"> való </w:t>
      </w:r>
      <w:r>
        <w:rPr>
          <w:szCs w:val="24"/>
          <w:lang w:val="hu-HU"/>
        </w:rPr>
        <w:t>betekintés</w:t>
      </w:r>
      <w:r w:rsidRPr="00CB2C37">
        <w:rPr>
          <w:szCs w:val="24"/>
          <w:lang w:val="hu-HU"/>
        </w:rPr>
        <w:t xml:space="preserve"> során a választói névjegyzék </w:t>
      </w:r>
      <w:r>
        <w:rPr>
          <w:szCs w:val="24"/>
          <w:lang w:val="hu-HU"/>
        </w:rPr>
        <w:t>vezetésére</w:t>
      </w:r>
      <w:r w:rsidRPr="00CB2C37">
        <w:rPr>
          <w:szCs w:val="24"/>
          <w:lang w:val="hu-HU"/>
        </w:rPr>
        <w:t xml:space="preserve"> feljogosított személy, az önkormányzati közigazgatás számára technikai támogatást nyújtó személy és a </w:t>
      </w:r>
      <w:r w:rsidR="00AD563B">
        <w:rPr>
          <w:szCs w:val="24"/>
          <w:lang w:val="hu-HU"/>
        </w:rPr>
        <w:t>jelöltlista listavezetője</w:t>
      </w:r>
      <w:r w:rsidR="00C30279">
        <w:rPr>
          <w:szCs w:val="24"/>
          <w:lang w:val="hu-HU"/>
        </w:rPr>
        <w:t xml:space="preserve"> által felhatalmazott személy </w:t>
      </w:r>
      <w:r w:rsidRPr="00CB2C37">
        <w:rPr>
          <w:szCs w:val="24"/>
          <w:lang w:val="hu-HU"/>
        </w:rPr>
        <w:t>a személyes adatok védelmét szabályozó törvénynek megfelelően jár el.</w:t>
      </w:r>
    </w:p>
    <w:p w:rsidR="00CB2C37" w:rsidRDefault="00C30279" w:rsidP="00CB2C37">
      <w:pPr>
        <w:ind w:firstLine="720"/>
        <w:rPr>
          <w:b/>
          <w:lang w:val="sr-Latn-RS"/>
        </w:rPr>
      </w:pPr>
      <w:r>
        <w:rPr>
          <w:szCs w:val="24"/>
          <w:lang w:val="hu-HU"/>
        </w:rPr>
        <w:t>Az egységes választói névjegyzékbe elektronikusan is be lehet tekinteni az</w:t>
      </w:r>
      <w:r w:rsidRPr="00C30279">
        <w:rPr>
          <w:szCs w:val="24"/>
          <w:lang w:val="hu-HU"/>
        </w:rPr>
        <w:t xml:space="preserve"> </w:t>
      </w:r>
      <w:r>
        <w:rPr>
          <w:szCs w:val="24"/>
          <w:lang w:val="hu-HU"/>
        </w:rPr>
        <w:t>Á</w:t>
      </w:r>
      <w:r w:rsidRPr="00C30279">
        <w:rPr>
          <w:szCs w:val="24"/>
          <w:lang w:val="hu-HU"/>
        </w:rPr>
        <w:t>llamigazgatás és a hel</w:t>
      </w:r>
      <w:r>
        <w:rPr>
          <w:szCs w:val="24"/>
          <w:lang w:val="hu-HU"/>
        </w:rPr>
        <w:t xml:space="preserve">yi önkormányzatok minisztériuma hivatalos oldalán </w:t>
      </w:r>
      <w:r w:rsidRPr="00855E92">
        <w:rPr>
          <w:b/>
          <w:lang w:val="sr-Latn-RS"/>
        </w:rPr>
        <w:t>www.mduls.gov.rs/registri/jedinstveni -biracki-spisak</w:t>
      </w:r>
      <w:r w:rsidRPr="00C30279">
        <w:rPr>
          <w:lang w:val="sr-Latn-RS"/>
        </w:rPr>
        <w:t xml:space="preserve">, </w:t>
      </w:r>
      <w:r>
        <w:rPr>
          <w:lang w:val="sr-Latn-RS"/>
        </w:rPr>
        <w:t>a polgár egységes személyi számának beírásával.</w:t>
      </w:r>
    </w:p>
    <w:p w:rsidR="00C30279" w:rsidRPr="00CB2C37" w:rsidRDefault="00C30279" w:rsidP="00CB2C37">
      <w:pPr>
        <w:ind w:firstLine="720"/>
        <w:rPr>
          <w:szCs w:val="24"/>
          <w:lang w:val="hu-HU"/>
        </w:rPr>
      </w:pPr>
    </w:p>
    <w:p w:rsidR="00860686" w:rsidRPr="00334E4F" w:rsidRDefault="004F66B2" w:rsidP="00DD10DE">
      <w:pPr>
        <w:rPr>
          <w:lang w:val="sr-Cyrl-RS"/>
        </w:rPr>
      </w:pPr>
      <w:r>
        <w:rPr>
          <w:lang w:val="sr-Cyrl-RS"/>
        </w:rPr>
        <w:tab/>
      </w:r>
      <w:r w:rsidR="005C0F83">
        <w:rPr>
          <w:lang w:val="sr-Cyrl-RS"/>
        </w:rPr>
        <w:tab/>
      </w:r>
      <w:r w:rsidR="005C0F83">
        <w:rPr>
          <w:lang w:val="sr-Cyrl-RS"/>
        </w:rPr>
        <w:tab/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Szerb Köztársaság</w:t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Vajdaság Autonóm Tartomány</w:t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Begaszentgyörgy Község</w:t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Községi Közigazgatás</w:t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Isz.: III-01-208-</w:t>
      </w:r>
      <w:r w:rsidR="0006388E">
        <w:rPr>
          <w:szCs w:val="24"/>
          <w:lang w:val="hu-HU"/>
        </w:rPr>
        <w:t xml:space="preserve">        </w:t>
      </w:r>
      <w:r w:rsidRPr="00A73672">
        <w:rPr>
          <w:szCs w:val="24"/>
          <w:lang w:val="hu-HU"/>
        </w:rPr>
        <w:t>/2020</w:t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Kelt: 2020.0</w:t>
      </w:r>
      <w:r w:rsidR="0006388E">
        <w:rPr>
          <w:szCs w:val="24"/>
          <w:lang w:val="hu-HU"/>
        </w:rPr>
        <w:t>5</w:t>
      </w:r>
      <w:r w:rsidRPr="00A73672">
        <w:rPr>
          <w:szCs w:val="24"/>
          <w:lang w:val="hu-HU"/>
        </w:rPr>
        <w:t>.</w:t>
      </w:r>
      <w:r w:rsidR="0006388E">
        <w:rPr>
          <w:szCs w:val="24"/>
          <w:lang w:val="hu-HU"/>
        </w:rPr>
        <w:t>11</w:t>
      </w:r>
      <w:bookmarkStart w:id="0" w:name="_GoBack"/>
      <w:bookmarkEnd w:id="0"/>
      <w:r w:rsidRPr="00A73672">
        <w:rPr>
          <w:szCs w:val="24"/>
          <w:lang w:val="hu-HU"/>
        </w:rPr>
        <w:t>.</w:t>
      </w:r>
    </w:p>
    <w:p w:rsidR="00A73672" w:rsidRPr="00A73672" w:rsidRDefault="00A73672" w:rsidP="00A73672">
      <w:pPr>
        <w:tabs>
          <w:tab w:val="center" w:pos="7080"/>
        </w:tabs>
        <w:ind w:firstLine="1200"/>
        <w:rPr>
          <w:rFonts w:eastAsia="Times New Roman" w:cs="Times New Roman"/>
          <w:szCs w:val="24"/>
          <w:lang w:val="sr-Latn-RS" w:eastAsia="sr-Latn-RS"/>
        </w:rPr>
      </w:pPr>
      <w:r w:rsidRPr="00A73672">
        <w:rPr>
          <w:rFonts w:eastAsia="Times New Roman" w:cs="Times New Roman"/>
          <w:szCs w:val="24"/>
          <w:lang w:val="hu-HU" w:eastAsia="sr-Latn-RS"/>
        </w:rPr>
        <w:tab/>
      </w:r>
      <w:r w:rsidRPr="00A73672">
        <w:rPr>
          <w:rFonts w:eastAsia="Times New Roman" w:cs="Times New Roman"/>
          <w:szCs w:val="24"/>
          <w:lang w:val="sr-Latn-RS" w:eastAsia="sr-Latn-RS"/>
        </w:rPr>
        <w:t xml:space="preserve">Mladen Ajduković </w:t>
      </w:r>
    </w:p>
    <w:p w:rsidR="00A73672" w:rsidRPr="00A73672" w:rsidRDefault="00A73672" w:rsidP="00A73672">
      <w:pPr>
        <w:tabs>
          <w:tab w:val="center" w:pos="7080"/>
        </w:tabs>
        <w:ind w:firstLine="1200"/>
        <w:rPr>
          <w:rFonts w:eastAsia="Times New Roman" w:cs="Times New Roman"/>
          <w:szCs w:val="24"/>
          <w:lang w:val="hu-HU" w:eastAsia="sr-Latn-RS"/>
        </w:rPr>
      </w:pPr>
      <w:r w:rsidRPr="00A73672">
        <w:rPr>
          <w:rFonts w:eastAsia="Times New Roman" w:cs="Times New Roman"/>
          <w:szCs w:val="24"/>
          <w:lang w:val="sr-Latn-RS" w:eastAsia="sr-Latn-RS"/>
        </w:rPr>
        <w:tab/>
        <w:t>A Községi Közigazgatási Hivatal vezetője</w:t>
      </w:r>
    </w:p>
    <w:p w:rsidR="00A73672" w:rsidRPr="00A73672" w:rsidRDefault="00A73672" w:rsidP="00A73672">
      <w:pPr>
        <w:rPr>
          <w:szCs w:val="24"/>
          <w:lang w:val="hu-HU"/>
        </w:rPr>
      </w:pPr>
    </w:p>
    <w:sectPr w:rsidR="00A73672" w:rsidRPr="00A73672" w:rsidSect="007B2674">
      <w:pgSz w:w="11907" w:h="16840" w:code="9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8F7"/>
    <w:multiLevelType w:val="hybridMultilevel"/>
    <w:tmpl w:val="900A7012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14798"/>
    <w:multiLevelType w:val="hybridMultilevel"/>
    <w:tmpl w:val="AD4A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E"/>
    <w:rsid w:val="0006388E"/>
    <w:rsid w:val="00176261"/>
    <w:rsid w:val="00285970"/>
    <w:rsid w:val="00334E4F"/>
    <w:rsid w:val="00343EF8"/>
    <w:rsid w:val="004F66B2"/>
    <w:rsid w:val="005C0F83"/>
    <w:rsid w:val="007B2674"/>
    <w:rsid w:val="007C1445"/>
    <w:rsid w:val="007E7A7F"/>
    <w:rsid w:val="0080458F"/>
    <w:rsid w:val="00855E92"/>
    <w:rsid w:val="00860686"/>
    <w:rsid w:val="008D0220"/>
    <w:rsid w:val="00947AE8"/>
    <w:rsid w:val="00A65BE8"/>
    <w:rsid w:val="00A73672"/>
    <w:rsid w:val="00A74FAC"/>
    <w:rsid w:val="00AD563B"/>
    <w:rsid w:val="00C30279"/>
    <w:rsid w:val="00CB2C37"/>
    <w:rsid w:val="00DD10DE"/>
    <w:rsid w:val="00E20D4E"/>
    <w:rsid w:val="00E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2141-3E75-404C-8493-521C5F7D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2020-03-02T08:03:00Z</cp:lastPrinted>
  <dcterms:created xsi:type="dcterms:W3CDTF">2020-03-04T13:26:00Z</dcterms:created>
  <dcterms:modified xsi:type="dcterms:W3CDTF">2020-05-14T06:15:00Z</dcterms:modified>
</cp:coreProperties>
</file>