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AE" w:rsidRPr="0081705D" w:rsidRDefault="008708AE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tate cu articolul 14 alineatul 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 și </w:t>
      </w:r>
      <w:r w:rsidR="006A544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al 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articolel</w:t>
      </w:r>
      <w:r w:rsidR="006A544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15 și 21 </w:t>
      </w:r>
      <w:r w:rsidR="006A544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ale Legii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</w:t>
      </w:r>
      <w:r w:rsidR="001A087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lista unică 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 alegătorilor („Monitorul Oficial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 RS”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nr. 104/09 și 99/11) și punctele 9 și 10 </w:t>
      </w:r>
      <w:r w:rsidR="006A544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ale 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Instrucțiuni</w:t>
      </w:r>
      <w:r w:rsidR="006A544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punerea în aplicare a Legii privind </w:t>
      </w:r>
      <w:r w:rsidR="001A087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lista unică a alegătorilor 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(„Monitorul Oficial al RS”, </w:t>
      </w:r>
      <w:bookmarkStart w:id="0" w:name="_GoBack"/>
      <w:bookmarkEnd w:id="0"/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15/12 și 88/18), Administrația </w:t>
      </w:r>
      <w:r w:rsidR="00504949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comunală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04949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Jitiș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</w:p>
    <w:p w:rsidR="00E569D4" w:rsidRPr="0081705D" w:rsidRDefault="00E569D4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569D4" w:rsidRPr="0081705D" w:rsidRDefault="00D94901" w:rsidP="00EF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1705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PUNE LA DISPOZIȚ</w:t>
      </w:r>
      <w:r w:rsidR="00B93993" w:rsidRPr="0081705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IA ALEG</w:t>
      </w:r>
      <w:r w:rsidRPr="0081705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="00B93993" w:rsidRPr="0081705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TORILOR </w:t>
      </w:r>
      <w:r w:rsidR="001B6481" w:rsidRPr="0081705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LIST</w:t>
      </w:r>
      <w:r w:rsidR="00B93993" w:rsidRPr="0081705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</w:t>
      </w:r>
      <w:r w:rsidR="001B6481" w:rsidRPr="0081705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UNIC</w:t>
      </w:r>
      <w:r w:rsidR="00B93993" w:rsidRPr="0081705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</w:t>
      </w:r>
      <w:r w:rsidR="001B6481" w:rsidRPr="0081705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 ALEGĂTORILOR COMUNEI JITIȘTE</w:t>
      </w:r>
    </w:p>
    <w:p w:rsidR="00FD5B88" w:rsidRPr="0081705D" w:rsidRDefault="00FD5B88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D5B88" w:rsidRPr="0081705D" w:rsidRDefault="00C425B0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Lista</w:t>
      </w:r>
      <w:r w:rsidR="008708A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unică</w:t>
      </w:r>
      <w:r w:rsidR="000A638C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</w:t>
      </w:r>
      <w:r w:rsidR="002F0AB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alegă</w:t>
      </w:r>
      <w:r w:rsidR="000A638C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torilor</w:t>
      </w:r>
      <w:r w:rsidR="008708A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</w:t>
      </w:r>
      <w:r w:rsidR="002F0AB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="00FD5B8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mun</w:t>
      </w:r>
      <w:r w:rsidR="002F0AB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8708A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04949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Jitiște</w:t>
      </w:r>
      <w:r w:rsidR="008708A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este expusă la sediul Administrației </w:t>
      </w:r>
      <w:r w:rsidR="00504949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comunale</w:t>
      </w:r>
      <w:r w:rsidR="008708A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04949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Jitiște</w:t>
      </w:r>
      <w:r w:rsidR="008708A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2F0AB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oficiul numărul 31, </w:t>
      </w:r>
      <w:r w:rsidR="008708A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etaj</w:t>
      </w:r>
      <w:r w:rsidR="002F0AB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ul întâi</w:t>
      </w:r>
      <w:r w:rsidR="008708A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 </w:t>
      </w:r>
      <w:r w:rsidR="00504949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clădirii</w:t>
      </w:r>
      <w:r w:rsidR="00A76E4C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, strada Cara Dušana numărul 15.</w:t>
      </w:r>
    </w:p>
    <w:p w:rsidR="00A1047E" w:rsidRPr="0081705D" w:rsidRDefault="00A1047E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708AE" w:rsidRPr="0081705D" w:rsidRDefault="004A44E4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Accesul la lista </w:t>
      </w:r>
      <w:r w:rsidR="002F0AB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unică  a alegă</w:t>
      </w:r>
      <w:r w:rsidR="00980604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torilor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face </w:t>
      </w:r>
      <w:r w:rsidR="00362A8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intermediul echipamentului informatic prin introducerea </w:t>
      </w:r>
      <w:r w:rsidR="00063C19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codului nuneric personal</w:t>
      </w:r>
      <w:r w:rsidR="00362A8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</w:t>
      </w:r>
      <w:r w:rsidR="00063C19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="00362A8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cetățenilor</w:t>
      </w:r>
      <w:r w:rsidR="00063C19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62A8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a verifica dacă cetățeanul este înscris </w:t>
      </w:r>
      <w:r w:rsidR="00063C19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pe lista alegătorilor</w:t>
      </w:r>
      <w:r w:rsidR="00362A8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dacă datele introduse sunt corecte</w:t>
      </w:r>
      <w:r w:rsidR="00FD5B8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FD5B88" w:rsidRPr="0081705D" w:rsidRDefault="00FD5B88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A0957" w:rsidRPr="0081705D" w:rsidRDefault="00063C19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A76E4C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etățenii 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</w:t>
      </w:r>
      <w:r w:rsidR="00980604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domiciliul sau 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reședința pe teritoriul </w:t>
      </w:r>
      <w:r w:rsidR="00FD5B8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comunei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D5B8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Jitiște </w:t>
      </w:r>
      <w:r w:rsidR="00BA44A6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pot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A638C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prezenta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A44A6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erere de modificare</w:t>
      </w:r>
      <w:r w:rsidR="00BA44A6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datelor pe lista </w:t>
      </w:r>
      <w:r w:rsidR="002F0AB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alegă</w:t>
      </w:r>
      <w:r w:rsidR="00980604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torilor </w:t>
      </w:r>
      <w:r w:rsidR="00AE0C1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BA44A6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dministrației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A44A6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comunale</w:t>
      </w:r>
      <w:r w:rsidR="00362A8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Jitiș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 între orele 7.00 și 15.00 și în zile nelucrătoare de la </w:t>
      </w:r>
      <w:r w:rsidR="0069529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9.00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</w:t>
      </w:r>
      <w:r w:rsidR="0069529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12.00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cel târziu până la data </w:t>
      </w:r>
      <w:r w:rsidR="00BA44A6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încheierii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D5B8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listei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31654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alegătorilor pe data de 10 aprilie 2020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FD5B88" w:rsidRPr="0081705D" w:rsidRDefault="00FD5B88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A0957" w:rsidRPr="0081705D" w:rsidRDefault="004A0957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la </w:t>
      </w:r>
      <w:r w:rsidR="00272AA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proclamarea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listei electorale, </w:t>
      </w:r>
      <w:r w:rsidR="001B6481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depunătorul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listei electorale sau o persoană autorizată de acesta, în cadrul aceleiași proceduri ca și cetățenii </w:t>
      </w:r>
      <w:r w:rsidR="00272AA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are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dreptul de a 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accesa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și de a depune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cerere de modificare a listei </w:t>
      </w:r>
      <w:r w:rsidR="00A1047E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alegătorilor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AE0C1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Cererea este însoțită de autorizație și de dovezile necesare.</w:t>
      </w:r>
    </w:p>
    <w:p w:rsidR="004A0957" w:rsidRPr="0081705D" w:rsidRDefault="004A0957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A0957" w:rsidRPr="0081705D" w:rsidRDefault="002F0ABE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 la </w:t>
      </w:r>
      <w:r w:rsidR="00D40C26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decretarea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alegerilor pentru deputații Adunării Naționale până la cel târziu cinci zile înainte de ziua încheierii listei </w:t>
      </w:r>
      <w:r w:rsidR="00850AE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aleg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850AE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torilor</w:t>
      </w:r>
      <w:r w:rsidR="00C31654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, 6 aprilie 2020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850AE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cetățenii pot</w:t>
      </w:r>
      <w:r w:rsidR="00272AA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să solicite înscrierea </w:t>
      </w:r>
      <w:r w:rsidR="00272AA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="00850AE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lista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alegă</w:t>
      </w:r>
      <w:r w:rsidR="00272AA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tori</w:t>
      </w:r>
      <w:r w:rsidR="00850AE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lor </w:t>
      </w:r>
      <w:r w:rsidR="00AE0C1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informați</w:t>
      </w:r>
      <w:r w:rsidR="00AE0C1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ei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că vor vota la alegerile viitoare la locul de reședință pe teritoriul </w:t>
      </w:r>
      <w:r w:rsidR="00AE0C1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comunei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D5B8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Jitiște 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(secția de votare aleasă). Locul ales de votare nu poate fi pe teritoriul unității</w:t>
      </w:r>
      <w:r w:rsidR="00E73AE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autoguvernă</w:t>
      </w:r>
      <w:r w:rsidR="00E73AEA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rii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locale în care alegătorul este domiciliat.</w:t>
      </w:r>
      <w:r w:rsidR="00E569D4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Aceste </w:t>
      </w:r>
      <w:r w:rsidR="00D40C26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date</w:t>
      </w:r>
      <w:r w:rsidR="00E569D4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nu pot fi modificate până la finalizarea procesului electoral.</w:t>
      </w:r>
    </w:p>
    <w:p w:rsidR="004A0957" w:rsidRPr="0081705D" w:rsidRDefault="004A0957" w:rsidP="00EF4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A0957" w:rsidRPr="0081705D" w:rsidRDefault="004A0957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procesul de accesare a listei 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alegătorilor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persoana autorizată să actualizeze lista 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alegătorilor, 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persoana care oferă sprijin tehnic administrației </w:t>
      </w:r>
      <w:r w:rsidR="009073EF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comunale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persoana autorizată a 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propunătorului 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listei electorale vor acționa în conformitate cu legea care reglementează protecția datelor cu caracter personal.</w:t>
      </w:r>
    </w:p>
    <w:p w:rsidR="004A0957" w:rsidRPr="0081705D" w:rsidRDefault="004A0957" w:rsidP="00EF4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A0957" w:rsidRPr="0081705D" w:rsidRDefault="00766D23" w:rsidP="00EF4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Lista electorală 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A087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unic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alegătorilor poate fi accesat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de asemenea, electronic pe site-ul oficial al Ministerului 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dministrației </w:t>
      </w:r>
      <w:r w:rsidR="00C425B0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al </w:t>
      </w:r>
      <w:r w:rsidR="0062370D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utog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u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vern</w:t>
      </w:r>
      <w:r w:rsidR="00BA44A6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ării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ocal</w:t>
      </w:r>
      <w:r w:rsidR="008A0623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A0957" w:rsidRPr="0081705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www.mduls.gov.rs/registri/jedinstveni-biracki-spisak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FD5B88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A0957" w:rsidRPr="008170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introducerea </w:t>
      </w:r>
      <w:r w:rsidR="008A0623" w:rsidRPr="0081705D">
        <w:rPr>
          <w:rFonts w:ascii="Times New Roman" w:hAnsi="Times New Roman" w:cs="Times New Roman"/>
          <w:sz w:val="24"/>
          <w:szCs w:val="24"/>
          <w:lang w:val="it-IT"/>
        </w:rPr>
        <w:t xml:space="preserve">codului </w:t>
      </w:r>
      <w:r w:rsidR="00BA44A6" w:rsidRPr="0081705D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8A0623" w:rsidRPr="0081705D">
        <w:rPr>
          <w:rFonts w:ascii="Times New Roman" w:hAnsi="Times New Roman" w:cs="Times New Roman"/>
          <w:sz w:val="24"/>
          <w:szCs w:val="24"/>
          <w:lang w:val="it-IT"/>
        </w:rPr>
        <w:t xml:space="preserve">umeric personal al </w:t>
      </w:r>
      <w:r w:rsidR="004A0957" w:rsidRPr="0081705D">
        <w:rPr>
          <w:rFonts w:ascii="Times New Roman" w:hAnsi="Times New Roman" w:cs="Times New Roman"/>
          <w:sz w:val="24"/>
          <w:szCs w:val="24"/>
          <w:lang w:val="it-IT"/>
        </w:rPr>
        <w:t>cetățenilor.</w:t>
      </w:r>
    </w:p>
    <w:p w:rsidR="00C425B0" w:rsidRPr="0081705D" w:rsidRDefault="00C425B0" w:rsidP="00EF4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66D23" w:rsidRPr="0081705D" w:rsidRDefault="00766D23" w:rsidP="00EF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1705D">
        <w:rPr>
          <w:rFonts w:ascii="Times New Roman" w:hAnsi="Times New Roman" w:cs="Times New Roman"/>
          <w:sz w:val="24"/>
          <w:szCs w:val="24"/>
          <w:lang w:val="it-IT"/>
        </w:rPr>
        <w:t>Republica Serbia</w:t>
      </w:r>
    </w:p>
    <w:p w:rsidR="00766D23" w:rsidRPr="0081705D" w:rsidRDefault="00766D23" w:rsidP="00EF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1705D">
        <w:rPr>
          <w:rFonts w:ascii="Times New Roman" w:hAnsi="Times New Roman" w:cs="Times New Roman"/>
          <w:sz w:val="24"/>
          <w:szCs w:val="24"/>
          <w:lang w:val="it-IT"/>
        </w:rPr>
        <w:t>Provincia autonomă Voivodina</w:t>
      </w:r>
    </w:p>
    <w:p w:rsidR="00766D23" w:rsidRPr="0081705D" w:rsidRDefault="00766D23" w:rsidP="00EF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1705D">
        <w:rPr>
          <w:rFonts w:ascii="Times New Roman" w:hAnsi="Times New Roman" w:cs="Times New Roman"/>
          <w:sz w:val="24"/>
          <w:szCs w:val="24"/>
          <w:lang w:val="it-IT"/>
        </w:rPr>
        <w:t>Comuna Jitiște</w:t>
      </w:r>
    </w:p>
    <w:p w:rsidR="00766D23" w:rsidRPr="0081705D" w:rsidRDefault="00766D23" w:rsidP="00EF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1705D">
        <w:rPr>
          <w:rFonts w:ascii="Times New Roman" w:hAnsi="Times New Roman" w:cs="Times New Roman"/>
          <w:sz w:val="24"/>
          <w:szCs w:val="24"/>
          <w:lang w:val="it-IT"/>
        </w:rPr>
        <w:t>Administrația comunală Jitiște</w:t>
      </w:r>
      <w:r w:rsidR="007D5DF3" w:rsidRPr="0081705D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D5DF3" w:rsidRPr="0081705D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D5DF3" w:rsidRPr="0081705D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93993" w:rsidRPr="0081705D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</w:t>
      </w:r>
      <w:r w:rsidR="007D5DF3" w:rsidRPr="0081705D">
        <w:rPr>
          <w:rFonts w:ascii="Times New Roman" w:hAnsi="Times New Roman" w:cs="Times New Roman"/>
          <w:sz w:val="24"/>
          <w:szCs w:val="24"/>
          <w:lang w:val="it-IT"/>
        </w:rPr>
        <w:t>Șeful administrației comunale</w:t>
      </w:r>
    </w:p>
    <w:p w:rsidR="00766D23" w:rsidRPr="0081705D" w:rsidRDefault="00766D23" w:rsidP="00EF4690">
      <w:pPr>
        <w:tabs>
          <w:tab w:val="left" w:pos="66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1705D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81705D">
        <w:rPr>
          <w:rFonts w:ascii="Times New Roman" w:hAnsi="Times New Roman" w:cs="Times New Roman"/>
          <w:sz w:val="24"/>
          <w:szCs w:val="24"/>
        </w:rPr>
        <w:t>: III-0</w:t>
      </w:r>
      <w:r w:rsidR="00C31654" w:rsidRPr="0081705D">
        <w:rPr>
          <w:rFonts w:ascii="Times New Roman" w:hAnsi="Times New Roman" w:cs="Times New Roman"/>
          <w:sz w:val="24"/>
          <w:szCs w:val="24"/>
        </w:rPr>
        <w:t>1</w:t>
      </w:r>
      <w:r w:rsidRPr="0081705D">
        <w:rPr>
          <w:rFonts w:ascii="Times New Roman" w:hAnsi="Times New Roman" w:cs="Times New Roman"/>
          <w:sz w:val="24"/>
          <w:szCs w:val="24"/>
        </w:rPr>
        <w:t>-208-</w:t>
      </w:r>
      <w:r w:rsidR="00C31654" w:rsidRPr="0081705D">
        <w:rPr>
          <w:rFonts w:ascii="Times New Roman" w:hAnsi="Times New Roman" w:cs="Times New Roman"/>
          <w:sz w:val="24"/>
          <w:szCs w:val="24"/>
        </w:rPr>
        <w:t>3</w:t>
      </w:r>
      <w:r w:rsidRPr="0081705D">
        <w:rPr>
          <w:rFonts w:ascii="Times New Roman" w:hAnsi="Times New Roman" w:cs="Times New Roman"/>
          <w:sz w:val="24"/>
          <w:szCs w:val="24"/>
        </w:rPr>
        <w:t>/2020</w:t>
      </w:r>
      <w:r w:rsidR="007D5DF3" w:rsidRPr="008170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DF3" w:rsidRPr="0081705D">
        <w:rPr>
          <w:rFonts w:ascii="Times New Roman" w:hAnsi="Times New Roman" w:cs="Times New Roman"/>
          <w:sz w:val="24"/>
          <w:szCs w:val="24"/>
        </w:rPr>
        <w:t>Mladen</w:t>
      </w:r>
      <w:proofErr w:type="spellEnd"/>
      <w:r w:rsidR="007D5DF3" w:rsidRPr="0081705D">
        <w:rPr>
          <w:rFonts w:ascii="Times New Roman" w:hAnsi="Times New Roman" w:cs="Times New Roman"/>
          <w:sz w:val="24"/>
          <w:szCs w:val="24"/>
        </w:rPr>
        <w:t xml:space="preserve"> </w:t>
      </w:r>
      <w:r w:rsidR="007D5DF3" w:rsidRPr="0081705D">
        <w:rPr>
          <w:rFonts w:ascii="Times New Roman" w:hAnsi="Times New Roman" w:cs="Times New Roman"/>
          <w:sz w:val="24"/>
          <w:szCs w:val="24"/>
          <w:lang w:val="sr-Latn-RS"/>
        </w:rPr>
        <w:t>Ajduković</w:t>
      </w:r>
    </w:p>
    <w:p w:rsidR="00766D23" w:rsidRPr="0081705D" w:rsidRDefault="00766D23" w:rsidP="00EF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5D">
        <w:rPr>
          <w:rFonts w:ascii="Times New Roman" w:hAnsi="Times New Roman" w:cs="Times New Roman"/>
          <w:sz w:val="24"/>
          <w:szCs w:val="24"/>
        </w:rPr>
        <w:t xml:space="preserve">Data: </w:t>
      </w:r>
      <w:r w:rsidR="00A155E6">
        <w:rPr>
          <w:rFonts w:ascii="Times New Roman" w:hAnsi="Times New Roman" w:cs="Times New Roman"/>
          <w:sz w:val="24"/>
          <w:szCs w:val="24"/>
        </w:rPr>
        <w:t>4</w:t>
      </w:r>
      <w:r w:rsidR="007D5DF3" w:rsidRPr="0081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DF3" w:rsidRPr="0081705D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="007D5DF3" w:rsidRPr="0081705D">
        <w:rPr>
          <w:rFonts w:ascii="Times New Roman" w:hAnsi="Times New Roman" w:cs="Times New Roman"/>
          <w:sz w:val="24"/>
          <w:szCs w:val="24"/>
        </w:rPr>
        <w:t xml:space="preserve"> 2020</w:t>
      </w:r>
    </w:p>
    <w:sectPr w:rsidR="00766D23" w:rsidRPr="008170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AE"/>
    <w:rsid w:val="00063C19"/>
    <w:rsid w:val="000A638C"/>
    <w:rsid w:val="001A0878"/>
    <w:rsid w:val="001B6481"/>
    <w:rsid w:val="00272AAA"/>
    <w:rsid w:val="002F0ABE"/>
    <w:rsid w:val="00362A87"/>
    <w:rsid w:val="004A0957"/>
    <w:rsid w:val="004A44E4"/>
    <w:rsid w:val="00504949"/>
    <w:rsid w:val="0062370D"/>
    <w:rsid w:val="0069529A"/>
    <w:rsid w:val="006A5448"/>
    <w:rsid w:val="00766D23"/>
    <w:rsid w:val="007D5DF3"/>
    <w:rsid w:val="0081705D"/>
    <w:rsid w:val="00850AE0"/>
    <w:rsid w:val="008708AE"/>
    <w:rsid w:val="008A0623"/>
    <w:rsid w:val="009073EF"/>
    <w:rsid w:val="00980604"/>
    <w:rsid w:val="00A1047E"/>
    <w:rsid w:val="00A155E6"/>
    <w:rsid w:val="00A32DFB"/>
    <w:rsid w:val="00A76E4C"/>
    <w:rsid w:val="00AE0C1A"/>
    <w:rsid w:val="00B93993"/>
    <w:rsid w:val="00BA44A6"/>
    <w:rsid w:val="00C31654"/>
    <w:rsid w:val="00C425B0"/>
    <w:rsid w:val="00CF4AF1"/>
    <w:rsid w:val="00D40C26"/>
    <w:rsid w:val="00D94901"/>
    <w:rsid w:val="00E569D4"/>
    <w:rsid w:val="00E73AEA"/>
    <w:rsid w:val="00EF4690"/>
    <w:rsid w:val="00FC7B55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8A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8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dcterms:created xsi:type="dcterms:W3CDTF">2020-03-02T13:57:00Z</dcterms:created>
  <dcterms:modified xsi:type="dcterms:W3CDTF">2020-03-05T14:04:00Z</dcterms:modified>
</cp:coreProperties>
</file>