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0A4B" w:rsidRPr="00AB0A4B" w:rsidRDefault="00AB0A4B" w:rsidP="00AB0A4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F27B9" wp14:editId="05939B5C">
                <wp:simplePos x="0" y="0"/>
                <wp:positionH relativeFrom="column">
                  <wp:posOffset>4948555</wp:posOffset>
                </wp:positionH>
                <wp:positionV relativeFrom="paragraph">
                  <wp:posOffset>0</wp:posOffset>
                </wp:positionV>
                <wp:extent cx="1252220" cy="2667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A4B" w:rsidRDefault="00AB0A4B" w:rsidP="00AB0A4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9.65pt;margin-top:0;width:98.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" stroked="f">
                <v:textbox>
                  <w:txbxContent>
                    <w:p w:rsidR="00AB0A4B" w:rsidRDefault="00AB0A4B" w:rsidP="00AB0A4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0A4B" w:rsidRDefault="00AB0A4B" w:rsidP="00074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К О Н Т Р О Л Н А    Л И С Т А</w:t>
      </w:r>
    </w:p>
    <w:p w:rsidR="00AB0A4B" w:rsidRDefault="000745B8" w:rsidP="00AB0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ДРЖАЊЕ  ДОМАЋИХ ЖИВОТИЊА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5223"/>
      </w:tblGrid>
      <w:tr w:rsidR="00AB0A4B" w:rsidRPr="00D06DF3" w:rsidTr="00AB0A4B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0A4B" w:rsidRDefault="00AB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ОПШТЕ ИНФОРМАЦИЈЕ О ИНСПЕКЦИЈСКОМ НАДЗОРУ</w:t>
            </w:r>
          </w:p>
        </w:tc>
      </w:tr>
      <w:tr w:rsidR="00AB0A4B" w:rsidTr="00AB0A4B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Опште информације</w:t>
            </w:r>
          </w:p>
        </w:tc>
      </w:tr>
      <w:tr w:rsidR="00AB0A4B" w:rsidRPr="00D06DF3" w:rsidTr="00AB0A4B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Општина Житиште, Општинска управа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Комунална инспекција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Водећи инспектор: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Укључени инспектор: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 инспекцијског надзора:</w:t>
            </w:r>
          </w:p>
        </w:tc>
      </w:tr>
      <w:tr w:rsidR="00AB0A4B" w:rsidTr="00AB0A4B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Врста инспекцијског надзора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Редовни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Ванредни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Контролни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Допунски </w:t>
            </w:r>
          </w:p>
        </w:tc>
      </w:tr>
      <w:tr w:rsidR="00AB0A4B" w:rsidTr="00AB0A4B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Инспекцијски надзор према облику: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Теренски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Канцеларијски </w:t>
            </w:r>
          </w:p>
        </w:tc>
      </w:tr>
      <w:tr w:rsidR="00AB0A4B" w:rsidTr="00AB0A4B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Налог за инспекцијски надзор: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 </w:t>
            </w:r>
          </w:p>
        </w:tc>
      </w:tr>
      <w:tr w:rsidR="00AB0A4B" w:rsidTr="00AB0A4B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0A4B" w:rsidRDefault="00AB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ИНФОРМАЦИЈЕ О КОНТРОЛИСАНОМ СУБЈЕКТУ</w:t>
            </w:r>
          </w:p>
        </w:tc>
      </w:tr>
      <w:tr w:rsidR="00AB0A4B" w:rsidTr="00AB0A4B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Правно/физичко лице, предузетник</w:t>
            </w:r>
          </w:p>
        </w:tc>
      </w:tr>
      <w:tr w:rsidR="00AB0A4B" w:rsidTr="00AB0A4B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Подаци о контролисаном субјекту</w:t>
            </w:r>
          </w:p>
        </w:tc>
      </w:tr>
      <w:tr w:rsidR="00AB0A4B" w:rsidTr="00AB0A4B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Назив/име и презиме субјекта: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(улица и број)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Град/Општина: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Телефон/Факс: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Е-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Интернет адреса: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Матични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Бр. личне карте (за физичка лица):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Пословни простор</w:t>
            </w:r>
          </w:p>
        </w:tc>
      </w:tr>
      <w:tr w:rsidR="00AB0A4B" w:rsidTr="00AB0A4B">
        <w:trPr>
          <w:trHeight w:val="42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Локација пословног простора у ком је вршен инспекцијски надзор</w:t>
            </w: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(улица и број):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Град/Општина: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Телефон/Факс: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AB0A4B" w:rsidRDefault="00AB0A4B" w:rsidP="00AB0A4B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B535EE" w:rsidRDefault="00B535EE" w:rsidP="00B535EE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B535EE" w:rsidRPr="0095779C" w:rsidTr="00D750E8">
        <w:trPr>
          <w:trHeight w:val="629"/>
        </w:trPr>
        <w:tc>
          <w:tcPr>
            <w:tcW w:w="9666" w:type="dxa"/>
            <w:gridSpan w:val="3"/>
            <w:shd w:val="clear" w:color="auto" w:fill="BFBFBF" w:themeFill="background1" w:themeFillShade="BF"/>
            <w:vAlign w:val="center"/>
          </w:tcPr>
          <w:p w:rsidR="00B535EE" w:rsidRPr="00275931" w:rsidRDefault="00245343" w:rsidP="007863D5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КОПИТАРИ И ПАПКАРИ</w:t>
            </w:r>
            <w:r w:rsidR="00275931">
              <w:rPr>
                <w:b/>
              </w:rPr>
              <w:t xml:space="preserve"> </w:t>
            </w:r>
            <w:r w:rsidR="00275931">
              <w:rPr>
                <w:b/>
                <w:lang w:val="sr-Cyrl-RS"/>
              </w:rPr>
              <w:t>(коњи, магарци, мазге, муле и говеда</w:t>
            </w:r>
            <w:r w:rsidR="007863D5">
              <w:rPr>
                <w:b/>
              </w:rPr>
              <w:t xml:space="preserve">, </w:t>
            </w:r>
            <w:r w:rsidR="007863D5">
              <w:rPr>
                <w:b/>
                <w:lang w:val="sr-Cyrl-RS"/>
              </w:rPr>
              <w:t>овце, козе и свиње</w:t>
            </w:r>
            <w:r w:rsidR="00275931">
              <w:rPr>
                <w:b/>
                <w:lang w:val="sr-Cyrl-RS"/>
              </w:rPr>
              <w:t>)</w:t>
            </w:r>
          </w:p>
        </w:tc>
      </w:tr>
      <w:tr w:rsidR="00E87C80" w:rsidRPr="00086704" w:rsidTr="00FC7B52">
        <w:trPr>
          <w:trHeight w:val="629"/>
        </w:trPr>
        <w:tc>
          <w:tcPr>
            <w:tcW w:w="648" w:type="dxa"/>
            <w:vAlign w:val="center"/>
          </w:tcPr>
          <w:p w:rsidR="00E87C80" w:rsidRPr="00474DF7" w:rsidRDefault="00E87C80" w:rsidP="00FC7B52">
            <w:pPr>
              <w:spacing w:line="240" w:lineRule="auto"/>
              <w:jc w:val="center"/>
              <w:rPr>
                <w:lang w:val="sr-Cyrl-RS"/>
              </w:rPr>
            </w:pPr>
            <w:r w:rsidRPr="00474DF7">
              <w:rPr>
                <w:lang w:val="sr-Cyrl-RS"/>
              </w:rPr>
              <w:t>1.</w:t>
            </w:r>
          </w:p>
        </w:tc>
        <w:tc>
          <w:tcPr>
            <w:tcW w:w="6064" w:type="dxa"/>
            <w:vAlign w:val="center"/>
          </w:tcPr>
          <w:p w:rsidR="00E87C80" w:rsidRPr="00233CD0" w:rsidRDefault="00E87C80" w:rsidP="0027593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233CD0">
              <w:rPr>
                <w:rFonts w:eastAsia="Times New Roman" w:cs="Calibri"/>
                <w:color w:val="000000"/>
                <w:lang w:val="sr-Cyrl-RS"/>
              </w:rPr>
              <w:t>Животи</w:t>
            </w:r>
            <w:r w:rsidR="00275931">
              <w:rPr>
                <w:rFonts w:eastAsia="Times New Roman" w:cs="Calibri"/>
                <w:color w:val="000000"/>
                <w:lang w:val="sr-Cyrl-RS"/>
              </w:rPr>
              <w:t>ње се држе у дворишту у посебно</w:t>
            </w:r>
            <w:r w:rsidRPr="00233CD0">
              <w:rPr>
                <w:rFonts w:eastAsia="Times New Roman" w:cs="Calibri"/>
                <w:color w:val="000000"/>
                <w:lang w:val="sr-Cyrl-RS"/>
              </w:rPr>
              <w:t xml:space="preserve"> </w:t>
            </w:r>
            <w:r w:rsidR="00245343">
              <w:rPr>
                <w:rFonts w:eastAsia="Times New Roman" w:cs="Calibri"/>
                <w:color w:val="000000"/>
                <w:lang w:val="sr-Cyrl-RS"/>
              </w:rPr>
              <w:t xml:space="preserve">изграђеном </w:t>
            </w:r>
            <w:r w:rsidRPr="00233CD0">
              <w:rPr>
                <w:rFonts w:eastAsia="Times New Roman" w:cs="Calibri"/>
                <w:color w:val="000000"/>
                <w:lang w:val="sr-Cyrl-RS"/>
              </w:rPr>
              <w:t>објекту</w:t>
            </w:r>
            <w:r w:rsidR="00245343">
              <w:rPr>
                <w:rFonts w:eastAsia="Times New Roman" w:cs="Calibri"/>
                <w:color w:val="000000"/>
                <w:lang w:val="sr-Cyrl-RS"/>
              </w:rPr>
              <w:t>-</w:t>
            </w:r>
            <w:r w:rsidR="00275931">
              <w:rPr>
                <w:rFonts w:eastAsia="Times New Roman" w:cs="Calibri"/>
                <w:color w:val="000000"/>
                <w:lang w:val="sr-Cyrl-RS"/>
              </w:rPr>
              <w:t xml:space="preserve"> економском објекту - </w:t>
            </w:r>
            <w:r w:rsidR="00245343">
              <w:rPr>
                <w:rFonts w:eastAsia="Times New Roman" w:cs="Calibri"/>
                <w:color w:val="000000"/>
                <w:lang w:val="sr-Cyrl-RS"/>
              </w:rPr>
              <w:t>стаји</w:t>
            </w:r>
          </w:p>
        </w:tc>
        <w:tc>
          <w:tcPr>
            <w:tcW w:w="2954" w:type="dxa"/>
          </w:tcPr>
          <w:p w:rsidR="00E87C80" w:rsidRDefault="00E87C80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E87C80" w:rsidRDefault="00E87C80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275931" w:rsidRPr="00275931" w:rsidTr="00FC7B52">
        <w:trPr>
          <w:trHeight w:val="629"/>
        </w:trPr>
        <w:tc>
          <w:tcPr>
            <w:tcW w:w="648" w:type="dxa"/>
            <w:vAlign w:val="center"/>
          </w:tcPr>
          <w:p w:rsidR="00275931" w:rsidRPr="00474DF7" w:rsidRDefault="009D2F5D" w:rsidP="00FC7B5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064" w:type="dxa"/>
            <w:vAlign w:val="center"/>
          </w:tcPr>
          <w:p w:rsidR="00275931" w:rsidRPr="00233CD0" w:rsidRDefault="00275931" w:rsidP="002453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Објекат</w:t>
            </w:r>
            <w:r w:rsidRPr="00275931">
              <w:rPr>
                <w:rFonts w:eastAsia="Times New Roman" w:cs="Calibri"/>
                <w:color w:val="000000"/>
                <w:lang w:val="sr-Cyrl-RS"/>
              </w:rPr>
              <w:t xml:space="preserve"> је удаљен најмање 20м од најб</w:t>
            </w:r>
            <w:r>
              <w:rPr>
                <w:rFonts w:eastAsia="Times New Roman" w:cs="Calibri"/>
                <w:color w:val="000000"/>
                <w:lang w:val="sr-Cyrl-RS"/>
              </w:rPr>
              <w:t>л</w:t>
            </w:r>
            <w:r w:rsidRPr="00275931">
              <w:rPr>
                <w:rFonts w:eastAsia="Times New Roman" w:cs="Calibri"/>
                <w:color w:val="000000"/>
                <w:lang w:val="sr-Cyrl-RS"/>
              </w:rPr>
              <w:t>ижег стамбеног објекта на истој парцели и од стамбеног објекта на суседној парцели</w:t>
            </w:r>
          </w:p>
        </w:tc>
        <w:tc>
          <w:tcPr>
            <w:tcW w:w="2954" w:type="dxa"/>
          </w:tcPr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Да       (2)</w:t>
            </w:r>
          </w:p>
          <w:p w:rsid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Не</w:t>
            </w:r>
            <w:r w:rsidRPr="00275931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275931" w:rsidRPr="00275931" w:rsidTr="00FC7B52">
        <w:trPr>
          <w:trHeight w:val="629"/>
        </w:trPr>
        <w:tc>
          <w:tcPr>
            <w:tcW w:w="648" w:type="dxa"/>
            <w:vAlign w:val="center"/>
          </w:tcPr>
          <w:p w:rsidR="00275931" w:rsidRPr="00474DF7" w:rsidRDefault="009D2F5D" w:rsidP="00FC7B5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6064" w:type="dxa"/>
            <w:vAlign w:val="center"/>
          </w:tcPr>
          <w:p w:rsidR="00275931" w:rsidRDefault="00275931" w:rsidP="002453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Прихватни базен или ђубриште удаљени најмање 4м од суседне парцеле</w:t>
            </w:r>
          </w:p>
        </w:tc>
        <w:tc>
          <w:tcPr>
            <w:tcW w:w="2954" w:type="dxa"/>
          </w:tcPr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Да       (2)</w:t>
            </w:r>
          </w:p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Не</w:t>
            </w:r>
            <w:r w:rsidRPr="00275931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275931" w:rsidRPr="00275931" w:rsidTr="00FC7B52">
        <w:trPr>
          <w:trHeight w:val="629"/>
        </w:trPr>
        <w:tc>
          <w:tcPr>
            <w:tcW w:w="648" w:type="dxa"/>
            <w:vAlign w:val="center"/>
          </w:tcPr>
          <w:p w:rsidR="00275931" w:rsidRPr="00474DF7" w:rsidRDefault="009D2F5D" w:rsidP="00FC7B5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6064" w:type="dxa"/>
            <w:vAlign w:val="center"/>
          </w:tcPr>
          <w:p w:rsidR="00275931" w:rsidRDefault="00275931" w:rsidP="002453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Прихватни базен или ђубриште удаљено од бунара или другог извора водоснабдевања најмање 20м</w:t>
            </w:r>
          </w:p>
        </w:tc>
        <w:tc>
          <w:tcPr>
            <w:tcW w:w="2954" w:type="dxa"/>
          </w:tcPr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Да       (2)</w:t>
            </w:r>
          </w:p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Не</w:t>
            </w:r>
            <w:r w:rsidRPr="00275931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275931" w:rsidRPr="00275931" w:rsidTr="00FC7B52">
        <w:trPr>
          <w:trHeight w:val="629"/>
        </w:trPr>
        <w:tc>
          <w:tcPr>
            <w:tcW w:w="648" w:type="dxa"/>
            <w:vAlign w:val="center"/>
          </w:tcPr>
          <w:p w:rsidR="00275931" w:rsidRPr="00474DF7" w:rsidRDefault="009D2F5D" w:rsidP="00FC7B5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6064" w:type="dxa"/>
            <w:vAlign w:val="center"/>
          </w:tcPr>
          <w:p w:rsidR="00275931" w:rsidRDefault="00275931" w:rsidP="002453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275931">
              <w:rPr>
                <w:rFonts w:eastAsia="Times New Roman" w:cs="Calibri"/>
                <w:color w:val="000000"/>
                <w:lang w:val="sr-Cyrl-RS"/>
              </w:rPr>
              <w:t>Прихватни базен или ђубриште</w:t>
            </w:r>
            <w:r>
              <w:rPr>
                <w:rFonts w:eastAsia="Times New Roman" w:cs="Calibri"/>
                <w:color w:val="000000"/>
                <w:lang w:val="sr-Cyrl-RS"/>
              </w:rPr>
              <w:t xml:space="preserve"> је ограђено материјалом који не дозвољава пропуштање и отицање нечистоће, загађење околине, земљишта...</w:t>
            </w:r>
          </w:p>
        </w:tc>
        <w:tc>
          <w:tcPr>
            <w:tcW w:w="2954" w:type="dxa"/>
          </w:tcPr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Да       (2)</w:t>
            </w:r>
          </w:p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Не</w:t>
            </w:r>
            <w:r w:rsidRPr="00275931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275931" w:rsidRPr="00275931" w:rsidTr="00FC7B52">
        <w:trPr>
          <w:trHeight w:val="629"/>
        </w:trPr>
        <w:tc>
          <w:tcPr>
            <w:tcW w:w="648" w:type="dxa"/>
            <w:vAlign w:val="center"/>
          </w:tcPr>
          <w:p w:rsidR="00275931" w:rsidRPr="00474DF7" w:rsidRDefault="009D2F5D" w:rsidP="00FC7B5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6064" w:type="dxa"/>
            <w:vAlign w:val="center"/>
          </w:tcPr>
          <w:p w:rsidR="00275931" w:rsidRPr="00275931" w:rsidRDefault="00275931" w:rsidP="002453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275931">
              <w:rPr>
                <w:rFonts w:eastAsia="Times New Roman" w:cs="Calibri"/>
                <w:color w:val="000000"/>
                <w:lang w:val="sr-Cyrl-RS"/>
              </w:rPr>
              <w:t>Прихватни базен или ђубриште</w:t>
            </w:r>
            <w:r>
              <w:rPr>
                <w:rFonts w:eastAsia="Times New Roman" w:cs="Calibri"/>
                <w:color w:val="000000"/>
                <w:lang w:val="sr-Cyrl-RS"/>
              </w:rPr>
              <w:t xml:space="preserve"> се редовно празни  (најмање два пута годишње)</w:t>
            </w:r>
          </w:p>
        </w:tc>
        <w:tc>
          <w:tcPr>
            <w:tcW w:w="2954" w:type="dxa"/>
          </w:tcPr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Да       (2)</w:t>
            </w:r>
          </w:p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Не</w:t>
            </w:r>
            <w:r w:rsidRPr="00275931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E87C80" w:rsidRPr="00086704" w:rsidTr="00FC7B52">
        <w:trPr>
          <w:trHeight w:val="629"/>
        </w:trPr>
        <w:tc>
          <w:tcPr>
            <w:tcW w:w="648" w:type="dxa"/>
            <w:vAlign w:val="center"/>
          </w:tcPr>
          <w:p w:rsidR="00E87C80" w:rsidRPr="00D06DF3" w:rsidRDefault="009D2F5D" w:rsidP="00FC7B52">
            <w:pPr>
              <w:spacing w:line="240" w:lineRule="auto"/>
              <w:jc w:val="center"/>
              <w:rPr>
                <w:lang w:val="sr-Cyrl-RS"/>
              </w:rPr>
            </w:pPr>
            <w:r w:rsidRPr="00D06DF3">
              <w:rPr>
                <w:lang w:val="sr-Cyrl-RS"/>
              </w:rPr>
              <w:t>7</w:t>
            </w:r>
            <w:r w:rsidR="00E87C80" w:rsidRPr="00D06DF3">
              <w:rPr>
                <w:lang w:val="sr-Cyrl-RS"/>
              </w:rPr>
              <w:t>.</w:t>
            </w:r>
          </w:p>
        </w:tc>
        <w:tc>
          <w:tcPr>
            <w:tcW w:w="6064" w:type="dxa"/>
            <w:vAlign w:val="center"/>
          </w:tcPr>
          <w:p w:rsidR="00E87C80" w:rsidRPr="00D06DF3" w:rsidRDefault="00D06DF3" w:rsidP="00FC7B52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D06DF3">
              <w:rPr>
                <w:rFonts w:eastAsia="Times New Roman" w:cs="Calibri"/>
                <w:lang w:val="sr-Cyrl-RS"/>
              </w:rPr>
              <w:t>Објекат  - стаја је  изграђена као стални објекти од тврдог материјала са подом од непропустљивог материјала  и нагибом према затвореном каналу за одвођење нечистоће и осоке у септичку јаму са поклопцем</w:t>
            </w:r>
          </w:p>
        </w:tc>
        <w:tc>
          <w:tcPr>
            <w:tcW w:w="2954" w:type="dxa"/>
          </w:tcPr>
          <w:p w:rsidR="00E87C80" w:rsidRPr="00D06DF3" w:rsidRDefault="00E87C8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D06DF3">
              <w:rPr>
                <w:noProof/>
                <w:lang w:val="sr-Cyrl-RS"/>
              </w:rPr>
              <w:t>□ Да</w:t>
            </w:r>
            <w:r w:rsidRPr="00D06DF3">
              <w:rPr>
                <w:noProof/>
              </w:rPr>
              <w:t xml:space="preserve">       </w:t>
            </w:r>
            <w:r w:rsidRPr="00D06DF3">
              <w:rPr>
                <w:noProof/>
                <w:lang w:val="sr-Cyrl-RS"/>
              </w:rPr>
              <w:t>(2)</w:t>
            </w:r>
          </w:p>
          <w:p w:rsidR="00E87C80" w:rsidRPr="00D06DF3" w:rsidRDefault="00E87C80">
            <w:pPr>
              <w:spacing w:line="240" w:lineRule="auto"/>
              <w:ind w:left="-18"/>
              <w:rPr>
                <w:noProof/>
              </w:rPr>
            </w:pPr>
            <w:r w:rsidRPr="00D06DF3">
              <w:rPr>
                <w:noProof/>
                <w:lang w:val="sr-Cyrl-RS"/>
              </w:rPr>
              <w:t>□ Не</w:t>
            </w:r>
            <w:r w:rsidRPr="00D06DF3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E87C80" w:rsidRPr="00086704" w:rsidTr="00FC7B52">
        <w:trPr>
          <w:trHeight w:val="629"/>
        </w:trPr>
        <w:tc>
          <w:tcPr>
            <w:tcW w:w="648" w:type="dxa"/>
            <w:vAlign w:val="center"/>
          </w:tcPr>
          <w:p w:rsidR="00E87C80" w:rsidRPr="00474DF7" w:rsidRDefault="009D2F5D" w:rsidP="00FC7B5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="00E87C80" w:rsidRPr="00474DF7">
              <w:rPr>
                <w:lang w:val="sr-Cyrl-RS"/>
              </w:rPr>
              <w:t>.</w:t>
            </w:r>
          </w:p>
        </w:tc>
        <w:tc>
          <w:tcPr>
            <w:tcW w:w="6064" w:type="dxa"/>
            <w:vAlign w:val="center"/>
          </w:tcPr>
          <w:p w:rsidR="00E87C80" w:rsidRPr="00D06DF3" w:rsidRDefault="00D06DF3" w:rsidP="00FC7B52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Уз објекат постоји изграђена надстрешница  за држање домаћих животиња у летњим месецима уз обезбеђено одвођење нечистоће</w:t>
            </w:r>
          </w:p>
        </w:tc>
        <w:tc>
          <w:tcPr>
            <w:tcW w:w="2954" w:type="dxa"/>
          </w:tcPr>
          <w:p w:rsidR="00E87C80" w:rsidRDefault="00E87C80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E87C80" w:rsidRDefault="00E87C80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E87C80" w:rsidRPr="00086704" w:rsidTr="00FC7B52">
        <w:trPr>
          <w:trHeight w:val="629"/>
        </w:trPr>
        <w:tc>
          <w:tcPr>
            <w:tcW w:w="648" w:type="dxa"/>
            <w:vAlign w:val="center"/>
          </w:tcPr>
          <w:p w:rsidR="00E87C80" w:rsidRPr="00474DF7" w:rsidRDefault="009D2F5D" w:rsidP="00FC7B5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E87C80" w:rsidRPr="00474DF7">
              <w:rPr>
                <w:lang w:val="sr-Cyrl-RS"/>
              </w:rPr>
              <w:t>.</w:t>
            </w:r>
          </w:p>
        </w:tc>
        <w:tc>
          <w:tcPr>
            <w:tcW w:w="6064" w:type="dxa"/>
            <w:vAlign w:val="center"/>
          </w:tcPr>
          <w:p w:rsidR="00E87C80" w:rsidRPr="00474DF7" w:rsidRDefault="005111B8" w:rsidP="00FC7B52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val="sr-Cyrl-RS"/>
              </w:rPr>
            </w:pPr>
            <w:r w:rsidRPr="004D537F">
              <w:rPr>
                <w:rFonts w:eastAsia="Times New Roman" w:cs="Calibri"/>
                <w:color w:val="000000"/>
                <w:lang w:val="sr-Cyrl-RS"/>
              </w:rPr>
              <w:t>Канал за одвођење осоке је прописно изведен</w:t>
            </w:r>
          </w:p>
        </w:tc>
        <w:tc>
          <w:tcPr>
            <w:tcW w:w="2954" w:type="dxa"/>
          </w:tcPr>
          <w:p w:rsidR="00E87C80" w:rsidRDefault="00E87C80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E87C80" w:rsidRDefault="00E87C80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E87C80" w:rsidRPr="00086704" w:rsidTr="00FC7B52">
        <w:trPr>
          <w:trHeight w:val="629"/>
        </w:trPr>
        <w:tc>
          <w:tcPr>
            <w:tcW w:w="648" w:type="dxa"/>
            <w:vAlign w:val="center"/>
          </w:tcPr>
          <w:p w:rsidR="00E87C80" w:rsidRPr="00474DF7" w:rsidRDefault="009D2F5D" w:rsidP="00FC7B5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E87C80" w:rsidRPr="00474DF7">
              <w:rPr>
                <w:lang w:val="sr-Cyrl-RS"/>
              </w:rPr>
              <w:t>.</w:t>
            </w:r>
          </w:p>
        </w:tc>
        <w:tc>
          <w:tcPr>
            <w:tcW w:w="6064" w:type="dxa"/>
            <w:vAlign w:val="center"/>
          </w:tcPr>
          <w:p w:rsidR="00E87C80" w:rsidRPr="004D537F" w:rsidRDefault="005111B8" w:rsidP="00FC7B52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val="sr-Cyrl-RS"/>
              </w:rPr>
            </w:pPr>
            <w:r w:rsidRPr="004D537F">
              <w:rPr>
                <w:rFonts w:eastAsia="Times New Roman" w:cs="Calibri"/>
                <w:lang w:val="sr-Cyrl-RS"/>
              </w:rPr>
              <w:t xml:space="preserve">Јама за осоку </w:t>
            </w:r>
            <w:r w:rsidR="009D2F5D">
              <w:rPr>
                <w:rFonts w:eastAsia="Times New Roman" w:cs="Calibri"/>
                <w:lang w:val="sr-Cyrl-RS"/>
              </w:rPr>
              <w:t xml:space="preserve"> - септичка јама </w:t>
            </w:r>
            <w:r w:rsidRPr="004D537F">
              <w:rPr>
                <w:rFonts w:eastAsia="Times New Roman" w:cs="Calibri"/>
                <w:lang w:val="sr-Cyrl-RS"/>
              </w:rPr>
              <w:t>је изграђена на прописан начин</w:t>
            </w:r>
          </w:p>
        </w:tc>
        <w:tc>
          <w:tcPr>
            <w:tcW w:w="2954" w:type="dxa"/>
          </w:tcPr>
          <w:p w:rsidR="00E87C80" w:rsidRDefault="00E87C80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E87C80" w:rsidRDefault="00E87C80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4A66D6" w:rsidRPr="004A66D6" w:rsidTr="00FC7B52">
        <w:trPr>
          <w:trHeight w:val="629"/>
        </w:trPr>
        <w:tc>
          <w:tcPr>
            <w:tcW w:w="648" w:type="dxa"/>
            <w:vAlign w:val="center"/>
          </w:tcPr>
          <w:p w:rsidR="004A66D6" w:rsidRDefault="004A66D6" w:rsidP="00FC7B5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6064" w:type="dxa"/>
            <w:vAlign w:val="center"/>
          </w:tcPr>
          <w:p w:rsidR="004A66D6" w:rsidRDefault="004A66D6" w:rsidP="004A66D6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Величина објекта је у складу са бројем животиња</w:t>
            </w:r>
          </w:p>
          <w:p w:rsidR="004A66D6" w:rsidRPr="004A66D6" w:rsidRDefault="004A66D6" w:rsidP="004A66D6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Calibri"/>
                <w:lang w:val="sr-Cyrl-RS"/>
              </w:rPr>
            </w:pPr>
            <w:r w:rsidRPr="004A66D6">
              <w:rPr>
                <w:rFonts w:eastAsia="Times New Roman" w:cs="Calibri"/>
                <w:lang w:val="sr-Cyrl-RS"/>
              </w:rPr>
              <w:t>коњи, магарци, мазге, муле и говеда – по једна животиња на првих 10м², а на сваких следећих 5м² још по једна животиња</w:t>
            </w:r>
          </w:p>
          <w:p w:rsidR="004A66D6" w:rsidRPr="004A66D6" w:rsidRDefault="004A66D6" w:rsidP="004A66D6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Calibri"/>
                <w:lang w:val="sr-Cyrl-RS"/>
              </w:rPr>
            </w:pPr>
            <w:r w:rsidRPr="004A66D6">
              <w:rPr>
                <w:rFonts w:eastAsia="Times New Roman" w:cs="Calibri"/>
                <w:lang w:val="sr-Cyrl-RS"/>
              </w:rPr>
              <w:t>овце, козе и свиње</w:t>
            </w:r>
            <w:r>
              <w:rPr>
                <w:rFonts w:eastAsia="Times New Roman" w:cs="Calibri"/>
                <w:lang w:val="sr-Cyrl-RS"/>
              </w:rPr>
              <w:t xml:space="preserve"> – по једна животиња на свака 2м²</w:t>
            </w:r>
            <w:r w:rsidRPr="004A66D6">
              <w:rPr>
                <w:rFonts w:eastAsia="Times New Roman" w:cs="Calibri"/>
                <w:lang w:val="sr-Cyrl-RS"/>
              </w:rPr>
              <w:t xml:space="preserve"> </w:t>
            </w:r>
          </w:p>
          <w:p w:rsidR="004A66D6" w:rsidRPr="004D537F" w:rsidRDefault="004A66D6" w:rsidP="00FC7B52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2954" w:type="dxa"/>
          </w:tcPr>
          <w:p w:rsidR="004A66D6" w:rsidRPr="004A66D6" w:rsidRDefault="004A66D6" w:rsidP="004A66D6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4A66D6">
              <w:rPr>
                <w:noProof/>
                <w:lang w:val="sr-Cyrl-RS"/>
              </w:rPr>
              <w:t>□ Да       (2)</w:t>
            </w:r>
          </w:p>
          <w:p w:rsidR="004A66D6" w:rsidRDefault="004A66D6" w:rsidP="004A66D6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4A66D6">
              <w:rPr>
                <w:noProof/>
                <w:lang w:val="sr-Cyrl-RS"/>
              </w:rPr>
              <w:t>□ Не</w:t>
            </w:r>
            <w:r w:rsidRPr="004A66D6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4A66D6" w:rsidRPr="004A66D6" w:rsidTr="00FC7B52">
        <w:trPr>
          <w:trHeight w:val="629"/>
        </w:trPr>
        <w:tc>
          <w:tcPr>
            <w:tcW w:w="648" w:type="dxa"/>
            <w:vAlign w:val="center"/>
          </w:tcPr>
          <w:p w:rsidR="004A66D6" w:rsidRDefault="004A66D6" w:rsidP="00FC7B5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6064" w:type="dxa"/>
            <w:vAlign w:val="center"/>
          </w:tcPr>
          <w:p w:rsidR="004A66D6" w:rsidRDefault="004A66D6" w:rsidP="004A66D6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sr-Cyrl-RS"/>
              </w:rPr>
            </w:pPr>
            <w:r w:rsidRPr="004A66D6">
              <w:rPr>
                <w:rFonts w:eastAsia="Times New Roman" w:cs="Calibri"/>
                <w:lang w:val="sr-Cyrl-RS"/>
              </w:rPr>
              <w:t>Надзирани субјект је комуналном инспектору омогућио приступ и преглед објекта, увид у докуметанцију, доставио је тражене податке и поступио је по другим налозима инспектора</w:t>
            </w:r>
          </w:p>
        </w:tc>
        <w:tc>
          <w:tcPr>
            <w:tcW w:w="2954" w:type="dxa"/>
          </w:tcPr>
          <w:p w:rsidR="004A66D6" w:rsidRPr="004A66D6" w:rsidRDefault="004A66D6" w:rsidP="004A66D6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4A66D6">
              <w:rPr>
                <w:noProof/>
                <w:lang w:val="sr-Cyrl-RS"/>
              </w:rPr>
              <w:t>□ Да       (2)</w:t>
            </w:r>
          </w:p>
          <w:p w:rsidR="004A66D6" w:rsidRPr="004A66D6" w:rsidRDefault="004A66D6" w:rsidP="004A66D6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4A66D6">
              <w:rPr>
                <w:noProof/>
                <w:lang w:val="sr-Cyrl-RS"/>
              </w:rPr>
              <w:t>□ Не</w:t>
            </w:r>
            <w:r w:rsidRPr="004A66D6">
              <w:rPr>
                <w:noProof/>
                <w:lang w:val="sr-Cyrl-RS"/>
              </w:rPr>
              <w:tab/>
              <w:t xml:space="preserve"> (0)</w:t>
            </w:r>
          </w:p>
        </w:tc>
      </w:tr>
    </w:tbl>
    <w:p w:rsidR="00B535EE" w:rsidRPr="00233CD0" w:rsidRDefault="00B535EE" w:rsidP="00B535EE">
      <w:pPr>
        <w:rPr>
          <w:lang w:val="sr-Cyrl-RS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424"/>
      </w:tblGrid>
      <w:tr w:rsidR="00D750E8" w:rsidRPr="00474DF7" w:rsidTr="00D750E8">
        <w:trPr>
          <w:trHeight w:val="629"/>
        </w:trPr>
        <w:tc>
          <w:tcPr>
            <w:tcW w:w="1242" w:type="dxa"/>
            <w:vAlign w:val="center"/>
          </w:tcPr>
          <w:p w:rsidR="00D06DF3" w:rsidRDefault="00D06DF3" w:rsidP="00FC7B52">
            <w:pPr>
              <w:spacing w:line="240" w:lineRule="auto"/>
              <w:ind w:left="-18"/>
              <w:rPr>
                <w:noProof/>
                <w:lang w:val="sr-Cyrl-RS"/>
              </w:rPr>
            </w:pPr>
          </w:p>
          <w:p w:rsidR="00D750E8" w:rsidRDefault="00D750E8" w:rsidP="00FC7B52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</w:rPr>
              <w:t>Напомена:</w:t>
            </w:r>
          </w:p>
          <w:p w:rsidR="00D06DF3" w:rsidRPr="00D06DF3" w:rsidRDefault="00D06DF3" w:rsidP="00FC7B52">
            <w:pPr>
              <w:spacing w:line="240" w:lineRule="auto"/>
              <w:ind w:left="-18"/>
              <w:rPr>
                <w:noProof/>
                <w:lang w:val="sr-Cyrl-RS"/>
              </w:rPr>
            </w:pPr>
          </w:p>
        </w:tc>
        <w:tc>
          <w:tcPr>
            <w:tcW w:w="8424" w:type="dxa"/>
            <w:vAlign w:val="center"/>
          </w:tcPr>
          <w:p w:rsidR="00D750E8" w:rsidRPr="001619E9" w:rsidRDefault="00D750E8" w:rsidP="00FC7B52">
            <w:pPr>
              <w:spacing w:line="240" w:lineRule="auto"/>
              <w:ind w:left="-18"/>
              <w:rPr>
                <w:noProof/>
                <w:lang w:val="sr-Cyrl-RS"/>
              </w:rPr>
            </w:pPr>
          </w:p>
        </w:tc>
      </w:tr>
    </w:tbl>
    <w:p w:rsidR="009D2F5D" w:rsidRPr="009D2F5D" w:rsidRDefault="009D2F5D" w:rsidP="00B535EE">
      <w:pPr>
        <w:spacing w:line="240" w:lineRule="auto"/>
        <w:rPr>
          <w:lang w:val="sr-Cyrl-RS"/>
        </w:rPr>
      </w:pPr>
    </w:p>
    <w:p w:rsidR="00B535EE" w:rsidRDefault="00B535EE" w:rsidP="00B535EE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lang w:val="sr-Latn-RS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sr-Cyrl-RS"/>
        </w:rPr>
        <w:t>РЕЗУЛТАТ НАДЗОРА У БОДОВИМА</w:t>
      </w:r>
    </w:p>
    <w:p w:rsidR="00B535EE" w:rsidRDefault="00B535EE" w:rsidP="00B535EE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9"/>
        <w:gridCol w:w="3981"/>
      </w:tblGrid>
      <w:tr w:rsidR="00B535EE" w:rsidTr="00FC7B52">
        <w:trPr>
          <w:trHeight w:val="85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35EE" w:rsidRDefault="00B535EE" w:rsidP="00FC7B52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E" w:rsidRDefault="00D06DF3" w:rsidP="00FC7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</w:p>
        </w:tc>
      </w:tr>
      <w:tr w:rsidR="00B535EE" w:rsidTr="00FC7B52">
        <w:trPr>
          <w:trHeight w:val="85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35EE" w:rsidRDefault="00B535EE" w:rsidP="00FC7B52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УТВРЂЕН БРОЈ БОДОВА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EE" w:rsidRDefault="00B535EE" w:rsidP="00FC7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B535EE" w:rsidRPr="00D80CAC" w:rsidRDefault="00B535EE" w:rsidP="00B535EE">
      <w:pPr>
        <w:spacing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53"/>
        <w:gridCol w:w="1527"/>
        <w:gridCol w:w="1544"/>
        <w:gridCol w:w="1527"/>
        <w:gridCol w:w="1555"/>
      </w:tblGrid>
      <w:tr w:rsidR="00D06DF3" w:rsidTr="001C1282">
        <w:tc>
          <w:tcPr>
            <w:tcW w:w="1596" w:type="dxa"/>
            <w:shd w:val="clear" w:color="auto" w:fill="D9D9D9" w:themeFill="background1" w:themeFillShade="D9"/>
          </w:tcPr>
          <w:p w:rsidR="00D06DF3" w:rsidRDefault="00D06DF3" w:rsidP="001C12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D06DF3" w:rsidRDefault="00D06DF3" w:rsidP="001C12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D06DF3" w:rsidRDefault="00D06DF3" w:rsidP="001C12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D06DF3" w:rsidRDefault="00D06DF3" w:rsidP="001C12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D06DF3" w:rsidRDefault="00D06DF3" w:rsidP="001C12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D06DF3" w:rsidRDefault="00D06DF3" w:rsidP="001C12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  <w:tr w:rsidR="00D06DF3" w:rsidTr="001C1282">
        <w:tc>
          <w:tcPr>
            <w:tcW w:w="1596" w:type="dxa"/>
          </w:tcPr>
          <w:p w:rsidR="00D06DF3" w:rsidRDefault="00D06DF3" w:rsidP="001C12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  <w:tc>
          <w:tcPr>
            <w:tcW w:w="1596" w:type="dxa"/>
          </w:tcPr>
          <w:p w:rsidR="00D06DF3" w:rsidRDefault="00D06DF3" w:rsidP="001C12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20-24</w:t>
            </w:r>
          </w:p>
        </w:tc>
        <w:tc>
          <w:tcPr>
            <w:tcW w:w="1596" w:type="dxa"/>
          </w:tcPr>
          <w:p w:rsidR="00D06DF3" w:rsidRDefault="00D06DF3" w:rsidP="001C12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15-19</w:t>
            </w:r>
          </w:p>
        </w:tc>
        <w:tc>
          <w:tcPr>
            <w:tcW w:w="1596" w:type="dxa"/>
          </w:tcPr>
          <w:p w:rsidR="00D06DF3" w:rsidRDefault="00D06DF3" w:rsidP="001C12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11-14</w:t>
            </w:r>
          </w:p>
        </w:tc>
        <w:tc>
          <w:tcPr>
            <w:tcW w:w="1596" w:type="dxa"/>
          </w:tcPr>
          <w:p w:rsidR="00D06DF3" w:rsidRDefault="00D06DF3" w:rsidP="001C12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7-10</w:t>
            </w:r>
          </w:p>
        </w:tc>
        <w:tc>
          <w:tcPr>
            <w:tcW w:w="1596" w:type="dxa"/>
          </w:tcPr>
          <w:p w:rsidR="00D06DF3" w:rsidRDefault="00D06DF3" w:rsidP="001C1282">
            <w:pPr>
              <w:jc w:val="center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≤</w:t>
            </w:r>
            <w:r>
              <w:rPr>
                <w:lang w:val="sr-Cyrl-RS"/>
              </w:rPr>
              <w:t xml:space="preserve"> 6</w:t>
            </w:r>
          </w:p>
        </w:tc>
      </w:tr>
    </w:tbl>
    <w:p w:rsidR="00AB0A4B" w:rsidRPr="00AB0A4B" w:rsidRDefault="00AB0A4B" w:rsidP="00AB0A4B">
      <w:pPr>
        <w:rPr>
          <w:rFonts w:ascii="Times New Roman" w:hAnsi="Times New Roman"/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0E189" wp14:editId="1DE91B8A">
                <wp:simplePos x="0" y="0"/>
                <wp:positionH relativeFrom="column">
                  <wp:posOffset>6078931</wp:posOffset>
                </wp:positionH>
                <wp:positionV relativeFrom="paragraph">
                  <wp:posOffset>151028</wp:posOffset>
                </wp:positionV>
                <wp:extent cx="506070" cy="266700"/>
                <wp:effectExtent l="0" t="0" r="889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A4B" w:rsidRDefault="00AB0A4B" w:rsidP="00AB0A4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78.65pt;margin-top:11.9pt;width:39.8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CNgwIAABU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" stroked="f">
                <v:textbox>
                  <w:txbxContent>
                    <w:p w:rsidR="00AB0A4B" w:rsidRDefault="00AB0A4B" w:rsidP="00AB0A4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8"/>
        <w:gridCol w:w="2537"/>
        <w:gridCol w:w="2498"/>
      </w:tblGrid>
      <w:tr w:rsidR="009D2F5D" w:rsidTr="00111DBC">
        <w:tc>
          <w:tcPr>
            <w:tcW w:w="4361" w:type="dxa"/>
            <w:vMerge w:val="restart"/>
            <w:vAlign w:val="center"/>
          </w:tcPr>
          <w:p w:rsidR="009D2F5D" w:rsidRPr="00BB505B" w:rsidRDefault="009D2F5D" w:rsidP="00111DBC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 у односу на остварен број бодова</w:t>
            </w:r>
          </w:p>
        </w:tc>
        <w:tc>
          <w:tcPr>
            <w:tcW w:w="2607" w:type="dxa"/>
          </w:tcPr>
          <w:p w:rsidR="009D2F5D" w:rsidRPr="00BB505B" w:rsidRDefault="009D2F5D" w:rsidP="00111DB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2608" w:type="dxa"/>
          </w:tcPr>
          <w:p w:rsidR="009D2F5D" w:rsidRDefault="009D2F5D" w:rsidP="00111DBC">
            <w:pPr>
              <w:spacing w:line="240" w:lineRule="auto"/>
              <w:rPr>
                <w:lang w:val="sr-Latn-RS"/>
              </w:rPr>
            </w:pPr>
          </w:p>
        </w:tc>
      </w:tr>
      <w:tr w:rsidR="009D2F5D" w:rsidTr="00111DBC">
        <w:tc>
          <w:tcPr>
            <w:tcW w:w="4361" w:type="dxa"/>
            <w:vMerge/>
          </w:tcPr>
          <w:p w:rsidR="009D2F5D" w:rsidRDefault="009D2F5D" w:rsidP="00111DBC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9D2F5D" w:rsidRPr="00BB505B" w:rsidRDefault="009D2F5D" w:rsidP="00111DB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2608" w:type="dxa"/>
          </w:tcPr>
          <w:p w:rsidR="009D2F5D" w:rsidRDefault="009D2F5D" w:rsidP="00111DBC">
            <w:pPr>
              <w:spacing w:line="240" w:lineRule="auto"/>
              <w:rPr>
                <w:lang w:val="sr-Latn-RS"/>
              </w:rPr>
            </w:pPr>
          </w:p>
        </w:tc>
      </w:tr>
      <w:tr w:rsidR="009D2F5D" w:rsidTr="00111DBC">
        <w:tc>
          <w:tcPr>
            <w:tcW w:w="4361" w:type="dxa"/>
            <w:vMerge/>
          </w:tcPr>
          <w:p w:rsidR="009D2F5D" w:rsidRDefault="009D2F5D" w:rsidP="00111DBC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9D2F5D" w:rsidRPr="00BB505B" w:rsidRDefault="009D2F5D" w:rsidP="00111DB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2608" w:type="dxa"/>
          </w:tcPr>
          <w:p w:rsidR="009D2F5D" w:rsidRDefault="009D2F5D" w:rsidP="00111DBC">
            <w:pPr>
              <w:spacing w:line="240" w:lineRule="auto"/>
              <w:rPr>
                <w:lang w:val="sr-Latn-RS"/>
              </w:rPr>
            </w:pPr>
          </w:p>
        </w:tc>
      </w:tr>
      <w:tr w:rsidR="009D2F5D" w:rsidTr="00111DBC">
        <w:tc>
          <w:tcPr>
            <w:tcW w:w="4361" w:type="dxa"/>
            <w:vMerge/>
          </w:tcPr>
          <w:p w:rsidR="009D2F5D" w:rsidRDefault="009D2F5D" w:rsidP="00111DBC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9D2F5D" w:rsidRPr="00BB505B" w:rsidRDefault="009D2F5D" w:rsidP="00111DB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2608" w:type="dxa"/>
          </w:tcPr>
          <w:p w:rsidR="009D2F5D" w:rsidRDefault="009D2F5D" w:rsidP="00111DBC">
            <w:pPr>
              <w:spacing w:line="240" w:lineRule="auto"/>
              <w:rPr>
                <w:lang w:val="sr-Latn-RS"/>
              </w:rPr>
            </w:pPr>
          </w:p>
        </w:tc>
      </w:tr>
      <w:tr w:rsidR="009D2F5D" w:rsidTr="00111DBC">
        <w:tc>
          <w:tcPr>
            <w:tcW w:w="4361" w:type="dxa"/>
            <w:vMerge/>
          </w:tcPr>
          <w:p w:rsidR="009D2F5D" w:rsidRDefault="009D2F5D" w:rsidP="00111DBC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9D2F5D" w:rsidRPr="00BB505B" w:rsidRDefault="009D2F5D" w:rsidP="00111DB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2608" w:type="dxa"/>
          </w:tcPr>
          <w:p w:rsidR="009D2F5D" w:rsidRDefault="009D2F5D" w:rsidP="00111DBC">
            <w:pPr>
              <w:spacing w:line="240" w:lineRule="auto"/>
              <w:rPr>
                <w:lang w:val="sr-Latn-RS"/>
              </w:rPr>
            </w:pPr>
          </w:p>
        </w:tc>
      </w:tr>
    </w:tbl>
    <w:p w:rsidR="00A21DF4" w:rsidRDefault="00A21DF4">
      <w:pPr>
        <w:rPr>
          <w:lang w:val="sr-Cyrl-RS"/>
        </w:rPr>
      </w:pPr>
    </w:p>
    <w:p w:rsidR="00AB0A4B" w:rsidRDefault="00AB0A4B">
      <w:pPr>
        <w:rPr>
          <w:lang w:val="sr-Cyrl-RS"/>
        </w:rPr>
      </w:pPr>
    </w:p>
    <w:p w:rsidR="00AB0A4B" w:rsidRDefault="00AB0A4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Надзирани субјект                               М.П.                          Инспектор</w:t>
      </w:r>
    </w:p>
    <w:p w:rsidR="00AB0A4B" w:rsidRPr="00AB0A4B" w:rsidRDefault="00AB0A4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                                               _______________________</w:t>
      </w:r>
    </w:p>
    <w:sectPr w:rsidR="00AB0A4B" w:rsidRPr="00AB0A4B" w:rsidSect="00D750E8">
      <w:pgSz w:w="11907" w:h="16839" w:code="9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37" w:rsidRDefault="00424937" w:rsidP="00AB0A4B">
      <w:pPr>
        <w:spacing w:after="0" w:line="240" w:lineRule="auto"/>
      </w:pPr>
      <w:r>
        <w:separator/>
      </w:r>
    </w:p>
  </w:endnote>
  <w:endnote w:type="continuationSeparator" w:id="0">
    <w:p w:rsidR="00424937" w:rsidRDefault="00424937" w:rsidP="00AB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37" w:rsidRDefault="00424937" w:rsidP="00AB0A4B">
      <w:pPr>
        <w:spacing w:after="0" w:line="240" w:lineRule="auto"/>
      </w:pPr>
      <w:r>
        <w:separator/>
      </w:r>
    </w:p>
  </w:footnote>
  <w:footnote w:type="continuationSeparator" w:id="0">
    <w:p w:rsidR="00424937" w:rsidRDefault="00424937" w:rsidP="00AB0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6D28"/>
    <w:multiLevelType w:val="hybridMultilevel"/>
    <w:tmpl w:val="25FA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B194B"/>
    <w:multiLevelType w:val="hybridMultilevel"/>
    <w:tmpl w:val="002E30D6"/>
    <w:lvl w:ilvl="0" w:tplc="49A847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03D58"/>
    <w:multiLevelType w:val="hybridMultilevel"/>
    <w:tmpl w:val="3566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149E1"/>
    <w:multiLevelType w:val="hybridMultilevel"/>
    <w:tmpl w:val="F2E86BF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4B"/>
    <w:rsid w:val="000745B8"/>
    <w:rsid w:val="00086704"/>
    <w:rsid w:val="000B7DA9"/>
    <w:rsid w:val="000E1DFD"/>
    <w:rsid w:val="001060F4"/>
    <w:rsid w:val="00123ABC"/>
    <w:rsid w:val="001B63B7"/>
    <w:rsid w:val="00245343"/>
    <w:rsid w:val="00275931"/>
    <w:rsid w:val="002874A2"/>
    <w:rsid w:val="003E518B"/>
    <w:rsid w:val="00424937"/>
    <w:rsid w:val="00455B0B"/>
    <w:rsid w:val="004A66D6"/>
    <w:rsid w:val="004E012E"/>
    <w:rsid w:val="005111B8"/>
    <w:rsid w:val="00521E83"/>
    <w:rsid w:val="005C2253"/>
    <w:rsid w:val="0066511D"/>
    <w:rsid w:val="007863D5"/>
    <w:rsid w:val="007A4F85"/>
    <w:rsid w:val="007C5F3E"/>
    <w:rsid w:val="008553BC"/>
    <w:rsid w:val="009D2F5D"/>
    <w:rsid w:val="00A21DF4"/>
    <w:rsid w:val="00A55703"/>
    <w:rsid w:val="00AB0A4B"/>
    <w:rsid w:val="00AF7E85"/>
    <w:rsid w:val="00B06519"/>
    <w:rsid w:val="00B50753"/>
    <w:rsid w:val="00B535EE"/>
    <w:rsid w:val="00D06DF3"/>
    <w:rsid w:val="00D750E8"/>
    <w:rsid w:val="00DF1D74"/>
    <w:rsid w:val="00DF7496"/>
    <w:rsid w:val="00E87C80"/>
    <w:rsid w:val="00EB6DAE"/>
    <w:rsid w:val="00FB7A80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4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4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2018-06-28T08:58:00Z</cp:lastPrinted>
  <dcterms:created xsi:type="dcterms:W3CDTF">2018-07-02T10:51:00Z</dcterms:created>
  <dcterms:modified xsi:type="dcterms:W3CDTF">2018-07-02T10:51:00Z</dcterms:modified>
</cp:coreProperties>
</file>