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84" w:rsidRDefault="00351A84" w:rsidP="0035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1A84" w:rsidRPr="003B3EE4" w:rsidRDefault="00351A84" w:rsidP="00351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A8ED5E6" wp14:editId="64B0BB75">
            <wp:simplePos x="0" y="0"/>
            <wp:positionH relativeFrom="column">
              <wp:posOffset>-110490</wp:posOffset>
            </wp:positionH>
            <wp:positionV relativeFrom="paragraph">
              <wp:posOffset>-398145</wp:posOffset>
            </wp:positionV>
            <wp:extent cx="1599565" cy="1219835"/>
            <wp:effectExtent l="0" t="0" r="635" b="0"/>
            <wp:wrapSquare wrapText="bothSides"/>
            <wp:docPr id="1" name="Picture 1" descr="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EE4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val="sr-Cyrl-CS"/>
        </w:rPr>
        <w:t xml:space="preserve">СЛУЖБЕНИ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</w:rPr>
        <w:t xml:space="preserve"> </w:t>
      </w:r>
      <w:r w:rsidRPr="003B3EE4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val="sr-Cyrl-CS"/>
        </w:rPr>
        <w:t>ЛИСТ</w:t>
      </w:r>
    </w:p>
    <w:p w:rsidR="00351A84" w:rsidRPr="003B3EE4" w:rsidRDefault="00351A84" w:rsidP="00351A84">
      <w:pPr>
        <w:pBdr>
          <w:bottom w:val="single" w:sz="12" w:space="1" w:color="auto"/>
        </w:pBdr>
        <w:tabs>
          <w:tab w:val="center" w:pos="4320"/>
          <w:tab w:val="right" w:pos="8640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3B3EE4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val="sr-Cyrl-CS"/>
        </w:rPr>
        <w:t>ОПШТИНЕ ЖИТИШТЕ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351A84" w:rsidRPr="003B3EE4" w:rsidTr="008E5D2C">
        <w:trPr>
          <w:trHeight w:val="503"/>
        </w:trPr>
        <w:tc>
          <w:tcPr>
            <w:tcW w:w="9540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351A84" w:rsidRPr="003B3EE4" w:rsidRDefault="00351A84" w:rsidP="009E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 w:rsidRPr="003B3EE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Година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3B3EE4">
              <w:rPr>
                <w:rFonts w:ascii="Times New Roman" w:eastAsia="Times New Roman" w:hAnsi="Times New Roman" w:cs="Times New Roman"/>
                <w:sz w:val="36"/>
                <w:szCs w:val="36"/>
              </w:rPr>
              <w:t>XXVII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</w:t>
            </w:r>
            <w:r w:rsidRPr="003B3EE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       </w:t>
            </w:r>
            <w:r w:rsidRPr="00A64070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Житиште        </w:t>
            </w:r>
            <w:r w:rsidR="00326E4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23</w:t>
            </w:r>
            <w:r w:rsidRPr="008E68F7">
              <w:rPr>
                <w:rFonts w:ascii="Times New Roman" w:eastAsia="Times New Roman" w:hAnsi="Times New Roman" w:cs="Times New Roman"/>
                <w:sz w:val="36"/>
                <w:szCs w:val="36"/>
              </w:rPr>
              <w:t>.0</w:t>
            </w:r>
            <w:r w:rsidR="0074227A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Pr="008E68F7">
              <w:rPr>
                <w:rFonts w:ascii="Times New Roman" w:eastAsia="Times New Roman" w:hAnsi="Times New Roman" w:cs="Times New Roman"/>
                <w:sz w:val="36"/>
                <w:szCs w:val="36"/>
              </w:rPr>
              <w:t>.2014.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        </w:t>
            </w:r>
            <w:r w:rsidRPr="003B3EE4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Број</w:t>
            </w:r>
            <w:r w:rsidR="00FF5475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326E4B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5</w:t>
            </w:r>
            <w:r w:rsidRPr="003B3EE4">
              <w:rPr>
                <w:rFonts w:ascii="Times New Roman" w:eastAsia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:rsidR="009E488B" w:rsidRPr="009E488B" w:rsidRDefault="009E488B" w:rsidP="009E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E4B" w:rsidRPr="00326E4B" w:rsidRDefault="009E488B" w:rsidP="00326E4B">
      <w:pPr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48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На основу члана 45.став 9. Закона о локалној самоуправи („Службени гласник РС“, број 129/2007), члана 2. тачка 11.Одлуке о Општинском већу („Службени лист општине Житиште“, број 16/2008), и члана 69. Закона о буџетском систему („Службени Гласник Републике Србије“, 93/12, 6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2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/2013), Општинско веће општине Житиште, на седници одржаној дана 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23.05.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201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326E4B"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.године, доноси: </w:t>
      </w:r>
    </w:p>
    <w:p w:rsidR="00326E4B" w:rsidRPr="00326E4B" w:rsidRDefault="00326E4B" w:rsidP="00326E4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</w:pP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 xml:space="preserve">  ОДЛУКУ</w:t>
      </w: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О УПОТРЕБИ СРЕДСТАВА ИЗ ТЕКУЋЕ</w:t>
      </w: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БУЏЕТСКЕ РЕЗЕРВЕ  ЗА 201</w:t>
      </w: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</w:t>
      </w: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.ГОДИНУ</w:t>
      </w: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Члан 1.</w:t>
      </w:r>
    </w:p>
    <w:p w:rsidR="00326E4B" w:rsidRPr="00326E4B" w:rsidRDefault="00326E4B" w:rsidP="00326E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Из средстава текуће буџетске резерве опредељују се средства у износу од 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1.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8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00.000,00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 динара, а за рефундацију трошкова превоза ученика средњих школа, а за месец : мај 2014.године. </w:t>
      </w: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</w:pP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Члан 2.</w:t>
      </w: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Средства за ове намене теретиће конто 472- Накнаде из буџета –Превоз ученика,    </w:t>
      </w: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Позиција 66/1, функционална класификација 070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Социјална заштита неквалификована на другом месту. </w:t>
      </w: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Члан 3.</w:t>
      </w:r>
    </w:p>
    <w:p w:rsidR="00326E4B" w:rsidRPr="00326E4B" w:rsidRDefault="00326E4B" w:rsidP="00326E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Задужује се Одељење за друштвене делатности да до 10-тог у месецу достави 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појединачна решења на основу којих ће Одељење за финансије, буџет и трезор вршити рефундацију средстава.</w:t>
      </w:r>
    </w:p>
    <w:p w:rsidR="00326E4B" w:rsidRPr="00326E4B" w:rsidRDefault="00326E4B" w:rsidP="00326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CS"/>
        </w:rPr>
        <w:t>Члан 4.</w:t>
      </w:r>
      <w:r w:rsidRPr="00326E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</w:p>
    <w:p w:rsidR="00326E4B" w:rsidRPr="00326E4B" w:rsidRDefault="00326E4B" w:rsidP="00326E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Ова Одлука ступа на снагу наредног дана од дана објављивања у „Службеном листу“ општине Житиште.</w:t>
      </w: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26E4B" w:rsidRPr="00326E4B" w:rsidRDefault="0055026E" w:rsidP="00326E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55026E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Председник општине Житиште</w:t>
      </w:r>
    </w:p>
    <w:p w:rsidR="00326E4B" w:rsidRPr="0055026E" w:rsidRDefault="0055026E" w:rsidP="00326E4B">
      <w:pPr>
        <w:tabs>
          <w:tab w:val="left" w:pos="62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55026E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Председник Општиског већа</w:t>
      </w:r>
    </w:p>
    <w:p w:rsidR="00326E4B" w:rsidRPr="0055026E" w:rsidRDefault="0055026E" w:rsidP="00326E4B">
      <w:pPr>
        <w:tabs>
          <w:tab w:val="left" w:pos="62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55026E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   Митар Вучуревић с.р.</w:t>
      </w:r>
    </w:p>
    <w:p w:rsidR="00326E4B" w:rsidRDefault="00326E4B" w:rsidP="00326E4B">
      <w:pPr>
        <w:tabs>
          <w:tab w:val="left" w:pos="6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</w:p>
    <w:p w:rsidR="00326E4B" w:rsidRPr="00326E4B" w:rsidRDefault="00326E4B" w:rsidP="00326E4B">
      <w:pPr>
        <w:tabs>
          <w:tab w:val="left" w:pos="6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Република Србија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ab/>
      </w:r>
    </w:p>
    <w:p w:rsidR="00326E4B" w:rsidRPr="00326E4B" w:rsidRDefault="00326E4B" w:rsidP="00326E4B">
      <w:pPr>
        <w:tabs>
          <w:tab w:val="left" w:pos="75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Аутономна Покрајина Војводина                                       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ab/>
      </w: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 xml:space="preserve">Општина Житиште                                                      </w:t>
      </w:r>
    </w:p>
    <w:p w:rsidR="00326E4B" w:rsidRPr="00326E4B" w:rsidRDefault="00326E4B" w:rsidP="00326E4B">
      <w:pPr>
        <w:tabs>
          <w:tab w:val="left" w:pos="5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ОПШТИНСКО ВЕЋЕ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ab/>
      </w: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Број: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IV-06-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RS"/>
        </w:rPr>
        <w:t>41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/2014</w:t>
      </w:r>
    </w:p>
    <w:p w:rsidR="00326E4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Дана:23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05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</w:rPr>
        <w:t>.201</w:t>
      </w:r>
      <w:r w:rsidRPr="00326E4B"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4.године</w:t>
      </w:r>
    </w:p>
    <w:p w:rsidR="0003017B" w:rsidRPr="00326E4B" w:rsidRDefault="00326E4B" w:rsidP="0032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CS"/>
        </w:rPr>
        <w:t>Житиште</w:t>
      </w:r>
    </w:p>
    <w:p w:rsidR="00326E4B" w:rsidRPr="0055026E" w:rsidRDefault="00326E4B" w:rsidP="0055026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55B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           </w:t>
      </w:r>
      <w:r w:rsidRPr="0055026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 члана </w:t>
      </w:r>
      <w:r w:rsidRPr="0055026E">
        <w:rPr>
          <w:rFonts w:ascii="Times New Roman" w:hAnsi="Times New Roman" w:cs="Times New Roman"/>
        </w:rPr>
        <w:t xml:space="preserve">13. </w:t>
      </w:r>
      <w:r w:rsidRPr="0055026E">
        <w:rPr>
          <w:rFonts w:ascii="Times New Roman" w:hAnsi="Times New Roman" w:cs="Times New Roman"/>
          <w:sz w:val="24"/>
          <w:szCs w:val="24"/>
          <w:lang w:val="sr-Cyrl-CS"/>
        </w:rPr>
        <w:t>став 4. Закона о заштити државне границе (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55026E">
        <w:rPr>
          <w:rFonts w:ascii="Times New Roman" w:hAnsi="Times New Roman" w:cs="Times New Roman"/>
          <w:sz w:val="24"/>
          <w:szCs w:val="24"/>
          <w:lang w:val="sr-Cyrl-CS"/>
        </w:rPr>
        <w:t>Службени гласник РС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5026E">
        <w:rPr>
          <w:rFonts w:ascii="Times New Roman" w:hAnsi="Times New Roman" w:cs="Times New Roman"/>
          <w:sz w:val="24"/>
          <w:szCs w:val="24"/>
          <w:lang w:val="sr-Cyrl-CS"/>
        </w:rPr>
        <w:t xml:space="preserve"> број 97/2008.)  42. Статута општине Житиште (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55026E">
        <w:rPr>
          <w:rFonts w:ascii="Times New Roman" w:hAnsi="Times New Roman" w:cs="Times New Roman"/>
          <w:sz w:val="24"/>
          <w:szCs w:val="24"/>
          <w:lang w:val="sr-Cyrl-CS"/>
        </w:rPr>
        <w:t>Службени лист општине Житиште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55026E">
        <w:rPr>
          <w:rFonts w:ascii="Times New Roman" w:hAnsi="Times New Roman" w:cs="Times New Roman"/>
          <w:sz w:val="24"/>
          <w:szCs w:val="24"/>
          <w:lang w:val="sr-Cyrl-CS"/>
        </w:rPr>
        <w:t xml:space="preserve">  број 16/2008 и 20/2013 ) на седници Скупштине општине  Житиште одржаној дана 15. 5. 2014. године донет је следећи  </w:t>
      </w:r>
    </w:p>
    <w:p w:rsidR="00326E4B" w:rsidRPr="00EA3FE1" w:rsidRDefault="00326E4B" w:rsidP="00326E4B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A3FE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 w:rsidRPr="00EA3FE1">
        <w:rPr>
          <w:rFonts w:ascii="Times New Roman" w:hAnsi="Times New Roman" w:cs="Times New Roman"/>
          <w:b/>
          <w:sz w:val="24"/>
          <w:szCs w:val="24"/>
          <w:lang w:val="sr-Cyrl-CS"/>
        </w:rPr>
        <w:t>Закључак</w:t>
      </w:r>
    </w:p>
    <w:p w:rsidR="00326E4B" w:rsidRPr="004555B6" w:rsidRDefault="00326E4B" w:rsidP="00326E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555B6">
        <w:rPr>
          <w:rFonts w:ascii="Times New Roman" w:hAnsi="Times New Roman" w:cs="Times New Roman"/>
          <w:sz w:val="24"/>
          <w:szCs w:val="24"/>
          <w:lang w:val="sr-Cyrl-CS"/>
        </w:rPr>
        <w:t xml:space="preserve">Утврђује се  потреба  да се у општини Житиште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 стране свих релевантних субјеката  </w:t>
      </w:r>
      <w:r w:rsidRPr="004555B6">
        <w:rPr>
          <w:rFonts w:ascii="Times New Roman" w:hAnsi="Times New Roman" w:cs="Times New Roman"/>
          <w:sz w:val="24"/>
          <w:szCs w:val="24"/>
          <w:lang w:val="sr-Cyrl-CS"/>
        </w:rPr>
        <w:t xml:space="preserve">наставе активности у вези наставка спровођења поступка прекатегоризације  малограничног прелаза </w:t>
      </w:r>
      <w:r w:rsidR="008161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555B6">
        <w:rPr>
          <w:rFonts w:ascii="Times New Roman" w:hAnsi="Times New Roman" w:cs="Times New Roman"/>
          <w:sz w:val="24"/>
          <w:szCs w:val="24"/>
          <w:lang w:val="sr-Cyrl-CS"/>
        </w:rPr>
        <w:t xml:space="preserve">за Румунију код места Међа.  </w:t>
      </w:r>
    </w:p>
    <w:p w:rsidR="00326E4B" w:rsidRPr="0055026E" w:rsidRDefault="005449C0" w:rsidP="005502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Обавезује се о</w:t>
      </w:r>
      <w:r w:rsidR="00326E4B" w:rsidRPr="004555B6">
        <w:rPr>
          <w:rFonts w:ascii="Times New Roman" w:hAnsi="Times New Roman" w:cs="Times New Roman"/>
          <w:sz w:val="24"/>
          <w:szCs w:val="24"/>
          <w:lang w:val="sr-Cyrl-CS"/>
        </w:rPr>
        <w:t>пштина Житиште да путем својих органа предузме  све потребне радње , поступке и акт</w:t>
      </w:r>
      <w:r w:rsidR="00326E4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26E4B" w:rsidRPr="004555B6">
        <w:rPr>
          <w:rFonts w:ascii="Times New Roman" w:hAnsi="Times New Roman" w:cs="Times New Roman"/>
          <w:sz w:val="24"/>
          <w:szCs w:val="24"/>
          <w:lang w:val="sr-Cyrl-CS"/>
        </w:rPr>
        <w:t>вности</w:t>
      </w:r>
      <w:r w:rsidR="00326E4B" w:rsidRPr="004555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326E4B" w:rsidRPr="004555B6">
        <w:rPr>
          <w:rFonts w:ascii="Times New Roman" w:hAnsi="Times New Roman" w:cs="Times New Roman"/>
          <w:sz w:val="24"/>
          <w:szCs w:val="24"/>
          <w:lang w:val="sr-Cyrl-CS"/>
        </w:rPr>
        <w:t>потребне ради прекатегориизације малограничног прелаза за Румунију код места   Међа</w:t>
      </w:r>
      <w:r w:rsidR="00326E4B">
        <w:rPr>
          <w:rFonts w:ascii="Times New Roman" w:hAnsi="Times New Roman" w:cs="Times New Roman"/>
          <w:sz w:val="24"/>
          <w:szCs w:val="24"/>
          <w:lang w:val="sr-Cyrl-CS"/>
        </w:rPr>
        <w:t xml:space="preserve"> за међународни друмски саобраћај.</w:t>
      </w:r>
    </w:p>
    <w:p w:rsidR="00326E4B" w:rsidRDefault="00326E4B" w:rsidP="00326E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4555B6">
        <w:rPr>
          <w:rFonts w:ascii="Times New Roman" w:hAnsi="Times New Roman" w:cs="Times New Roman"/>
          <w:sz w:val="24"/>
          <w:szCs w:val="24"/>
          <w:lang w:val="sr-Cyrl-CS"/>
        </w:rPr>
        <w:t>Налаже се</w:t>
      </w:r>
      <w:r w:rsidRPr="004555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5449C0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Pr="004555B6">
        <w:rPr>
          <w:rFonts w:ascii="Times New Roman" w:hAnsi="Times New Roman" w:cs="Times New Roman"/>
          <w:sz w:val="24"/>
          <w:szCs w:val="24"/>
          <w:lang w:val="sr-Cyrl-CS"/>
        </w:rPr>
        <w:t xml:space="preserve">пштини Житиште – општинској управи и другим надлежним органима – Председнику и Општинском већу да СО Житиште поднесу Извештај о досадашњим активностима  предузетим у вези прекатегоризације  малограничног прелаза код  места Међа.   </w:t>
      </w:r>
    </w:p>
    <w:p w:rsidR="00326E4B" w:rsidRDefault="00326E4B" w:rsidP="00326E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Закључак доставити Председнику општине, Начелнику општинске управе, Општинском већу , Одељењу за </w:t>
      </w:r>
      <w:r w:rsidRPr="00455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048F4">
        <w:rPr>
          <w:rFonts w:ascii="Times New Roman" w:hAnsi="Times New Roman" w:cs="Times New Roman"/>
          <w:sz w:val="24"/>
          <w:szCs w:val="24"/>
          <w:lang w:val="sr-Cyrl-CS"/>
        </w:rPr>
        <w:t>привреду ,  путну привреду урбанизам , стамбене и комуналне послове и заштиту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26E4B" w:rsidRPr="005449C0" w:rsidRDefault="00326E4B" w:rsidP="005449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Закључак објавити у 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449C0">
        <w:rPr>
          <w:rFonts w:ascii="Times New Roman" w:hAnsi="Times New Roman" w:cs="Times New Roman"/>
          <w:sz w:val="24"/>
          <w:szCs w:val="24"/>
          <w:lang w:val="sr-Cyrl-CS"/>
        </w:rPr>
        <w:t>Службеном листу о</w:t>
      </w:r>
      <w:r>
        <w:rPr>
          <w:rFonts w:ascii="Times New Roman" w:hAnsi="Times New Roman" w:cs="Times New Roman"/>
          <w:sz w:val="24"/>
          <w:szCs w:val="24"/>
          <w:lang w:val="sr-Cyrl-CS"/>
        </w:rPr>
        <w:t>пштине Житиш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5026E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5449C0" w:rsidRPr="000048F4" w:rsidRDefault="005449C0" w:rsidP="00544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048F4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449C0" w:rsidRPr="000048F4" w:rsidRDefault="005449C0" w:rsidP="00544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048F4">
        <w:rPr>
          <w:rFonts w:ascii="Times New Roman" w:hAnsi="Times New Roman" w:cs="Times New Roman"/>
          <w:sz w:val="24"/>
          <w:szCs w:val="24"/>
          <w:lang w:val="sr-Cyrl-CS"/>
        </w:rPr>
        <w:t xml:space="preserve">Аутономна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048F4">
        <w:rPr>
          <w:rFonts w:ascii="Times New Roman" w:hAnsi="Times New Roman" w:cs="Times New Roman"/>
          <w:sz w:val="24"/>
          <w:szCs w:val="24"/>
          <w:lang w:val="sr-Cyrl-CS"/>
        </w:rPr>
        <w:t>окрајина Војводина</w:t>
      </w:r>
      <w:r w:rsidRPr="00544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Скупштине општине  Житиште</w:t>
      </w:r>
    </w:p>
    <w:p w:rsidR="005449C0" w:rsidRPr="000048F4" w:rsidRDefault="005449C0" w:rsidP="00544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048F4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0048F4">
        <w:rPr>
          <w:rFonts w:ascii="Times New Roman" w:hAnsi="Times New Roman" w:cs="Times New Roman"/>
          <w:sz w:val="24"/>
          <w:szCs w:val="24"/>
          <w:lang w:val="sr-Cyrl-CS"/>
        </w:rPr>
        <w:t>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Ж</w:t>
      </w:r>
      <w:r w:rsidRPr="000048F4">
        <w:rPr>
          <w:rFonts w:ascii="Times New Roman" w:hAnsi="Times New Roman" w:cs="Times New Roman"/>
          <w:sz w:val="24"/>
          <w:szCs w:val="24"/>
          <w:lang w:val="sr-Cyrl-CS"/>
        </w:rPr>
        <w:t>итиште</w:t>
      </w:r>
    </w:p>
    <w:p w:rsidR="005449C0" w:rsidRPr="000048F4" w:rsidRDefault="005449C0" w:rsidP="00544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048F4">
        <w:rPr>
          <w:rFonts w:ascii="Times New Roman" w:hAnsi="Times New Roman" w:cs="Times New Roman"/>
          <w:sz w:val="24"/>
          <w:szCs w:val="24"/>
          <w:lang w:val="sr-Cyrl-CS"/>
        </w:rPr>
        <w:t xml:space="preserve">Број : </w:t>
      </w:r>
      <w:r w:rsidRPr="000048F4">
        <w:rPr>
          <w:rFonts w:ascii="Times New Roman" w:hAnsi="Times New Roman" w:cs="Times New Roman"/>
          <w:sz w:val="24"/>
          <w:szCs w:val="24"/>
          <w:lang w:val="sr-Latn-CS"/>
        </w:rPr>
        <w:t>I- 020-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 / 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449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Драган Миленковић с.р.</w:t>
      </w:r>
    </w:p>
    <w:p w:rsidR="005449C0" w:rsidRDefault="005449C0" w:rsidP="00544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048F4">
        <w:rPr>
          <w:rFonts w:ascii="Times New Roman" w:hAnsi="Times New Roman" w:cs="Times New Roman"/>
          <w:sz w:val="24"/>
          <w:szCs w:val="24"/>
          <w:lang w:val="sr-Cyrl-CS"/>
        </w:rPr>
        <w:t xml:space="preserve">Дана : </w:t>
      </w: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Pr="000048F4">
        <w:rPr>
          <w:rFonts w:ascii="Times New Roman" w:hAnsi="Times New Roman" w:cs="Times New Roman"/>
          <w:sz w:val="24"/>
          <w:szCs w:val="24"/>
          <w:lang w:val="sr-Cyrl-CS"/>
        </w:rPr>
        <w:t xml:space="preserve">. 5. 2014. године </w:t>
      </w:r>
    </w:p>
    <w:p w:rsidR="00326E4B" w:rsidRDefault="005449C0" w:rsidP="005449C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 и т и ш т е </w:t>
      </w:r>
      <w:r w:rsidR="00326E4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</w:p>
    <w:p w:rsidR="0055026E" w:rsidRPr="005449C0" w:rsidRDefault="005449C0" w:rsidP="005449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326E4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</w:p>
    <w:p w:rsidR="009E488B" w:rsidRPr="007108FE" w:rsidRDefault="0003017B" w:rsidP="009E488B">
      <w:pPr>
        <w:tabs>
          <w:tab w:val="left" w:pos="3181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</w:t>
      </w:r>
      <w:r w:rsid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Ж</w:t>
      </w:r>
      <w:r w:rsid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</w:t>
      </w:r>
      <w:r w:rsid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488B" w:rsidRPr="007108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</w:t>
      </w:r>
    </w:p>
    <w:p w:rsidR="009E488B" w:rsidRDefault="009E488B" w:rsidP="009E48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488B" w:rsidRPr="009E488B" w:rsidRDefault="00326E4B" w:rsidP="00326E4B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ОПШТИНСКО ВЕЋЕ ОПШТИНЕ ЖИТИШТЕ</w:t>
      </w:r>
    </w:p>
    <w:p w:rsidR="009E488B" w:rsidRPr="009E488B" w:rsidRDefault="009E488B" w:rsidP="009E488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88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03017B" w:rsidRDefault="00326E4B" w:rsidP="0003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1. Одлука о употреби средстава из текуће буџетске резерве за 2014. годину......................</w:t>
      </w:r>
      <w:r w:rsidR="0003017B">
        <w:rPr>
          <w:rFonts w:ascii="Times New Roman" w:eastAsia="Times New Roman" w:hAnsi="Times New Roman" w:cs="Times New Roman"/>
          <w:sz w:val="24"/>
          <w:szCs w:val="24"/>
          <w:lang w:val="sr-Cyrl-RS"/>
        </w:rPr>
        <w:t>..1.</w:t>
      </w:r>
    </w:p>
    <w:p w:rsidR="009E488B" w:rsidRPr="009E488B" w:rsidRDefault="009E488B" w:rsidP="0003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8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326E4B" w:rsidRDefault="00326E4B" w:rsidP="009E48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ОПШТИНЕ ЖИТИШТЕ</w:t>
      </w:r>
    </w:p>
    <w:p w:rsidR="00326E4B" w:rsidRDefault="00326E4B" w:rsidP="009E48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26E4B" w:rsidRPr="00326E4B" w:rsidRDefault="00326E4B" w:rsidP="00326E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26E4B">
        <w:rPr>
          <w:rFonts w:ascii="Times New Roman" w:hAnsi="Times New Roman" w:cs="Times New Roman"/>
          <w:sz w:val="24"/>
          <w:szCs w:val="24"/>
          <w:lang w:val="sr-Cyrl-RS"/>
        </w:rPr>
        <w:t>2. Закључак.........</w:t>
      </w:r>
      <w:r>
        <w:rPr>
          <w:rFonts w:ascii="Times New Roman" w:hAnsi="Times New Roman" w:cs="Times New Roman"/>
          <w:sz w:val="24"/>
          <w:szCs w:val="24"/>
          <w:lang w:val="sr-Cyrl-RS"/>
        </w:rPr>
        <w:t>........................................................................................................................</w:t>
      </w:r>
      <w:r w:rsidRPr="00326E4B">
        <w:rPr>
          <w:rFonts w:ascii="Times New Roman" w:hAnsi="Times New Roman" w:cs="Times New Roman"/>
          <w:sz w:val="24"/>
          <w:szCs w:val="24"/>
          <w:lang w:val="sr-Cyrl-RS"/>
        </w:rPr>
        <w:t>...2.</w:t>
      </w:r>
    </w:p>
    <w:p w:rsidR="00326E4B" w:rsidRPr="005449C0" w:rsidRDefault="00326E4B" w:rsidP="005449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3017B" w:rsidRPr="005449C0" w:rsidRDefault="009E488B" w:rsidP="005449C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017B" w:rsidRPr="00326E4B">
        <w:rPr>
          <w:rFonts w:ascii="Times New Roman" w:eastAsia="Times New Roman" w:hAnsi="Times New Roman" w:cs="Times New Roman"/>
          <w:b/>
          <w:lang w:val="sr-Cyrl-CS"/>
        </w:rPr>
        <w:t>СЛУЖБЕНИ ЛИСТ ОПШТИНЕ ЖИТИШТЕ на основу члана 12. Закона о јавном информисању („Службени гласник Р. Србије“ 43/03, 61/05 и 71/09) не сматра се јавним гласилом, те се сходно наведеној одредби не налази се у Регистру јавних гласила.</w:t>
      </w:r>
    </w:p>
    <w:p w:rsidR="0003017B" w:rsidRPr="00326E4B" w:rsidRDefault="0003017B" w:rsidP="0003017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03017B" w:rsidRPr="005449C0" w:rsidRDefault="0003017B" w:rsidP="0003017B">
      <w:pPr>
        <w:pStyle w:val="ListParagraph"/>
        <w:tabs>
          <w:tab w:val="left" w:pos="7560"/>
          <w:tab w:val="left" w:pos="7740"/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449C0">
        <w:rPr>
          <w:rFonts w:ascii="Times New Roman" w:eastAsia="Times New Roman" w:hAnsi="Times New Roman" w:cs="Times New Roman"/>
          <w:lang w:val="sr-Cyrl-CS"/>
        </w:rPr>
        <w:t xml:space="preserve">            Издавач: Општинска управа Житиште, Цара Душана 15.</w:t>
      </w:r>
    </w:p>
    <w:p w:rsidR="0003017B" w:rsidRPr="005449C0" w:rsidRDefault="0003017B" w:rsidP="0003017B">
      <w:pPr>
        <w:pStyle w:val="ListParagraph"/>
        <w:tabs>
          <w:tab w:val="left" w:leader="dot" w:pos="9360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449C0">
        <w:rPr>
          <w:rFonts w:ascii="Times New Roman" w:eastAsia="Times New Roman" w:hAnsi="Times New Roman" w:cs="Times New Roman"/>
          <w:lang w:val="hr-HR"/>
        </w:rPr>
        <w:t xml:space="preserve"> </w:t>
      </w:r>
      <w:r w:rsidRPr="005449C0">
        <w:rPr>
          <w:rFonts w:ascii="Times New Roman" w:eastAsia="Times New Roman" w:hAnsi="Times New Roman" w:cs="Times New Roman"/>
          <w:lang w:val="sr-Cyrl-CS"/>
        </w:rPr>
        <w:t xml:space="preserve">             Главни и одговорни уредник: Биљана Зубац</w:t>
      </w:r>
    </w:p>
    <w:p w:rsidR="009E488B" w:rsidRPr="005449C0" w:rsidRDefault="0003017B" w:rsidP="005449C0">
      <w:pPr>
        <w:pStyle w:val="ListParagraph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449C0">
        <w:rPr>
          <w:rFonts w:ascii="Times New Roman" w:eastAsia="Times New Roman" w:hAnsi="Times New Roman" w:cs="Times New Roman"/>
          <w:lang w:val="hr-HR"/>
        </w:rPr>
        <w:t xml:space="preserve">    </w:t>
      </w:r>
      <w:r w:rsidRPr="005449C0">
        <w:rPr>
          <w:rFonts w:ascii="Times New Roman" w:eastAsia="Times New Roman" w:hAnsi="Times New Roman" w:cs="Times New Roman"/>
          <w:lang w:val="sr-Cyrl-CS"/>
        </w:rPr>
        <w:t xml:space="preserve">       </w:t>
      </w:r>
      <w:r w:rsidRPr="005449C0">
        <w:rPr>
          <w:rFonts w:ascii="Times New Roman" w:eastAsia="Times New Roman" w:hAnsi="Times New Roman" w:cs="Times New Roman"/>
          <w:lang w:val="hr-HR"/>
        </w:rPr>
        <w:t xml:space="preserve"> </w:t>
      </w:r>
      <w:r w:rsidRPr="005449C0">
        <w:rPr>
          <w:rFonts w:ascii="Times New Roman" w:eastAsia="Times New Roman" w:hAnsi="Times New Roman" w:cs="Times New Roman"/>
          <w:lang w:val="sr-Cyrl-RS"/>
        </w:rPr>
        <w:t xml:space="preserve">  </w:t>
      </w:r>
      <w:r w:rsidRPr="005449C0">
        <w:rPr>
          <w:rFonts w:ascii="Times New Roman" w:eastAsia="Times New Roman" w:hAnsi="Times New Roman" w:cs="Times New Roman"/>
          <w:lang w:val="sr-Cyrl-CS"/>
        </w:rPr>
        <w:t>Службени лист О</w:t>
      </w:r>
      <w:r w:rsidR="005449C0" w:rsidRPr="005449C0">
        <w:rPr>
          <w:rFonts w:ascii="Times New Roman" w:eastAsia="Times New Roman" w:hAnsi="Times New Roman" w:cs="Times New Roman"/>
          <w:lang w:val="sr-Cyrl-CS"/>
        </w:rPr>
        <w:t>пштине Житиште излази по потре</w:t>
      </w:r>
      <w:r w:rsidR="005449C0" w:rsidRPr="005449C0">
        <w:rPr>
          <w:rFonts w:ascii="Times New Roman" w:eastAsia="Times New Roman" w:hAnsi="Times New Roman" w:cs="Times New Roman"/>
          <w:lang w:val="sr-Cyrl-RS"/>
        </w:rPr>
        <w:t>би</w:t>
      </w:r>
      <w:r w:rsidR="009E488B" w:rsidRPr="005449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</w:t>
      </w:r>
    </w:p>
    <w:p w:rsidR="009E488B" w:rsidRPr="009E488B" w:rsidRDefault="009E488B" w:rsidP="009E4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E488B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                  </w:t>
      </w:r>
    </w:p>
    <w:sectPr w:rsidR="009E488B" w:rsidRPr="009E488B" w:rsidSect="0003017B">
      <w:headerReference w:type="default" r:id="rId10"/>
      <w:pgSz w:w="12240" w:h="15840" w:code="1"/>
      <w:pgMar w:top="426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F4" w:rsidRDefault="009E2BF4">
      <w:pPr>
        <w:spacing w:after="0" w:line="240" w:lineRule="auto"/>
      </w:pPr>
      <w:r>
        <w:separator/>
      </w:r>
    </w:p>
  </w:endnote>
  <w:endnote w:type="continuationSeparator" w:id="0">
    <w:p w:rsidR="009E2BF4" w:rsidRDefault="009E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F4" w:rsidRDefault="009E2BF4">
      <w:pPr>
        <w:spacing w:after="0" w:line="240" w:lineRule="auto"/>
      </w:pPr>
      <w:r>
        <w:separator/>
      </w:r>
    </w:p>
  </w:footnote>
  <w:footnote w:type="continuationSeparator" w:id="0">
    <w:p w:rsidR="009E2BF4" w:rsidRDefault="009E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8F7" w:rsidRPr="00BE005C" w:rsidRDefault="009046DC" w:rsidP="008E68F7">
    <w:pPr>
      <w:pBdr>
        <w:bottom w:val="single" w:sz="12" w:space="0" w:color="auto"/>
      </w:pBd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noProof/>
        <w:sz w:val="24"/>
        <w:szCs w:val="24"/>
        <w:lang w:val="sr-Cyrl-CS"/>
      </w:rPr>
    </w:pPr>
    <w:r w:rsidRPr="00BE005C">
      <w:rPr>
        <w:rFonts w:ascii="Times New Roman" w:eastAsia="Calibri" w:hAnsi="Times New Roman" w:cs="Times New Roman"/>
        <w:lang w:val="sr-Cyrl-CS"/>
      </w:rPr>
      <w:t xml:space="preserve">Број </w:t>
    </w:r>
    <w:r w:rsidR="004C7A0D">
      <w:rPr>
        <w:rFonts w:ascii="Times New Roman" w:eastAsia="Calibri" w:hAnsi="Times New Roman" w:cs="Times New Roman"/>
        <w:lang w:val="sr-Cyrl-RS"/>
      </w:rPr>
      <w:t>15</w:t>
    </w:r>
    <w:r w:rsidRPr="00BE005C">
      <w:rPr>
        <w:rFonts w:ascii="Times New Roman" w:eastAsia="Calibri" w:hAnsi="Times New Roman" w:cs="Times New Roman"/>
        <w:lang w:val="sr-Cyrl-CS"/>
      </w:rPr>
      <w:t xml:space="preserve">.      </w:t>
    </w:r>
    <w:r w:rsidR="004C7A0D">
      <w:rPr>
        <w:rFonts w:ascii="Times New Roman" w:eastAsia="Calibri" w:hAnsi="Times New Roman" w:cs="Times New Roman"/>
        <w:lang w:val="sr-Cyrl-RS"/>
      </w:rPr>
      <w:t>23</w:t>
    </w:r>
    <w:r w:rsidRPr="00BE005C">
      <w:rPr>
        <w:rFonts w:ascii="Times New Roman" w:eastAsia="Calibri" w:hAnsi="Times New Roman" w:cs="Times New Roman"/>
        <w:lang w:val="sr-Cyrl-RS"/>
      </w:rPr>
      <w:t>.0</w:t>
    </w:r>
    <w:r w:rsidR="0003017B">
      <w:rPr>
        <w:rFonts w:ascii="Times New Roman" w:eastAsia="Calibri" w:hAnsi="Times New Roman" w:cs="Times New Roman"/>
        <w:lang w:val="sr-Cyrl-RS"/>
      </w:rPr>
      <w:t>5</w:t>
    </w:r>
    <w:r w:rsidRPr="00BE005C">
      <w:rPr>
        <w:rFonts w:ascii="Times New Roman" w:eastAsia="Calibri" w:hAnsi="Times New Roman" w:cs="Times New Roman"/>
        <w:lang w:val="sr-Cyrl-CS"/>
      </w:rPr>
      <w:t>.201</w:t>
    </w:r>
    <w:r w:rsidRPr="00BE005C">
      <w:rPr>
        <w:rFonts w:ascii="Times New Roman" w:eastAsia="Calibri" w:hAnsi="Times New Roman" w:cs="Times New Roman"/>
        <w:lang w:val="sr-Cyrl-RS"/>
      </w:rPr>
      <w:t>4</w:t>
    </w:r>
    <w:r w:rsidRPr="00BE005C">
      <w:rPr>
        <w:rFonts w:ascii="Times New Roman" w:eastAsia="Calibri" w:hAnsi="Times New Roman" w:cs="Times New Roman"/>
        <w:lang w:val="sr-Cyrl-CS"/>
      </w:rPr>
      <w:t xml:space="preserve">. године     „Службени  лист  Општине  Житиште“      </w:t>
    </w:r>
    <w:r w:rsidRPr="00BE005C">
      <w:rPr>
        <w:rFonts w:ascii="Times New Roman" w:eastAsia="Calibri" w:hAnsi="Times New Roman" w:cs="Times New Roman"/>
        <w:lang w:val="sr-Cyrl-RS"/>
      </w:rPr>
      <w:t xml:space="preserve">     </w:t>
    </w:r>
    <w:r>
      <w:rPr>
        <w:rFonts w:ascii="Times New Roman" w:eastAsia="Calibri" w:hAnsi="Times New Roman" w:cs="Times New Roman"/>
        <w:lang w:val="sr-Cyrl-RS"/>
      </w:rPr>
      <w:t xml:space="preserve">   </w:t>
    </w:r>
    <w:r w:rsidRPr="00BE005C">
      <w:rPr>
        <w:rFonts w:ascii="Times New Roman" w:eastAsia="Calibri" w:hAnsi="Times New Roman" w:cs="Times New Roman"/>
        <w:lang w:val="sr-Cyrl-RS"/>
      </w:rPr>
      <w:t xml:space="preserve">     </w:t>
    </w:r>
    <w:r w:rsidRPr="00BE005C">
      <w:rPr>
        <w:rFonts w:ascii="Times New Roman" w:eastAsia="Calibri" w:hAnsi="Times New Roman" w:cs="Times New Roman"/>
        <w:lang w:val="sr-Cyrl-CS"/>
      </w:rPr>
      <w:t>страна</w:t>
    </w:r>
    <w:r w:rsidRPr="00BE005C">
      <w:rPr>
        <w:rFonts w:ascii="Times New Roman" w:eastAsia="Calibri" w:hAnsi="Times New Roman" w:cs="Times New Roman"/>
        <w:lang w:val="sr-Cyrl-RS"/>
      </w:rPr>
      <w:t xml:space="preserve">       </w:t>
    </w:r>
    <w:r w:rsidRPr="00BE005C">
      <w:rPr>
        <w:rFonts w:ascii="Times New Roman" w:eastAsia="Calibri" w:hAnsi="Times New Roman" w:cs="Times New Roman"/>
        <w:lang w:val="sr-Cyrl-CS"/>
      </w:rPr>
      <w:fldChar w:fldCharType="begin"/>
    </w:r>
    <w:r w:rsidRPr="00BE005C">
      <w:rPr>
        <w:rFonts w:ascii="Times New Roman" w:eastAsia="Calibri" w:hAnsi="Times New Roman" w:cs="Times New Roman"/>
        <w:lang w:val="sr-Cyrl-CS"/>
      </w:rPr>
      <w:instrText xml:space="preserve"> PAGE   \* MERGEFORMAT </w:instrText>
    </w:r>
    <w:r w:rsidRPr="00BE005C">
      <w:rPr>
        <w:rFonts w:ascii="Times New Roman" w:eastAsia="Calibri" w:hAnsi="Times New Roman" w:cs="Times New Roman"/>
        <w:lang w:val="sr-Cyrl-CS"/>
      </w:rPr>
      <w:fldChar w:fldCharType="separate"/>
    </w:r>
    <w:r w:rsidR="0081613A">
      <w:rPr>
        <w:rFonts w:ascii="Times New Roman" w:eastAsia="Calibri" w:hAnsi="Times New Roman" w:cs="Times New Roman"/>
        <w:noProof/>
        <w:lang w:val="sr-Cyrl-CS"/>
      </w:rPr>
      <w:t>2</w:t>
    </w:r>
    <w:r w:rsidRPr="00BE005C">
      <w:rPr>
        <w:rFonts w:ascii="Times New Roman" w:eastAsia="Calibri" w:hAnsi="Times New Roman" w:cs="Times New Roman"/>
        <w:lang w:val="sr-Cyrl-CS"/>
      </w:rPr>
      <w:fldChar w:fldCharType="end"/>
    </w:r>
    <w:r w:rsidRPr="00BE005C">
      <w:rPr>
        <w:rFonts w:ascii="Times New Roman" w:eastAsia="Calibri" w:hAnsi="Times New Roman" w:cs="Times New Roman"/>
        <w:lang w:val="sr-Cyrl-RS"/>
      </w:rPr>
      <w:t xml:space="preserve">                           </w:t>
    </w:r>
  </w:p>
  <w:p w:rsidR="008E68F7" w:rsidRDefault="009E2B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79F5"/>
    <w:multiLevelType w:val="hybridMultilevel"/>
    <w:tmpl w:val="D504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E6CA6"/>
    <w:multiLevelType w:val="hybridMultilevel"/>
    <w:tmpl w:val="57A008EC"/>
    <w:lvl w:ilvl="0" w:tplc="86841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84"/>
    <w:rsid w:val="00015DDF"/>
    <w:rsid w:val="0003017B"/>
    <w:rsid w:val="000E0949"/>
    <w:rsid w:val="001A4E4B"/>
    <w:rsid w:val="0021673D"/>
    <w:rsid w:val="00326E4B"/>
    <w:rsid w:val="00351A84"/>
    <w:rsid w:val="004C7A0D"/>
    <w:rsid w:val="005449C0"/>
    <w:rsid w:val="0055026E"/>
    <w:rsid w:val="00621A83"/>
    <w:rsid w:val="006662FD"/>
    <w:rsid w:val="006C286D"/>
    <w:rsid w:val="0074227A"/>
    <w:rsid w:val="0081613A"/>
    <w:rsid w:val="008D68B0"/>
    <w:rsid w:val="009046DC"/>
    <w:rsid w:val="009E2BF4"/>
    <w:rsid w:val="009E488B"/>
    <w:rsid w:val="00D11A4B"/>
    <w:rsid w:val="00E36FB8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84"/>
  </w:style>
  <w:style w:type="paragraph" w:styleId="ListParagraph">
    <w:name w:val="List Paragraph"/>
    <w:basedOn w:val="Normal"/>
    <w:uiPriority w:val="34"/>
    <w:qFormat/>
    <w:rsid w:val="00351A84"/>
    <w:pPr>
      <w:ind w:left="720"/>
      <w:contextualSpacing/>
    </w:pPr>
  </w:style>
  <w:style w:type="paragraph" w:styleId="NoSpacing">
    <w:name w:val="No Spacing"/>
    <w:uiPriority w:val="1"/>
    <w:qFormat/>
    <w:rsid w:val="009E488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3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7B"/>
  </w:style>
  <w:style w:type="paragraph" w:styleId="BalloonText">
    <w:name w:val="Balloon Text"/>
    <w:basedOn w:val="Normal"/>
    <w:link w:val="BalloonTextChar"/>
    <w:uiPriority w:val="99"/>
    <w:semiHidden/>
    <w:unhideWhenUsed/>
    <w:rsid w:val="005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84"/>
  </w:style>
  <w:style w:type="paragraph" w:styleId="ListParagraph">
    <w:name w:val="List Paragraph"/>
    <w:basedOn w:val="Normal"/>
    <w:uiPriority w:val="34"/>
    <w:qFormat/>
    <w:rsid w:val="00351A84"/>
    <w:pPr>
      <w:ind w:left="720"/>
      <w:contextualSpacing/>
    </w:pPr>
  </w:style>
  <w:style w:type="paragraph" w:styleId="NoSpacing">
    <w:name w:val="No Spacing"/>
    <w:uiPriority w:val="1"/>
    <w:qFormat/>
    <w:rsid w:val="009E488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301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7B"/>
  </w:style>
  <w:style w:type="paragraph" w:styleId="BalloonText">
    <w:name w:val="Balloon Text"/>
    <w:basedOn w:val="Normal"/>
    <w:link w:val="BalloonTextChar"/>
    <w:uiPriority w:val="99"/>
    <w:semiHidden/>
    <w:unhideWhenUsed/>
    <w:rsid w:val="0054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9DD5F-1213-4EC6-A417-274C6D97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2014-06-09T11:15:00Z</cp:lastPrinted>
  <dcterms:created xsi:type="dcterms:W3CDTF">2014-04-22T10:05:00Z</dcterms:created>
  <dcterms:modified xsi:type="dcterms:W3CDTF">2014-06-09T11:16:00Z</dcterms:modified>
</cp:coreProperties>
</file>